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6298B"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Невероятная история Великой Руси второй половины XIX века. Начало эпохи Прометея. Или о движущих силах истории.</w:t>
      </w:r>
    </w:p>
    <w:p w14:paraId="4D6481BA" w14:textId="77777777" w:rsidR="0085767F" w:rsidRPr="0085767F" w:rsidRDefault="0085767F" w:rsidP="0085767F">
      <w:pPr>
        <w:spacing w:after="0" w:line="240" w:lineRule="auto"/>
        <w:ind w:firstLine="709"/>
        <w:rPr>
          <w:rFonts w:ascii="Arial" w:hAnsi="Arial" w:cs="Arial"/>
          <w14:ligatures w14:val="none"/>
        </w:rPr>
      </w:pPr>
    </w:p>
    <w:p w14:paraId="23D19A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Соковиков Владимир Васильевич,</w:t>
      </w:r>
    </w:p>
    <w:p w14:paraId="3B1985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кандидат технических наук</w:t>
      </w:r>
    </w:p>
    <w:p w14:paraId="5D13ACA1" w14:textId="77777777" w:rsidR="0085767F" w:rsidRPr="0085767F" w:rsidRDefault="0085767F" w:rsidP="0085767F">
      <w:pPr>
        <w:spacing w:after="0" w:line="240" w:lineRule="auto"/>
        <w:ind w:firstLine="709"/>
        <w:jc w:val="center"/>
        <w:rPr>
          <w:rFonts w:ascii="Arial" w:hAnsi="Arial" w:cs="Arial"/>
          <w14:ligatures w14:val="none"/>
        </w:rPr>
      </w:pPr>
    </w:p>
    <w:p w14:paraId="56D27E32" w14:textId="77777777" w:rsidR="0085767F" w:rsidRPr="0085767F" w:rsidRDefault="0085767F" w:rsidP="0085767F">
      <w:pPr>
        <w:spacing w:after="0" w:line="240" w:lineRule="auto"/>
        <w:ind w:firstLine="709"/>
        <w:jc w:val="center"/>
        <w:rPr>
          <w:rFonts w:ascii="Arial" w:hAnsi="Arial" w:cs="Arial"/>
          <w14:ligatures w14:val="none"/>
        </w:rPr>
      </w:pPr>
      <w:r w:rsidRPr="0085767F">
        <w:rPr>
          <w:rFonts w:ascii="Arial" w:hAnsi="Arial" w:cs="Arial"/>
          <w14:ligatures w14:val="none"/>
        </w:rPr>
        <w:t>Содержание</w:t>
      </w:r>
    </w:p>
    <w:p w14:paraId="6440189B" w14:textId="77777777" w:rsidR="0085767F" w:rsidRPr="0085767F" w:rsidRDefault="0085767F" w:rsidP="0085767F">
      <w:pPr>
        <w:spacing w:after="0" w:line="240" w:lineRule="auto"/>
        <w:ind w:firstLine="709"/>
        <w:rPr>
          <w:rFonts w:ascii="Arial" w:hAnsi="Arial" w:cs="Arial"/>
          <w14:ligatures w14:val="none"/>
        </w:rPr>
      </w:pPr>
    </w:p>
    <w:p w14:paraId="09FCE75A"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Аннотация________________________________________2</w:t>
      </w:r>
    </w:p>
    <w:p w14:paraId="46441088"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Предисловие к изданию 2026 г._______________________2</w:t>
      </w:r>
    </w:p>
    <w:p w14:paraId="3C3B0B05"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Вступление_______________________________________4</w:t>
      </w:r>
    </w:p>
    <w:p w14:paraId="4022A1F2"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Предисловие прежнее______________________________5</w:t>
      </w:r>
    </w:p>
    <w:p w14:paraId="0BABA6AC"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Введение _________________________________________5</w:t>
      </w:r>
    </w:p>
    <w:p w14:paraId="5325BB39"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ГЛАВА 1. Исходные данные __________________________7</w:t>
      </w:r>
    </w:p>
    <w:p w14:paraId="698C5006"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ГЛАВА 2. Важные шаги _____________________________10</w:t>
      </w:r>
    </w:p>
    <w:p w14:paraId="46E6D99C"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Главные географические пункты цивилизации__________13</w:t>
      </w:r>
    </w:p>
    <w:p w14:paraId="213710F0"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Манипуляции с календарями_________________________15</w:t>
      </w:r>
    </w:p>
    <w:p w14:paraId="589183CE"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Где появился и куда первоначально пришел Прометей____19</w:t>
      </w:r>
    </w:p>
    <w:p w14:paraId="617A4DA6"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xml:space="preserve">Причины «явления Христа </w:t>
      </w:r>
      <w:proofErr w:type="gramStart"/>
      <w:r w:rsidRPr="0085767F">
        <w:rPr>
          <w:rFonts w:ascii="Arial" w:hAnsi="Arial" w:cs="Arial"/>
          <w14:ligatures w14:val="none"/>
        </w:rPr>
        <w:t>народу»_</w:t>
      </w:r>
      <w:proofErr w:type="gramEnd"/>
      <w:r w:rsidRPr="0085767F">
        <w:rPr>
          <w:rFonts w:ascii="Arial" w:hAnsi="Arial" w:cs="Arial"/>
          <w14:ligatures w14:val="none"/>
        </w:rPr>
        <w:t>___________________22</w:t>
      </w:r>
    </w:p>
    <w:p w14:paraId="2C01D503"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Природные катаклизмы- божий гнев____________________29</w:t>
      </w:r>
    </w:p>
    <w:p w14:paraId="5D55A9A8"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Пришествие и облик Прометея________________________30</w:t>
      </w:r>
    </w:p>
    <w:p w14:paraId="3A5A7C81"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Царь Славы _______________________________________38</w:t>
      </w:r>
    </w:p>
    <w:p w14:paraId="3C673EF9"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Каноническая схема_________________________________40</w:t>
      </w:r>
    </w:p>
    <w:p w14:paraId="5FE7B5B0"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§1. Появление Прометея _____________________________46</w:t>
      </w:r>
    </w:p>
    <w:p w14:paraId="57321BF8"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2. Основание первой столицы Руси: Ладоги____________47</w:t>
      </w:r>
    </w:p>
    <w:p w14:paraId="3867DCAD"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3. Признание Прометея Мессией_____________________50</w:t>
      </w:r>
    </w:p>
    <w:p w14:paraId="03899BB0"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4. Движение Прометея к Царьграду___________________55</w:t>
      </w:r>
    </w:p>
    <w:p w14:paraId="51266350"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xml:space="preserve"> Крещение Руси_____________________________________60</w:t>
      </w:r>
    </w:p>
    <w:p w14:paraId="48BCCCA1"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5. Первое кругосветное плавание Прометея____________64</w:t>
      </w:r>
    </w:p>
    <w:p w14:paraId="0E030ACB"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6. Движение интервентов на Русь_____________________65</w:t>
      </w:r>
    </w:p>
    <w:p w14:paraId="25C1BA1B"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7. Освобождение Прометея из плена__________________65</w:t>
      </w:r>
    </w:p>
    <w:p w14:paraId="140D65AB"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8. Начало Северной войны___________________________70</w:t>
      </w:r>
    </w:p>
    <w:p w14:paraId="61020C03"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Развитие событий в XVIII веке__________________________71</w:t>
      </w:r>
    </w:p>
    <w:p w14:paraId="2693C674"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Развитие событий в XIX веке___________________________86</w:t>
      </w:r>
    </w:p>
    <w:p w14:paraId="0E31112F"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Реформаторская схема до 1900 г._______________________96</w:t>
      </w:r>
    </w:p>
    <w:p w14:paraId="0B6CDEAA"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 xml:space="preserve">Значение России — оплота «славных </w:t>
      </w:r>
      <w:proofErr w:type="gramStart"/>
      <w:r w:rsidRPr="0085767F">
        <w:rPr>
          <w:rFonts w:ascii="Arial" w:hAnsi="Arial" w:cs="Arial"/>
          <w14:ligatures w14:val="none"/>
        </w:rPr>
        <w:t>дел»_</w:t>
      </w:r>
      <w:proofErr w:type="gramEnd"/>
      <w:r w:rsidRPr="0085767F">
        <w:rPr>
          <w:rFonts w:ascii="Arial" w:hAnsi="Arial" w:cs="Arial"/>
          <w14:ligatures w14:val="none"/>
        </w:rPr>
        <w:t>______________115</w:t>
      </w:r>
    </w:p>
    <w:p w14:paraId="6AA6E823"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Еврейский вопрос____________________________________120</w:t>
      </w:r>
    </w:p>
    <w:p w14:paraId="20247264"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Даты XX века________________________________________125</w:t>
      </w:r>
    </w:p>
    <w:p w14:paraId="31451A7B"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ГЛАВА 3. Советское государство________________________145</w:t>
      </w:r>
    </w:p>
    <w:p w14:paraId="4315A458"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Заключение_________________________________________229</w:t>
      </w:r>
    </w:p>
    <w:p w14:paraId="304E9EA2" w14:textId="77777777" w:rsidR="0085767F" w:rsidRPr="0085767F" w:rsidRDefault="0085767F" w:rsidP="0085767F">
      <w:pPr>
        <w:numPr>
          <w:ilvl w:val="0"/>
          <w:numId w:val="2"/>
        </w:numPr>
        <w:spacing w:after="0" w:line="240" w:lineRule="auto"/>
        <w:contextualSpacing/>
        <w:rPr>
          <w:rFonts w:ascii="Arial" w:hAnsi="Arial" w:cs="Arial"/>
          <w14:ligatures w14:val="none"/>
        </w:rPr>
      </w:pPr>
      <w:r w:rsidRPr="0085767F">
        <w:rPr>
          <w:rFonts w:ascii="Arial" w:hAnsi="Arial" w:cs="Arial"/>
          <w14:ligatures w14:val="none"/>
        </w:rPr>
        <w:t>Литература _________________________________________232</w:t>
      </w:r>
    </w:p>
    <w:p w14:paraId="53287E73" w14:textId="77777777" w:rsidR="0085767F" w:rsidRPr="0085767F" w:rsidRDefault="0085767F" w:rsidP="0085767F">
      <w:pPr>
        <w:spacing w:after="0" w:line="240" w:lineRule="auto"/>
        <w:ind w:firstLine="709"/>
        <w:jc w:val="center"/>
        <w:rPr>
          <w:rFonts w:ascii="Arial" w:hAnsi="Arial" w:cs="Arial"/>
          <w:b/>
          <w:bCs/>
          <w14:ligatures w14:val="none"/>
        </w:rPr>
      </w:pPr>
    </w:p>
    <w:p w14:paraId="5387D433" w14:textId="77777777" w:rsidR="0085767F" w:rsidRPr="0085767F" w:rsidRDefault="0085767F" w:rsidP="0085767F">
      <w:pPr>
        <w:spacing w:after="0" w:line="240" w:lineRule="auto"/>
        <w:ind w:firstLine="709"/>
        <w:jc w:val="center"/>
        <w:rPr>
          <w:rFonts w:ascii="Arial" w:hAnsi="Arial" w:cs="Arial"/>
          <w:b/>
          <w:bCs/>
          <w14:ligatures w14:val="none"/>
        </w:rPr>
      </w:pPr>
    </w:p>
    <w:p w14:paraId="1CE47AE0" w14:textId="77777777" w:rsidR="0085767F" w:rsidRPr="0085767F" w:rsidRDefault="0085767F" w:rsidP="0085767F">
      <w:pPr>
        <w:spacing w:after="0" w:line="240" w:lineRule="auto"/>
        <w:ind w:firstLine="709"/>
        <w:jc w:val="center"/>
        <w:rPr>
          <w:rFonts w:ascii="Arial" w:hAnsi="Arial" w:cs="Arial"/>
          <w:b/>
          <w:bCs/>
          <w14:ligatures w14:val="none"/>
        </w:rPr>
      </w:pPr>
    </w:p>
    <w:p w14:paraId="044AAEC2" w14:textId="77777777" w:rsidR="0085767F" w:rsidRPr="0085767F" w:rsidRDefault="0085767F" w:rsidP="0085767F">
      <w:pPr>
        <w:spacing w:after="0" w:line="240" w:lineRule="auto"/>
        <w:ind w:firstLine="709"/>
        <w:jc w:val="center"/>
        <w:rPr>
          <w:rFonts w:ascii="Arial" w:hAnsi="Arial" w:cs="Arial"/>
          <w:b/>
          <w:bCs/>
          <w14:ligatures w14:val="none"/>
        </w:rPr>
      </w:pPr>
    </w:p>
    <w:p w14:paraId="401EF19D" w14:textId="77777777" w:rsidR="0085767F" w:rsidRPr="0085767F" w:rsidRDefault="0085767F" w:rsidP="0085767F">
      <w:pPr>
        <w:spacing w:after="0" w:line="240" w:lineRule="auto"/>
        <w:ind w:firstLine="709"/>
        <w:jc w:val="center"/>
        <w:rPr>
          <w:rFonts w:ascii="Arial" w:hAnsi="Arial" w:cs="Arial"/>
          <w:b/>
          <w:bCs/>
          <w14:ligatures w14:val="none"/>
        </w:rPr>
      </w:pPr>
    </w:p>
    <w:p w14:paraId="7E27E328" w14:textId="77777777" w:rsidR="0085767F" w:rsidRPr="0085767F" w:rsidRDefault="0085767F" w:rsidP="0085767F">
      <w:pPr>
        <w:spacing w:after="0" w:line="240" w:lineRule="auto"/>
        <w:ind w:firstLine="709"/>
        <w:jc w:val="center"/>
        <w:rPr>
          <w:rFonts w:ascii="Arial" w:hAnsi="Arial" w:cs="Arial"/>
          <w:b/>
          <w:bCs/>
          <w14:ligatures w14:val="none"/>
        </w:rPr>
      </w:pPr>
    </w:p>
    <w:p w14:paraId="5B426E8A" w14:textId="77777777" w:rsidR="0085767F" w:rsidRPr="0085767F" w:rsidRDefault="0085767F" w:rsidP="0085767F">
      <w:pPr>
        <w:spacing w:after="0" w:line="240" w:lineRule="auto"/>
        <w:ind w:firstLine="709"/>
        <w:jc w:val="center"/>
        <w:rPr>
          <w:rFonts w:ascii="Arial" w:hAnsi="Arial" w:cs="Arial"/>
          <w:b/>
          <w:bCs/>
          <w14:ligatures w14:val="none"/>
        </w:rPr>
      </w:pPr>
    </w:p>
    <w:p w14:paraId="1E978B76" w14:textId="77777777" w:rsidR="0085767F" w:rsidRPr="0085767F" w:rsidRDefault="0085767F" w:rsidP="0085767F">
      <w:pPr>
        <w:spacing w:after="0" w:line="240" w:lineRule="auto"/>
        <w:ind w:firstLine="709"/>
        <w:jc w:val="center"/>
        <w:rPr>
          <w:rFonts w:ascii="Arial" w:hAnsi="Arial" w:cs="Arial"/>
          <w:b/>
          <w:bCs/>
          <w14:ligatures w14:val="none"/>
        </w:rPr>
      </w:pPr>
    </w:p>
    <w:p w14:paraId="36CDF3DA" w14:textId="77777777" w:rsidR="0085767F" w:rsidRPr="0085767F" w:rsidRDefault="0085767F" w:rsidP="0085767F">
      <w:pPr>
        <w:spacing w:after="0" w:line="240" w:lineRule="auto"/>
        <w:ind w:firstLine="709"/>
        <w:jc w:val="center"/>
        <w:rPr>
          <w:rFonts w:ascii="Arial" w:hAnsi="Arial" w:cs="Arial"/>
          <w:b/>
          <w:bCs/>
          <w14:ligatures w14:val="none"/>
        </w:rPr>
      </w:pPr>
    </w:p>
    <w:p w14:paraId="1610BEB3" w14:textId="77777777" w:rsidR="0085767F" w:rsidRPr="0085767F" w:rsidRDefault="0085767F" w:rsidP="0085767F">
      <w:pPr>
        <w:spacing w:after="0" w:line="240" w:lineRule="auto"/>
        <w:ind w:firstLine="709"/>
        <w:jc w:val="center"/>
        <w:rPr>
          <w:rFonts w:ascii="Arial" w:hAnsi="Arial" w:cs="Arial"/>
          <w:b/>
          <w:bCs/>
          <w14:ligatures w14:val="none"/>
        </w:rPr>
      </w:pPr>
    </w:p>
    <w:p w14:paraId="1B709DF7" w14:textId="77777777" w:rsidR="0085767F" w:rsidRPr="0085767F" w:rsidRDefault="0085767F" w:rsidP="0085767F">
      <w:pPr>
        <w:spacing w:after="0" w:line="240" w:lineRule="auto"/>
        <w:ind w:firstLine="709"/>
        <w:jc w:val="center"/>
        <w:rPr>
          <w:rFonts w:ascii="Arial" w:hAnsi="Arial" w:cs="Arial"/>
          <w:b/>
          <w:bCs/>
          <w14:ligatures w14:val="none"/>
        </w:rPr>
      </w:pPr>
      <w:bookmarkStart w:id="0" w:name="_Hlk201166050"/>
    </w:p>
    <w:p w14:paraId="4A68C467"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lastRenderedPageBreak/>
        <w:t>Аннотация</w:t>
      </w:r>
    </w:p>
    <w:p w14:paraId="30437BAF" w14:textId="77777777" w:rsidR="0085767F" w:rsidRPr="0085767F" w:rsidRDefault="0085767F" w:rsidP="0085767F">
      <w:pPr>
        <w:spacing w:after="0" w:line="240" w:lineRule="auto"/>
        <w:ind w:firstLine="709"/>
        <w:jc w:val="center"/>
        <w:rPr>
          <w:rFonts w:ascii="Arial" w:hAnsi="Arial" w:cs="Arial"/>
          <w:b/>
          <w:bCs/>
          <w14:ligatures w14:val="none"/>
        </w:rPr>
      </w:pPr>
    </w:p>
    <w:bookmarkEnd w:id="0"/>
    <w:p w14:paraId="27ECC1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Традиционная история (ТИ) уже давно не устраивает критически думающих людей своей нелогичностью, непоследовательностью и огромным числом анахронизмов. Однако опровергнуть её как артефакт без достаточного количества доказательной базы, скажем документов, довольно сложно, особенно историкам-гуманитариям. </w:t>
      </w:r>
    </w:p>
    <w:p w14:paraId="40C2EF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помощь им приходят деятели точных наук, прошедшие школу строгих доказательств на основе статистических, аналитических и аксиоматических способов, готовых очищать исторические тексты от ненужной информации и искажений. Другими словами, восстановление реальной истории цивилизации возможно только с помощью естественных наук, что и демонстрирует настоящая книга.</w:t>
      </w:r>
    </w:p>
    <w:p w14:paraId="117DA9A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Читатели найдут в ней не только восстановленные причинно-следственные связи известных событий, но и узнают разгадки прошлого, связанного с конкретными историческими личностями. Сюда относятся тайны династии Романовых, семьи Ульяновых, библейских героев и др. </w:t>
      </w:r>
    </w:p>
    <w:p w14:paraId="1CE174D6" w14:textId="77777777" w:rsidR="0085767F" w:rsidRPr="0085767F" w:rsidRDefault="0085767F" w:rsidP="0085767F">
      <w:pPr>
        <w:spacing w:after="0" w:line="240" w:lineRule="auto"/>
        <w:ind w:firstLine="709"/>
        <w:rPr>
          <w:rFonts w:ascii="Arial" w:hAnsi="Arial" w:cs="Arial"/>
          <w14:ligatures w14:val="none"/>
        </w:rPr>
      </w:pPr>
    </w:p>
    <w:p w14:paraId="104BE613"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ПРЕДИСЛОВИЕ к изданию 2026 г.</w:t>
      </w:r>
    </w:p>
    <w:p w14:paraId="4AC62072" w14:textId="77777777" w:rsidR="0085767F" w:rsidRPr="0085767F" w:rsidRDefault="0085767F" w:rsidP="0085767F">
      <w:pPr>
        <w:spacing w:after="0" w:line="240" w:lineRule="auto"/>
        <w:ind w:firstLine="709"/>
        <w:rPr>
          <w:rFonts w:ascii="Arial" w:hAnsi="Arial" w:cs="Arial"/>
          <w14:ligatures w14:val="none"/>
        </w:rPr>
      </w:pPr>
    </w:p>
    <w:p w14:paraId="2DD7A2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прошествии короткого времени с момента выхода в свет работы «Невероятная история Великой Руси второй половины XIX-ого века. Начало эпохи Прометея. Или к вопросу о движущих силах истории» (НИВР)</w:t>
      </w:r>
      <w:r w:rsidRPr="0085767F">
        <w:rPr>
          <w:rFonts w:ascii="Arial" w:hAnsi="Arial" w:cs="Arial"/>
          <w:vertAlign w:val="superscript"/>
          <w14:ligatures w14:val="none"/>
        </w:rPr>
        <w:t>1</w:t>
      </w:r>
      <w:r w:rsidRPr="0085767F">
        <w:rPr>
          <w:rFonts w:ascii="Arial" w:hAnsi="Arial" w:cs="Arial"/>
          <w14:ligatures w14:val="none"/>
        </w:rPr>
        <w:t xml:space="preserve"> в 2023 г., автором проведена существенная коррекция реальных дат и смыслов некоторых событий, указанных в книге. Тем не менее, общая концепции работы не была затронута. </w:t>
      </w:r>
    </w:p>
    <w:p w14:paraId="447F61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Более того, дополнительные исследования убедили в правильности выбранного направления, потому как наступила эра «глобальной правды», когда даже люди, заинтересованные в ее сокрытии, вынуждены открыть доступ к ее источникам.</w:t>
      </w:r>
    </w:p>
    <w:p w14:paraId="65BFE7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Вызвано это тем, что возникла угроза существованию цивилизации. И, как будет показано ниже, это- далеко не термоядерная война. Напомним, что согласно «Аксиоме Христа», возведенной в ранг закона И.Н. </w:t>
      </w:r>
      <w:proofErr w:type="spellStart"/>
      <w:r w:rsidRPr="0085767F">
        <w:rPr>
          <w:rFonts w:ascii="Arial" w:hAnsi="Arial" w:cs="Arial"/>
          <w14:ligatures w14:val="none"/>
        </w:rPr>
        <w:t>Острецовым</w:t>
      </w:r>
      <w:proofErr w:type="spellEnd"/>
      <w:r w:rsidRPr="0085767F">
        <w:rPr>
          <w:rFonts w:ascii="Arial" w:hAnsi="Arial" w:cs="Arial"/>
          <w14:ligatures w14:val="none"/>
        </w:rPr>
        <w:t xml:space="preserve"> в его работе «Введение в философию ненасильственного развития»</w:t>
      </w:r>
      <w:r w:rsidRPr="0085767F">
        <w:rPr>
          <w:rFonts w:ascii="Arial" w:hAnsi="Arial" w:cs="Arial"/>
          <w:vertAlign w:val="superscript"/>
          <w14:ligatures w14:val="none"/>
        </w:rPr>
        <w:t>2</w:t>
      </w:r>
      <w:r w:rsidRPr="0085767F">
        <w:rPr>
          <w:rFonts w:ascii="Arial" w:hAnsi="Arial" w:cs="Arial"/>
          <w14:ligatures w14:val="none"/>
        </w:rPr>
        <w:t>, постоянной необходимостью человечества является «приращение разума».</w:t>
      </w:r>
    </w:p>
    <w:p w14:paraId="0E3103C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Другими словами, стрела развития социума всегда должна быть направлена в сторону прогресса. Отступление от этого закона повышает страдания людей, приводит к трагическим столкновениям и излишнему кровопролитию в общественной жизни. </w:t>
      </w:r>
    </w:p>
    <w:p w14:paraId="096AC83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Мы распространили это правило на неживую природу, т.е. одновременно в окружающей среде, в случае нарушения указанного закона, помимо общественных потрясений, возникают природные катаклизмы и катастрофы. Вот чего нужно опасаться людям, имея перед глазами историю судьбы Атлантиды. И сильным мира сего это доподлинно известно.</w:t>
      </w:r>
    </w:p>
    <w:p w14:paraId="609038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Раскрытие правды мировой знатью, очевидно, вызвано желанием привлечь к решению проблемы общественные силы, потому как структуры управления, выстроенные мировой элитой, не могут с ней справиться. Такое уже было и не раз в ТИ. </w:t>
      </w:r>
    </w:p>
    <w:p w14:paraId="17C9FD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заре цивилизации ситуацию не удалось удержать, отсюда случай с гибелью Атлантиды. В другой раз, в 1864 г. по нашему летосчислению, когда цивилизация оказалась на краю пропасти, появился Спаситель, в нашей трактовке – Прометей, который поднял народы на борьбу со старым мироустройством, что уберегло человечество от всеобщей катастрофы. </w:t>
      </w:r>
    </w:p>
    <w:p w14:paraId="3B00E90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Но он покинул мир, согласно НИВР, в 1974 г., что со временем вызвало регресс в общественной жизни в виде застоя, захвата власти банкирами, сокращения доступа малоимущих слоев населения к образованию, культуре и медицине. Туда же – разложение семейных ценностей, деградация морали, половые извращения, культ насилия и т.п.</w:t>
      </w:r>
    </w:p>
    <w:p w14:paraId="2CF980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Подтверждением того, что часть мировых «демиургов» шлет сигналы бедствия общественности, особенно после распада Советского Союза, являлся целый каскад голливудских фильмов, снятых в 90-х годах, с сюжетами вселенских катастроф, мировых потопов, ударами метеоритов, землетрясений и т.п.</w:t>
      </w:r>
    </w:p>
    <w:p w14:paraId="7AC559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XXI веке особенно яркими свидетельствами этого были театральные представления на крупных международных форумах с участием всего мирового бомонда, типа открытия Сен-</w:t>
      </w:r>
      <w:proofErr w:type="spellStart"/>
      <w:r w:rsidRPr="0085767F">
        <w:rPr>
          <w:rFonts w:ascii="Arial" w:hAnsi="Arial" w:cs="Arial"/>
          <w14:ligatures w14:val="none"/>
        </w:rPr>
        <w:t>Готардского</w:t>
      </w:r>
      <w:proofErr w:type="spellEnd"/>
      <w:r w:rsidRPr="0085767F">
        <w:rPr>
          <w:rFonts w:ascii="Arial" w:hAnsi="Arial" w:cs="Arial"/>
          <w14:ligatures w14:val="none"/>
        </w:rPr>
        <w:t xml:space="preserve"> туннеля в 2017 г. и Парижской Олимпиады 2024 г. </w:t>
      </w:r>
    </w:p>
    <w:p w14:paraId="7FF8C1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первом случае мировая аристократия, наконец, представила Прометея публике в виде демона: сначала ребенка- монстра с головой гидроцефала и женской грудью, а затем чудовища, скопированного с средневековых изображений Бафомета. Другими словами, Прометей представлял из себя некую биологическую субстанцию с мужским и женским началом.</w:t>
      </w:r>
    </w:p>
    <w:p w14:paraId="05139C0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главное, на фоне железной дороги было указано время его появления – XIX век. На всякий случай, для успокоения обывателей, был продемонстрирован союз с Демоном в виде поклонения последнему, где активными участниками выступили финансисты в деловых костюмах. Но тревога уже была объявлена самим сюжетом представления.</w:t>
      </w:r>
    </w:p>
    <w:p w14:paraId="5C5617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 втором случае на Парижской Олимпиаде был представлен «Бледный всадник Апокалипсиса» все с той же идеей неминуемой смерти. А перевернутый олимпийский флаг, что на языке дипломатов и моряков всегда означал сигнал «SOS», вверг очевидцев просто в ужас. </w:t>
      </w:r>
    </w:p>
    <w:p w14:paraId="6DBD66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апофеозом последнего времени по этой части стало опубликование, так называемых, "файлов Эпштейна" в начале 2026 г., где мировая знать вынуждена была обнажить собственную деградацию в виде педофилии, каннибализма, половых извращений и насилия. По-настоящему — это уже набат или призыв к общественности принять участие в спасении цивилизации.</w:t>
      </w:r>
    </w:p>
    <w:p w14:paraId="160CF8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Одним из существенных дополнений в новом издании — это представление Канонической схемы первых двух десятков лунных лет (месяцев) жизнедеятельности Прометея, которые носили ключевой характер в изменении цивилизации и, которые у А.С. Пушкина в поэме «Руслан и Людмила» обозначены фразой: «Дела давно минувших дней, преданья старины глубокой».</w:t>
      </w:r>
    </w:p>
    <w:p w14:paraId="0A9E2E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 дополнением является доказательство непосредственной связи прихода Прометея к власти под именами императоров Александра I, Николая </w:t>
      </w:r>
      <w:r w:rsidRPr="0085767F">
        <w:rPr>
          <w:rFonts w:ascii="Arial" w:hAnsi="Arial" w:cs="Arial"/>
          <w:lang w:val="en-US"/>
          <w14:ligatures w14:val="none"/>
        </w:rPr>
        <w:t>I</w:t>
      </w:r>
      <w:r w:rsidRPr="0085767F">
        <w:rPr>
          <w:rFonts w:ascii="Arial" w:hAnsi="Arial" w:cs="Arial"/>
          <w14:ligatures w14:val="none"/>
        </w:rPr>
        <w:t xml:space="preserve"> и Александра II с революциями во Франции, которые в традиционной истории обозначены как Великая 1789-99 гг., Июльская 1830 и 1848 гг., а в реальности произошли в 1873, 1876 и 1879 гг. соответственно.</w:t>
      </w:r>
    </w:p>
    <w:p w14:paraId="716A31B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Фактически, настоящая книга представляет собой второе исправленное и дополненное издание «Невероятной истории» и, помимо восстановления реальной хронологии, призвана донести до общественности способы проводимых Прометеем реформ, направленных на спасение цивилизации, которые, возможно, понадобятся для решения возникших глобальных проблем на современном этапе.</w:t>
      </w:r>
    </w:p>
    <w:p w14:paraId="12017406" w14:textId="77777777" w:rsidR="0085767F" w:rsidRPr="0085767F" w:rsidRDefault="0085767F" w:rsidP="0085767F">
      <w:pPr>
        <w:spacing w:after="0" w:line="240" w:lineRule="auto"/>
        <w:ind w:firstLine="709"/>
        <w:rPr>
          <w:rFonts w:ascii="Arial" w:hAnsi="Arial" w:cs="Arial"/>
          <w14:ligatures w14:val="none"/>
        </w:rPr>
      </w:pPr>
    </w:p>
    <w:p w14:paraId="5CCCD57B" w14:textId="77777777" w:rsidR="0085767F" w:rsidRPr="0085767F" w:rsidRDefault="0085767F" w:rsidP="0085767F">
      <w:pPr>
        <w:spacing w:after="0" w:line="240" w:lineRule="auto"/>
        <w:ind w:firstLine="709"/>
        <w:jc w:val="center"/>
        <w:rPr>
          <w:rFonts w:ascii="Arial" w:hAnsi="Arial" w:cs="Arial"/>
          <w:b/>
          <w:bCs/>
          <w14:ligatures w14:val="none"/>
        </w:rPr>
      </w:pPr>
    </w:p>
    <w:p w14:paraId="3926BE94" w14:textId="77777777" w:rsidR="0085767F" w:rsidRPr="0085767F" w:rsidRDefault="0085767F" w:rsidP="0085767F">
      <w:pPr>
        <w:spacing w:after="0" w:line="240" w:lineRule="auto"/>
        <w:ind w:firstLine="709"/>
        <w:jc w:val="center"/>
        <w:rPr>
          <w:rFonts w:ascii="Arial" w:hAnsi="Arial" w:cs="Arial"/>
          <w:b/>
          <w:bCs/>
          <w14:ligatures w14:val="none"/>
        </w:rPr>
      </w:pPr>
    </w:p>
    <w:p w14:paraId="1E6A0703" w14:textId="77777777" w:rsidR="0085767F" w:rsidRPr="0085767F" w:rsidRDefault="0085767F" w:rsidP="0085767F">
      <w:pPr>
        <w:spacing w:after="0" w:line="240" w:lineRule="auto"/>
        <w:ind w:firstLine="709"/>
        <w:jc w:val="center"/>
        <w:rPr>
          <w:rFonts w:ascii="Arial" w:hAnsi="Arial" w:cs="Arial"/>
          <w:b/>
          <w:bCs/>
          <w14:ligatures w14:val="none"/>
        </w:rPr>
      </w:pPr>
    </w:p>
    <w:p w14:paraId="649BD05C" w14:textId="77777777" w:rsidR="0085767F" w:rsidRPr="0085767F" w:rsidRDefault="0085767F" w:rsidP="0085767F">
      <w:pPr>
        <w:spacing w:after="0" w:line="240" w:lineRule="auto"/>
        <w:ind w:firstLine="709"/>
        <w:jc w:val="center"/>
        <w:rPr>
          <w:rFonts w:ascii="Arial" w:hAnsi="Arial" w:cs="Arial"/>
          <w:b/>
          <w:bCs/>
          <w14:ligatures w14:val="none"/>
        </w:rPr>
      </w:pPr>
    </w:p>
    <w:p w14:paraId="48954432"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lastRenderedPageBreak/>
        <w:t>ВСТУПЛЕНИЕ</w:t>
      </w:r>
    </w:p>
    <w:p w14:paraId="216605C9" w14:textId="77777777" w:rsidR="0085767F" w:rsidRPr="0085767F" w:rsidRDefault="0085767F" w:rsidP="0085767F">
      <w:pPr>
        <w:spacing w:after="0" w:line="240" w:lineRule="auto"/>
        <w:ind w:firstLine="709"/>
        <w:rPr>
          <w:rFonts w:ascii="Arial" w:hAnsi="Arial" w:cs="Arial"/>
          <w14:ligatures w14:val="none"/>
        </w:rPr>
      </w:pPr>
    </w:p>
    <w:p w14:paraId="61F8BEC4"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Где двое или трое собраны во имя Мое, </w:t>
      </w:r>
    </w:p>
    <w:p w14:paraId="1EBB61BC"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там Я посреди них.</w:t>
      </w:r>
    </w:p>
    <w:p w14:paraId="15A13ECB"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Мат. 18:20</w:t>
      </w:r>
    </w:p>
    <w:p w14:paraId="65F2AEE3" w14:textId="77777777" w:rsidR="0085767F" w:rsidRPr="0085767F" w:rsidRDefault="0085767F" w:rsidP="0085767F">
      <w:pPr>
        <w:spacing w:after="0" w:line="240" w:lineRule="auto"/>
        <w:ind w:firstLine="709"/>
        <w:jc w:val="right"/>
        <w:rPr>
          <w:rFonts w:ascii="Arial" w:hAnsi="Arial" w:cs="Arial"/>
          <w14:ligatures w14:val="none"/>
        </w:rPr>
      </w:pPr>
    </w:p>
    <w:p w14:paraId="2A2C1CB3"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Природа произвела Россию только одну — она соперниц не имеет…</w:t>
      </w:r>
    </w:p>
    <w:p w14:paraId="7955B785"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Российский император Пётр I</w:t>
      </w:r>
    </w:p>
    <w:p w14:paraId="686E67DE" w14:textId="77777777" w:rsidR="0085767F" w:rsidRPr="0085767F" w:rsidRDefault="0085767F" w:rsidP="0085767F">
      <w:pPr>
        <w:spacing w:after="0" w:line="240" w:lineRule="auto"/>
        <w:ind w:firstLine="709"/>
        <w:jc w:val="right"/>
        <w:rPr>
          <w:rFonts w:ascii="Arial" w:hAnsi="Arial" w:cs="Arial"/>
          <w14:ligatures w14:val="none"/>
        </w:rPr>
      </w:pPr>
    </w:p>
    <w:p w14:paraId="6E93A7E8"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Я имею честь быть русской, Я этим горжусь, </w:t>
      </w:r>
    </w:p>
    <w:p w14:paraId="319D5D94"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Я буду защищать Мою Родину и языком,</w:t>
      </w:r>
    </w:p>
    <w:p w14:paraId="7D1BB8A0"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и пером, и мечом — пока у Меня хватит жизни...</w:t>
      </w:r>
    </w:p>
    <w:p w14:paraId="2B86C55E"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Российская императрица Екатерина II</w:t>
      </w:r>
    </w:p>
    <w:p w14:paraId="6C4E68B5" w14:textId="77777777" w:rsidR="0085767F" w:rsidRPr="0085767F" w:rsidRDefault="0085767F" w:rsidP="0085767F">
      <w:pPr>
        <w:spacing w:after="0" w:line="240" w:lineRule="auto"/>
        <w:ind w:firstLine="709"/>
        <w:jc w:val="right"/>
        <w:rPr>
          <w:rFonts w:ascii="Arial" w:hAnsi="Arial" w:cs="Arial"/>
          <w14:ligatures w14:val="none"/>
        </w:rPr>
      </w:pPr>
    </w:p>
    <w:p w14:paraId="1713E57D"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Была та смутная пора, </w:t>
      </w:r>
    </w:p>
    <w:p w14:paraId="71579817"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Когда Россия молодая,</w:t>
      </w:r>
    </w:p>
    <w:p w14:paraId="4872A696"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В бореньях силы напрягая, </w:t>
      </w:r>
    </w:p>
    <w:p w14:paraId="716DA89F"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Мужала с гением Петра.</w:t>
      </w:r>
    </w:p>
    <w:p w14:paraId="16EADDB1"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А. С. Пушкин. Полтава</w:t>
      </w:r>
    </w:p>
    <w:p w14:paraId="4B478194" w14:textId="77777777" w:rsidR="0085767F" w:rsidRPr="0085767F" w:rsidRDefault="0085767F" w:rsidP="0085767F">
      <w:pPr>
        <w:spacing w:after="0" w:line="240" w:lineRule="auto"/>
        <w:ind w:firstLine="709"/>
        <w:jc w:val="right"/>
        <w:rPr>
          <w:rFonts w:ascii="Arial" w:hAnsi="Arial" w:cs="Arial"/>
          <w14:ligatures w14:val="none"/>
        </w:rPr>
      </w:pPr>
    </w:p>
    <w:p w14:paraId="1142E00A"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Философы лишь различным образом объясняли мир; </w:t>
      </w:r>
    </w:p>
    <w:p w14:paraId="4D9987DE"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но дело заключается в том, чтобы изменить его.</w:t>
      </w:r>
    </w:p>
    <w:p w14:paraId="15FE3E3F"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 xml:space="preserve">Карл Маркс. Тезисы о Фейербахе </w:t>
      </w:r>
    </w:p>
    <w:p w14:paraId="55A6AE42" w14:textId="77777777" w:rsidR="0085767F" w:rsidRPr="0085767F" w:rsidRDefault="0085767F" w:rsidP="0085767F">
      <w:pPr>
        <w:spacing w:after="0" w:line="240" w:lineRule="auto"/>
        <w:ind w:firstLine="709"/>
        <w:jc w:val="right"/>
        <w:rPr>
          <w:rFonts w:ascii="Arial" w:hAnsi="Arial" w:cs="Arial"/>
          <w14:ligatures w14:val="none"/>
        </w:rPr>
      </w:pPr>
    </w:p>
    <w:p w14:paraId="7677FCBB"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Во дни сомнений, во дни тягостных раздумий о судьбах </w:t>
      </w:r>
    </w:p>
    <w:p w14:paraId="74277B34"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моей родины, — ты один мне поддержка и опора, о великий,</w:t>
      </w:r>
    </w:p>
    <w:p w14:paraId="29AE8209"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могучий, правдивый и свободный русский язык!</w:t>
      </w:r>
    </w:p>
    <w:p w14:paraId="26BF6EC2"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Не будь тебя — как не впасть в отчаяние при виде всего, </w:t>
      </w:r>
    </w:p>
    <w:p w14:paraId="1908DA00"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что совершается дома? Но нельзя верить, </w:t>
      </w:r>
    </w:p>
    <w:p w14:paraId="039FFD75"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чтобы такой язык не был дан великому народу!</w:t>
      </w:r>
    </w:p>
    <w:p w14:paraId="2BCB219C"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И. С. Тургенев</w:t>
      </w:r>
    </w:p>
    <w:p w14:paraId="2AD528AD" w14:textId="77777777" w:rsidR="0085767F" w:rsidRPr="0085767F" w:rsidRDefault="0085767F" w:rsidP="0085767F">
      <w:pPr>
        <w:spacing w:after="0" w:line="240" w:lineRule="auto"/>
        <w:ind w:firstLine="709"/>
        <w:jc w:val="right"/>
        <w:rPr>
          <w:rFonts w:ascii="Arial" w:hAnsi="Arial" w:cs="Arial"/>
          <w:b/>
          <w:bCs/>
          <w14:ligatures w14:val="none"/>
        </w:rPr>
      </w:pPr>
    </w:p>
    <w:p w14:paraId="4E8647DE"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О смелый Сокол! В бою с врагами истёк ты кровью... </w:t>
      </w:r>
    </w:p>
    <w:p w14:paraId="107FF362"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Но будет время и капли крови твоей горячей, как искры, </w:t>
      </w:r>
    </w:p>
    <w:p w14:paraId="17A8A104"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вспыхнут во мраке жизни и много смелых сердец </w:t>
      </w:r>
    </w:p>
    <w:p w14:paraId="3B35C296"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зажгут безумной жаждой свободы, света!</w:t>
      </w:r>
    </w:p>
    <w:p w14:paraId="1876CDCF"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М. Горький. Песня о Соколе</w:t>
      </w:r>
    </w:p>
    <w:p w14:paraId="20C24575" w14:textId="77777777" w:rsidR="0085767F" w:rsidRPr="0085767F" w:rsidRDefault="0085767F" w:rsidP="0085767F">
      <w:pPr>
        <w:spacing w:after="0" w:line="240" w:lineRule="auto"/>
        <w:ind w:firstLine="709"/>
        <w:jc w:val="right"/>
        <w:rPr>
          <w:rFonts w:ascii="Arial" w:hAnsi="Arial" w:cs="Arial"/>
          <w14:ligatures w14:val="none"/>
        </w:rPr>
      </w:pPr>
    </w:p>
    <w:p w14:paraId="57EF6960"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В эту самую ночь </w:t>
      </w:r>
      <w:proofErr w:type="spellStart"/>
      <w:r w:rsidRPr="0085767F">
        <w:rPr>
          <w:rFonts w:ascii="Arial" w:hAnsi="Arial" w:cs="Arial"/>
          <w:b/>
          <w:bCs/>
          <w14:ligatures w14:val="none"/>
        </w:rPr>
        <w:t>Валтазар</w:t>
      </w:r>
      <w:proofErr w:type="spellEnd"/>
      <w:r w:rsidRPr="0085767F">
        <w:rPr>
          <w:rFonts w:ascii="Arial" w:hAnsi="Arial" w:cs="Arial"/>
          <w:b/>
          <w:bCs/>
          <w14:ligatures w14:val="none"/>
        </w:rPr>
        <w:t xml:space="preserve"> был убит своими слугами (холопами).</w:t>
      </w:r>
    </w:p>
    <w:p w14:paraId="16AA79D8"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Надпись на месте гибели царской семьи Романовых в Екатеринбурге</w:t>
      </w:r>
    </w:p>
    <w:p w14:paraId="25111183" w14:textId="77777777" w:rsidR="0085767F" w:rsidRPr="0085767F" w:rsidRDefault="0085767F" w:rsidP="0085767F">
      <w:pPr>
        <w:spacing w:after="0" w:line="240" w:lineRule="auto"/>
        <w:ind w:firstLine="709"/>
        <w:jc w:val="right"/>
        <w:rPr>
          <w:rFonts w:ascii="Arial" w:hAnsi="Arial" w:cs="Arial"/>
          <w14:ligatures w14:val="none"/>
        </w:rPr>
      </w:pPr>
    </w:p>
    <w:p w14:paraId="1AD9915B"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Все мои бумаги, фотографии запаять в цинковый ящик </w:t>
      </w:r>
    </w:p>
    <w:p w14:paraId="27A9FD78"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 xml:space="preserve">и не раскрывать до 2197 г. Собрать сведения </w:t>
      </w:r>
    </w:p>
    <w:p w14:paraId="3F6D9AEB"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14:ligatures w14:val="none"/>
        </w:rPr>
        <w:t>о всей моей жизни, извлеките из неё урок.</w:t>
      </w:r>
    </w:p>
    <w:p w14:paraId="6ADCF74B"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Завещание советского учёного и авиаконструктора</w:t>
      </w:r>
    </w:p>
    <w:p w14:paraId="3A07F4DA"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Р. Л. Бартини, 24.06.1975 г.</w:t>
      </w:r>
    </w:p>
    <w:p w14:paraId="5E492BBB" w14:textId="77777777" w:rsidR="0085767F" w:rsidRPr="0085767F" w:rsidRDefault="0085767F" w:rsidP="0085767F">
      <w:pPr>
        <w:spacing w:after="0" w:line="240" w:lineRule="auto"/>
        <w:ind w:firstLine="709"/>
        <w:rPr>
          <w:rFonts w:ascii="Arial" w:hAnsi="Arial" w:cs="Arial"/>
          <w14:ligatures w14:val="none"/>
        </w:rPr>
      </w:pPr>
    </w:p>
    <w:p w14:paraId="381F8B49" w14:textId="77777777" w:rsidR="0085767F" w:rsidRPr="0085767F" w:rsidRDefault="0085767F" w:rsidP="0085767F">
      <w:pPr>
        <w:spacing w:after="0" w:line="240" w:lineRule="auto"/>
        <w:ind w:firstLine="709"/>
        <w:rPr>
          <w:rFonts w:ascii="Arial" w:hAnsi="Arial" w:cs="Arial"/>
          <w14:ligatures w14:val="none"/>
        </w:rPr>
      </w:pPr>
    </w:p>
    <w:p w14:paraId="2D2F4E01" w14:textId="77777777" w:rsidR="0085767F" w:rsidRPr="0085767F" w:rsidRDefault="0085767F" w:rsidP="0085767F">
      <w:pPr>
        <w:spacing w:after="0" w:line="240" w:lineRule="auto"/>
        <w:ind w:firstLine="709"/>
        <w:jc w:val="center"/>
        <w:rPr>
          <w:rFonts w:ascii="Arial" w:hAnsi="Arial" w:cs="Arial"/>
          <w:b/>
          <w:bCs/>
          <w14:ligatures w14:val="none"/>
        </w:rPr>
      </w:pPr>
    </w:p>
    <w:p w14:paraId="0AD05814" w14:textId="77777777" w:rsidR="0085767F" w:rsidRPr="0085767F" w:rsidRDefault="0085767F" w:rsidP="0085767F">
      <w:pPr>
        <w:spacing w:after="0" w:line="240" w:lineRule="auto"/>
        <w:ind w:firstLine="709"/>
        <w:jc w:val="center"/>
        <w:rPr>
          <w:rFonts w:ascii="Arial" w:hAnsi="Arial" w:cs="Arial"/>
          <w:b/>
          <w:bCs/>
          <w14:ligatures w14:val="none"/>
        </w:rPr>
      </w:pPr>
    </w:p>
    <w:p w14:paraId="75CFB754" w14:textId="77777777" w:rsidR="0085767F" w:rsidRPr="0085767F" w:rsidRDefault="0085767F" w:rsidP="0085767F">
      <w:pPr>
        <w:spacing w:after="0" w:line="240" w:lineRule="auto"/>
        <w:ind w:firstLine="709"/>
        <w:jc w:val="center"/>
        <w:rPr>
          <w:rFonts w:ascii="Arial" w:hAnsi="Arial" w:cs="Arial"/>
          <w:b/>
          <w:bCs/>
          <w14:ligatures w14:val="none"/>
        </w:rPr>
      </w:pPr>
    </w:p>
    <w:p w14:paraId="3CB8F6F8" w14:textId="77777777" w:rsidR="0085767F" w:rsidRPr="0085767F" w:rsidRDefault="0085767F" w:rsidP="0085767F">
      <w:pPr>
        <w:spacing w:after="0" w:line="240" w:lineRule="auto"/>
        <w:ind w:firstLine="709"/>
        <w:jc w:val="center"/>
        <w:rPr>
          <w:rFonts w:ascii="Arial" w:hAnsi="Arial" w:cs="Arial"/>
          <w:b/>
          <w:bCs/>
          <w14:ligatures w14:val="none"/>
        </w:rPr>
      </w:pPr>
    </w:p>
    <w:p w14:paraId="1EE75FD6"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lastRenderedPageBreak/>
        <w:t>Предисловие</w:t>
      </w:r>
    </w:p>
    <w:p w14:paraId="2D54631E" w14:textId="77777777" w:rsidR="0085767F" w:rsidRPr="0085767F" w:rsidRDefault="0085767F" w:rsidP="0085767F">
      <w:pPr>
        <w:spacing w:after="0" w:line="240" w:lineRule="auto"/>
        <w:ind w:firstLine="709"/>
        <w:rPr>
          <w:rFonts w:ascii="Arial" w:hAnsi="Arial" w:cs="Arial"/>
          <w14:ligatures w14:val="none"/>
        </w:rPr>
      </w:pPr>
    </w:p>
    <w:p w14:paraId="196B4F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Если любознательному читателю к концу повествования удастся связать воедино вышеуказанные цитаты, то автору будет вполне довольно считать представленную книгу состоявшейся. Дополнительной интригой для читающего будет недавний эпизод, произошедший во время открытия Сен-</w:t>
      </w:r>
      <w:proofErr w:type="spellStart"/>
      <w:r w:rsidRPr="0085767F">
        <w:rPr>
          <w:rFonts w:ascii="Arial" w:hAnsi="Arial" w:cs="Arial"/>
          <w14:ligatures w14:val="none"/>
        </w:rPr>
        <w:t>Готардского</w:t>
      </w:r>
      <w:proofErr w:type="spellEnd"/>
      <w:r w:rsidRPr="0085767F">
        <w:rPr>
          <w:rFonts w:ascii="Arial" w:hAnsi="Arial" w:cs="Arial"/>
          <w14:ligatures w14:val="none"/>
        </w:rPr>
        <w:t xml:space="preserve"> базисного железнодорожного тоннеля в Швейцарии в начале июня 2017 г. </w:t>
      </w:r>
    </w:p>
    <w:p w14:paraId="44D917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Там состоялась весьма странная торжественная церемония с театральным представлением, на которой присутствовала вся мировая элита, включая руководство Евросоюза и ряда других государств. Главным действующим лицом был Демон, прибывший к людям на железнодорожной платформе. </w:t>
      </w:r>
    </w:p>
    <w:p w14:paraId="576ADD7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Первоначально он парил над сценой в виде ангела — монстра женского рода, а затем двигался среди людей под видом чудища с козлиной (бараньей) головой. Народ внимал его идеям до тех пор, пока не появились три финансовых воротилы с поклонением и провозглашением союза с Демоном, что символизировало установление мира и порядка на планете (рис.1, 2).</w:t>
      </w:r>
    </w:p>
    <w:p w14:paraId="39BFD1E3" w14:textId="77777777" w:rsidR="0085767F" w:rsidRPr="0085767F" w:rsidRDefault="0085767F" w:rsidP="0085767F">
      <w:pPr>
        <w:spacing w:after="0" w:line="240" w:lineRule="auto"/>
        <w:ind w:firstLine="709"/>
        <w:rPr>
          <w:rFonts w:ascii="Arial" w:hAnsi="Arial" w:cs="Arial"/>
          <w14:ligatures w14:val="none"/>
        </w:rPr>
      </w:pPr>
    </w:p>
    <w:p w14:paraId="0EE3C444"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Arial" w:eastAsia="Times New Roman" w:hAnsi="Arial" w:cs="Arial"/>
          <w:noProof/>
          <w:color w:val="000000"/>
          <w:kern w:val="0"/>
          <w:lang w:eastAsia="ru-RU"/>
          <w14:ligatures w14:val="none"/>
        </w:rPr>
        <w:drawing>
          <wp:inline distT="0" distB="0" distL="0" distR="0" wp14:anchorId="44188F97" wp14:editId="7D495FFB">
            <wp:extent cx="5532755" cy="1646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2755" cy="1646555"/>
                    </a:xfrm>
                    <a:prstGeom prst="rect">
                      <a:avLst/>
                    </a:prstGeom>
                    <a:noFill/>
                    <a:ln>
                      <a:noFill/>
                    </a:ln>
                  </pic:spPr>
                </pic:pic>
              </a:graphicData>
            </a:graphic>
          </wp:inline>
        </w:drawing>
      </w:r>
    </w:p>
    <w:p w14:paraId="52ED0D2A"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Рис.1. Демон в виде ангела-монстра           Рис. 2. Демон в виде зверя с бараньей </w:t>
      </w:r>
    </w:p>
    <w:p w14:paraId="6B1EE164"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                                                                        головой</w:t>
      </w:r>
    </w:p>
    <w:p w14:paraId="1AB9B111" w14:textId="77777777" w:rsidR="0085767F" w:rsidRPr="0085767F" w:rsidRDefault="0085767F" w:rsidP="0085767F">
      <w:pPr>
        <w:spacing w:after="0" w:line="240" w:lineRule="auto"/>
        <w:ind w:firstLine="709"/>
        <w:rPr>
          <w:rFonts w:ascii="Arial" w:hAnsi="Arial" w:cs="Arial"/>
          <w14:ligatures w14:val="none"/>
        </w:rPr>
      </w:pPr>
    </w:p>
    <w:p w14:paraId="60CA96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Представление вызвало неоднозначные толки среди журналистов и даже объявление «мирового правительства» в сатанизме, а также желание показать, кто в мире хозяин. Было ясно только одно, что данная постановка отражала некий кусок мировой истории, скрытый от обывателя, однако имевший большое значение для мировой знати.</w:t>
      </w:r>
    </w:p>
    <w:p w14:paraId="5709A2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Автор счёл нужным в своей работе объяснить этот эпизод с попыткой разрешения ещё одной загадки, а именно появление огромных средств у Российской империи на строительство Транссибирской железнодорожной магистрали, что являлась с момента её запуска главным связующим звеном Российского государства на просторах Европы и Азии.</w:t>
      </w:r>
    </w:p>
    <w:p w14:paraId="27B58820" w14:textId="77777777" w:rsidR="0085767F" w:rsidRPr="0085767F" w:rsidRDefault="0085767F" w:rsidP="0085767F">
      <w:pPr>
        <w:spacing w:after="0" w:line="240" w:lineRule="auto"/>
        <w:ind w:firstLine="709"/>
        <w:rPr>
          <w:rFonts w:ascii="Arial" w:hAnsi="Arial" w:cs="Arial"/>
          <w14:ligatures w14:val="none"/>
        </w:rPr>
      </w:pPr>
    </w:p>
    <w:p w14:paraId="7A340E6F"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Введение</w:t>
      </w:r>
    </w:p>
    <w:p w14:paraId="3A1ABE39" w14:textId="77777777" w:rsidR="0085767F" w:rsidRPr="0085767F" w:rsidRDefault="0085767F" w:rsidP="0085767F">
      <w:pPr>
        <w:spacing w:after="0" w:line="240" w:lineRule="auto"/>
        <w:ind w:firstLine="709"/>
        <w:rPr>
          <w:rFonts w:ascii="Arial" w:hAnsi="Arial" w:cs="Arial"/>
          <w14:ligatures w14:val="none"/>
        </w:rPr>
      </w:pPr>
    </w:p>
    <w:p w14:paraId="2F005A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Несколько лет тому назад автору из любопытства захотелось «заглянуть за горизонт» цивилизации, т. е. проникнуть мысленно на несколько десятилетий вперёд и, выражаясь шахматным языком, оценить «будущую позицию» человечества. Другими словами, сконструировать грядущее, исходя из направления (стрелы) общественного развития, среднего темпа прогресса, уровня интеллекта и т. д. </w:t>
      </w:r>
    </w:p>
    <w:p w14:paraId="3BAE69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Понятно, что из-за отсутствия должной (а зачастую присутствия искажённой) информации о современном состоянии дел, сделать это с помощью причинно-следственных связей представлялось довольно проблематичным. </w:t>
      </w:r>
      <w:r w:rsidRPr="0085767F">
        <w:rPr>
          <w:rFonts w:ascii="Arial" w:hAnsi="Arial" w:cs="Arial"/>
          <w14:ligatures w14:val="none"/>
        </w:rPr>
        <w:lastRenderedPageBreak/>
        <w:t>Единственный способ выхода из этой ситуации — привлечение аналитических методов, основанных на некоторых концепциях, составленных благодаря общим соображениям и логике. Подобные методы существуют, к примеру, в математике и называются аксиоматическими.</w:t>
      </w:r>
    </w:p>
    <w:p w14:paraId="2D0F87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чтобы периодически оценивать репрезентативность полученных результатов, требуются исторические аналогии. Иными словами, необходима реальная история социума, а не выдуманная. Пришлось браться за хронологию и «конструировать» прошлое с помощью аксиоматического метода, подготовленного для моделирования будущего. Для начала потребовались некоторые отправные точки: наработки, сделанные некоторыми авторами по части критики ТИ.</w:t>
      </w:r>
    </w:p>
    <w:p w14:paraId="47CF862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эссе использованы работы Г. М. Герасимова, И. Н. </w:t>
      </w:r>
      <w:proofErr w:type="spellStart"/>
      <w:r w:rsidRPr="0085767F">
        <w:rPr>
          <w:rFonts w:ascii="Arial" w:hAnsi="Arial" w:cs="Arial"/>
          <w14:ligatures w14:val="none"/>
        </w:rPr>
        <w:t>Острецова</w:t>
      </w:r>
      <w:proofErr w:type="spellEnd"/>
      <w:r w:rsidRPr="0085767F">
        <w:rPr>
          <w:rFonts w:ascii="Arial" w:hAnsi="Arial" w:cs="Arial"/>
          <w14:ligatures w14:val="none"/>
        </w:rPr>
        <w:t>, Н. Н. Вашкевича, ссылки на которые будут приведены в конце настоящей книги. Для некоторых утверждений применялись выводы «Концепции общественной безопасности» (КОБ)</w:t>
      </w:r>
      <w:r w:rsidRPr="0085767F">
        <w:rPr>
          <w:rFonts w:ascii="Arial" w:hAnsi="Arial" w:cs="Arial"/>
          <w:vertAlign w:val="superscript"/>
          <w14:ligatures w14:val="none"/>
        </w:rPr>
        <w:t>3</w:t>
      </w:r>
      <w:r w:rsidRPr="0085767F">
        <w:rPr>
          <w:rFonts w:ascii="Arial" w:hAnsi="Arial" w:cs="Arial"/>
          <w14:ligatures w14:val="none"/>
        </w:rPr>
        <w:t>, разработанной в постперестроечный период целой группой российских исследователей. Не обошлось без исследований А. Т. Фоменко и Г. В. Носовского, изложенных в «Новой хронологии»</w:t>
      </w:r>
      <w:r w:rsidRPr="0085767F">
        <w:rPr>
          <w:rFonts w:ascii="Arial" w:hAnsi="Arial" w:cs="Arial"/>
          <w:vertAlign w:val="superscript"/>
          <w14:ligatures w14:val="none"/>
        </w:rPr>
        <w:t>4</w:t>
      </w:r>
      <w:r w:rsidRPr="0085767F">
        <w:rPr>
          <w:rFonts w:ascii="Arial" w:hAnsi="Arial" w:cs="Arial"/>
          <w14:ligatures w14:val="none"/>
        </w:rPr>
        <w:t xml:space="preserve">. </w:t>
      </w:r>
    </w:p>
    <w:p w14:paraId="7F5AA2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Также пришлось воспользоваться «Историей эпидемий в России»</w:t>
      </w:r>
      <w:r w:rsidRPr="0085767F">
        <w:rPr>
          <w:rFonts w:ascii="Arial" w:hAnsi="Arial" w:cs="Arial"/>
          <w:vertAlign w:val="superscript"/>
          <w14:ligatures w14:val="none"/>
        </w:rPr>
        <w:t>5</w:t>
      </w:r>
      <w:r w:rsidRPr="0085767F">
        <w:rPr>
          <w:rFonts w:ascii="Arial" w:hAnsi="Arial" w:cs="Arial"/>
          <w14:ligatures w14:val="none"/>
        </w:rPr>
        <w:t xml:space="preserve"> К. Г. Васильева, Л. Е. Сегала, хроникой мировых финансовых реформ, кризисов, обмена валют и климатических изменений второй половины XIX века, а также находками некоторых блогеров, кои блуждают сегодня по интернету в поисках неочевидных фактов. Особую ценность внесли мемуары А. А. Игнатьева «Пятьдесят лет в строю»</w:t>
      </w:r>
      <w:r w:rsidRPr="0085767F">
        <w:rPr>
          <w:rFonts w:ascii="Arial" w:hAnsi="Arial" w:cs="Arial"/>
          <w:vertAlign w:val="superscript"/>
          <w14:ligatures w14:val="none"/>
        </w:rPr>
        <w:t>6</w:t>
      </w:r>
      <w:r w:rsidRPr="0085767F">
        <w:rPr>
          <w:rFonts w:ascii="Arial" w:hAnsi="Arial" w:cs="Arial"/>
          <w14:ligatures w14:val="none"/>
        </w:rPr>
        <w:t xml:space="preserve">, эклектичный труд А. Е. </w:t>
      </w:r>
      <w:proofErr w:type="spellStart"/>
      <w:r w:rsidRPr="0085767F">
        <w:rPr>
          <w:rFonts w:ascii="Arial" w:hAnsi="Arial" w:cs="Arial"/>
          <w14:ligatures w14:val="none"/>
        </w:rPr>
        <w:t>Едрихина</w:t>
      </w:r>
      <w:proofErr w:type="spellEnd"/>
      <w:r w:rsidRPr="0085767F">
        <w:rPr>
          <w:rFonts w:ascii="Arial" w:hAnsi="Arial" w:cs="Arial"/>
          <w14:ligatures w14:val="none"/>
        </w:rPr>
        <w:t xml:space="preserve"> «Наше положение»</w:t>
      </w:r>
      <w:r w:rsidRPr="0085767F">
        <w:rPr>
          <w:rFonts w:ascii="Arial" w:hAnsi="Arial" w:cs="Arial"/>
          <w:vertAlign w:val="superscript"/>
          <w14:ligatures w14:val="none"/>
        </w:rPr>
        <w:t>7</w:t>
      </w:r>
      <w:r w:rsidRPr="0085767F">
        <w:rPr>
          <w:rFonts w:ascii="Arial" w:hAnsi="Arial" w:cs="Arial"/>
          <w14:ligatures w14:val="none"/>
        </w:rPr>
        <w:t xml:space="preserve"> и крайне противоречивая книга В. Д. Успенского «Тайный советник вождя»</w:t>
      </w:r>
      <w:r w:rsidRPr="0085767F">
        <w:rPr>
          <w:rFonts w:ascii="Arial" w:hAnsi="Arial" w:cs="Arial"/>
          <w:vertAlign w:val="superscript"/>
          <w14:ligatures w14:val="none"/>
        </w:rPr>
        <w:t>8</w:t>
      </w:r>
      <w:r w:rsidRPr="0085767F">
        <w:rPr>
          <w:rFonts w:ascii="Arial" w:hAnsi="Arial" w:cs="Arial"/>
          <w14:ligatures w14:val="none"/>
        </w:rPr>
        <w:t xml:space="preserve">. </w:t>
      </w:r>
    </w:p>
    <w:p w14:paraId="530F0C1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Труды Г. М. Герасимова оказали услугу благодаря своей «продвинутости» по сравнению с другими «</w:t>
      </w:r>
      <w:proofErr w:type="spellStart"/>
      <w:r w:rsidRPr="0085767F">
        <w:rPr>
          <w:rFonts w:ascii="Arial" w:hAnsi="Arial" w:cs="Arial"/>
          <w14:ligatures w14:val="none"/>
        </w:rPr>
        <w:t>новохронологами</w:t>
      </w:r>
      <w:proofErr w:type="spellEnd"/>
      <w:r w:rsidRPr="0085767F">
        <w:rPr>
          <w:rFonts w:ascii="Arial" w:hAnsi="Arial" w:cs="Arial"/>
          <w14:ligatures w14:val="none"/>
        </w:rPr>
        <w:t>». Его логические выводы и удивительная проницательность помогли локализовать период фальсификации и тем самым построить каркас событий, отталкиваясь от которого удалось в общих чертах восстановить реальную мировую историю.</w:t>
      </w:r>
    </w:p>
    <w:p w14:paraId="034F0F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Идеи </w:t>
      </w:r>
      <w:proofErr w:type="spellStart"/>
      <w:r w:rsidRPr="0085767F">
        <w:rPr>
          <w:rFonts w:ascii="Arial" w:hAnsi="Arial" w:cs="Arial"/>
          <w14:ligatures w14:val="none"/>
        </w:rPr>
        <w:t>Острецова</w:t>
      </w:r>
      <w:proofErr w:type="spellEnd"/>
      <w:r w:rsidRPr="0085767F">
        <w:rPr>
          <w:rFonts w:ascii="Arial" w:hAnsi="Arial" w:cs="Arial"/>
          <w14:ligatures w14:val="none"/>
        </w:rPr>
        <w:t xml:space="preserve"> позволили понять логику Прометея и совместить, казалось бы, несовместимое, а именно веру в назначение Разума в развитии цивилизации у двух личностей: Христа и Маркса. В выводах </w:t>
      </w:r>
      <w:proofErr w:type="spellStart"/>
      <w:r w:rsidRPr="0085767F">
        <w:rPr>
          <w:rFonts w:ascii="Arial" w:hAnsi="Arial" w:cs="Arial"/>
          <w14:ligatures w14:val="none"/>
        </w:rPr>
        <w:t>Острецова</w:t>
      </w:r>
      <w:proofErr w:type="spellEnd"/>
      <w:r w:rsidRPr="0085767F">
        <w:rPr>
          <w:rFonts w:ascii="Arial" w:hAnsi="Arial" w:cs="Arial"/>
          <w14:ligatures w14:val="none"/>
        </w:rPr>
        <w:t xml:space="preserve"> в т. н. «Аксиоме Христа» Разум находится в основании мироздания и, это почерпнуто им из Евангелия и марксистской теории. </w:t>
      </w:r>
    </w:p>
    <w:p w14:paraId="0B235E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главный вывод в трудах </w:t>
      </w:r>
      <w:proofErr w:type="spellStart"/>
      <w:r w:rsidRPr="0085767F">
        <w:rPr>
          <w:rFonts w:ascii="Arial" w:hAnsi="Arial" w:cs="Arial"/>
          <w14:ligatures w14:val="none"/>
        </w:rPr>
        <w:t>Острецова</w:t>
      </w:r>
      <w:proofErr w:type="spellEnd"/>
      <w:r w:rsidRPr="0085767F">
        <w:rPr>
          <w:rFonts w:ascii="Arial" w:hAnsi="Arial" w:cs="Arial"/>
          <w14:ligatures w14:val="none"/>
        </w:rPr>
        <w:t xml:space="preserve"> — это направление стрелы времени в сторону прогресса цивилизации, т. е. увеличение «количества разума» всего человечества (понятнее, чем у Вернадского), что автоматически приводит к утверждению о постоянном росте интеллекта человечества. А это, в свою очередь, исключает из исторического процесса «мрачное» Средневековье после всплесков Античности и периодическую «потерю памяти социумом» в плане технологий и научных достижений. </w:t>
      </w:r>
    </w:p>
    <w:p w14:paraId="66F2044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Более того, из его книги следует вроде бы тривиальное правило, о котором мало кто задумывался: повышение выживаемости человека (читай человечества) напрямую зависело и зависит от роста интеллекта. Это исключает из истории цивилизации непонятные завоевания «недоразвитыми» на тот период времени гуннами, германскими племенами, татаро- монголами и т.п. «просвещённых государств». </w:t>
      </w:r>
    </w:p>
    <w:p w14:paraId="6D9C0F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Задавленные стереотипами и верой в случайные процессы общественного развития, историки упускали из вида рост коллективного разума социума, который требовал на каждой ступени более сложной системы управления. Иными словами, общественное управление двигалось от абсолютной монархии к конституционной и далее к парламентскому правлению. </w:t>
      </w:r>
    </w:p>
    <w:p w14:paraId="170D5C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Поэтому всякие рассуждения о приходе на исторической шкале в определённые периоды монархий на смену парламентаризма лишены смысла! Исключение могли бы составлять государственные перевороты, но действие их не могло быть продолжительным. Одно это должно было насторожить исследователей-материалистов и заставить разобраться по меньшей мере в </w:t>
      </w:r>
      <w:proofErr w:type="spellStart"/>
      <w:r w:rsidRPr="0085767F">
        <w:rPr>
          <w:rFonts w:ascii="Arial" w:hAnsi="Arial" w:cs="Arial"/>
          <w14:ligatures w14:val="none"/>
        </w:rPr>
        <w:t>послевременье</w:t>
      </w:r>
      <w:proofErr w:type="spellEnd"/>
      <w:r w:rsidRPr="0085767F">
        <w:rPr>
          <w:rFonts w:ascii="Arial" w:hAnsi="Arial" w:cs="Arial"/>
          <w14:ligatures w14:val="none"/>
        </w:rPr>
        <w:t xml:space="preserve"> Великой французской революции.</w:t>
      </w:r>
    </w:p>
    <w:p w14:paraId="768F6C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Работы Вашкевича, утверждающего первичность арабского и русского языков перед другими, ценны тем, что помогают усвоить некоторые исторические термины, смысловое значение которых было, по понятным причинам, искажено. Мы иногда будем обращаться к лингвистике, лежащей в основе имён и событий, для косвенного подтверждения наших выводов. Заметим, именно подтверждения, а не исходных данных для доказательства представленной версии.</w:t>
      </w:r>
    </w:p>
    <w:p w14:paraId="774DD7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КОБ интересна тем, что помогла понять смену династий посредством перехвата Прометеем всех уровней обобщённых средств управления социумом (по версии КОБ, их 6), начиная от силового и заканчивая мировоззренческим. Это подсказало направление его реформ и инструменты для их реализации.</w:t>
      </w:r>
    </w:p>
    <w:p w14:paraId="005234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книги В. Успенского, похоже сильно отредактированной в послесталинские времена с учётом либерального мировоззрения самого В. Успенского, удалось оценить деятельность Прометея в глобальной политике в новейшей истории, а у А. А. Игнатьева — почерпнуть сведения о способе воздействия Прометея на политику многих государств через третьестепенную должность военного агента Российской империи в довоенный, а особенно в военный период 1914—18 гг.</w:t>
      </w:r>
    </w:p>
    <w:p w14:paraId="6CC73A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А. Е. </w:t>
      </w:r>
      <w:proofErr w:type="spellStart"/>
      <w:r w:rsidRPr="0085767F">
        <w:rPr>
          <w:rFonts w:ascii="Arial" w:hAnsi="Arial" w:cs="Arial"/>
          <w14:ligatures w14:val="none"/>
        </w:rPr>
        <w:t>Едрихин</w:t>
      </w:r>
      <w:proofErr w:type="spellEnd"/>
      <w:r w:rsidRPr="0085767F">
        <w:rPr>
          <w:rFonts w:ascii="Arial" w:hAnsi="Arial" w:cs="Arial"/>
          <w14:ligatures w14:val="none"/>
        </w:rPr>
        <w:t xml:space="preserve"> помог осознать место и цели Российского государства в развитии цивилизации, и отсюда задачи, которые необходимо было решать его руководству на протяжении всего исторического процесса.</w:t>
      </w:r>
    </w:p>
    <w:p w14:paraId="320AFFC2" w14:textId="77777777" w:rsidR="0085767F" w:rsidRPr="0085767F" w:rsidRDefault="0085767F" w:rsidP="0085767F">
      <w:pPr>
        <w:spacing w:after="0" w:line="240" w:lineRule="auto"/>
        <w:ind w:firstLine="709"/>
        <w:rPr>
          <w:rFonts w:ascii="Arial" w:hAnsi="Arial" w:cs="Arial"/>
          <w14:ligatures w14:val="none"/>
        </w:rPr>
      </w:pPr>
    </w:p>
    <w:p w14:paraId="6B028114"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ГЛАВА 1. Исходные данные</w:t>
      </w:r>
    </w:p>
    <w:p w14:paraId="5A1EC0AB" w14:textId="77777777" w:rsidR="0085767F" w:rsidRPr="0085767F" w:rsidRDefault="0085767F" w:rsidP="0085767F">
      <w:pPr>
        <w:spacing w:after="0" w:line="240" w:lineRule="auto"/>
        <w:ind w:firstLine="709"/>
        <w:rPr>
          <w:rFonts w:ascii="Arial" w:hAnsi="Arial" w:cs="Arial"/>
          <w14:ligatures w14:val="none"/>
        </w:rPr>
      </w:pPr>
    </w:p>
    <w:p w14:paraId="68D2493E"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Марксизм не догма, а руководство к действию.</w:t>
      </w:r>
    </w:p>
    <w:p w14:paraId="6650C9A8"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Ф. Энгельс</w:t>
      </w:r>
    </w:p>
    <w:p w14:paraId="44550EB8" w14:textId="77777777" w:rsidR="0085767F" w:rsidRPr="0085767F" w:rsidRDefault="0085767F" w:rsidP="0085767F">
      <w:pPr>
        <w:spacing w:after="0" w:line="240" w:lineRule="auto"/>
        <w:ind w:firstLine="709"/>
        <w:jc w:val="right"/>
        <w:rPr>
          <w:rFonts w:ascii="Arial" w:hAnsi="Arial" w:cs="Arial"/>
          <w14:ligatures w14:val="none"/>
        </w:rPr>
      </w:pPr>
    </w:p>
    <w:p w14:paraId="0E2276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начала представим выводы Г. Герасимова в его «Реальной истории»:</w:t>
      </w:r>
    </w:p>
    <w:p w14:paraId="5B3339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 Существовала единая империя на Земле.</w:t>
      </w:r>
    </w:p>
    <w:p w14:paraId="573D96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2. Летоисчисление первоначально велось по лунному календарю (в лунном году примерно 29,5 дней, в солнечном — 12,37 лунных лет), потому как он наиболее точно отражал цикличность событий на планете Земля в отсутствие точных приборов измерения. </w:t>
      </w:r>
    </w:p>
    <w:p w14:paraId="70C9B0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3. Цивилизация в современном понимании представлена с середины XIX (!) века.</w:t>
      </w:r>
    </w:p>
    <w:p w14:paraId="048FA4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наш взгляд, последнее — наиболее ценное утверждение Герасимова, правда, достаточно полно обоснованное им на примере «достижений» Великой французской революции 1789 г. Из-за отсутствия надлежащего хронометра (в современном смысле этого слова), которое Герасимов определил по ошибкам составителей французского революционного календаря, им было отмечено слабое развитие научной мысли на тот период, а без научной революции, естественно, невозможна революция промышленная и создание избыточной стоимости товара.</w:t>
      </w:r>
    </w:p>
    <w:p w14:paraId="15B5E6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Вывод Герасимова о «старте» цивилизации, стремительном развитии науки и тяжёлой промышленности с середины XIX века позволил нам резко ограничить исследуемый исторический период. Данное утверждение дало возможность </w:t>
      </w:r>
      <w:r w:rsidRPr="0085767F">
        <w:rPr>
          <w:rFonts w:ascii="Arial" w:hAnsi="Arial" w:cs="Arial"/>
          <w14:ligatures w14:val="none"/>
        </w:rPr>
        <w:lastRenderedPageBreak/>
        <w:t xml:space="preserve">сделать важный вывод, что, собственно, история цивилизации достаточно молода и заключена в небольшой период второй половины XIX века. </w:t>
      </w:r>
    </w:p>
    <w:p w14:paraId="7E67A2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Весь период до этого — по большому счёту рутина. Кроме утвари и незамысловатых орудий труда для исследователей нет поля аналитической деятельности. Потому как коллизии и столкновения в тот период должны были носить примитивный характер. </w:t>
      </w:r>
    </w:p>
    <w:p w14:paraId="68DC7FF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Ибо война, по Герасимову, дело дорогое, а главное, убыточное. Отсутствие дешёвой логистики делает её практически невозможной (бездорожье, отсутствие недорогих средств передвижения, трудности снабжения и т. п.) в условиях ведения натурального хозяйства. </w:t>
      </w:r>
    </w:p>
    <w:p w14:paraId="6E26E2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вышесказанного следует, кстати, важный факт, что все прежние войны на всех территориях, по сути, восстания, происходившие практически одновременно в последней половине XIX века вследствие экономических кризисов, что вели к распаду Империи. </w:t>
      </w:r>
    </w:p>
    <w:p w14:paraId="64D3EC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самый главный вывод: все исторические описания от второй половины XIX века вглубь до Древнего Египта и Вавилона (а вероятно, и до шумерского периода) есть, по сути, размноженная «во времени и пространстве» последняя половина XIX века! А это уже период промышленной революции и бурного развития капитализма.</w:t>
      </w:r>
    </w:p>
    <w:p w14:paraId="3121238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w:t>
      </w:r>
      <w:r w:rsidRPr="0085767F">
        <w:rPr>
          <w:rFonts w:ascii="Arial" w:hAnsi="Arial" w:cs="Arial"/>
          <w:i/>
          <w:iCs/>
          <w14:ligatures w14:val="none"/>
        </w:rPr>
        <w:t>Невероятно!</w:t>
      </w:r>
      <w:r w:rsidRPr="0085767F">
        <w:rPr>
          <w:rFonts w:ascii="Arial" w:hAnsi="Arial" w:cs="Arial"/>
          <w14:ligatures w14:val="none"/>
        </w:rPr>
        <w:t xml:space="preserve"> — воскликнет любознательный читатель. — </w:t>
      </w:r>
      <w:r w:rsidRPr="0085767F">
        <w:rPr>
          <w:rFonts w:ascii="Arial" w:hAnsi="Arial" w:cs="Arial"/>
          <w:i/>
          <w:iCs/>
          <w14:ligatures w14:val="none"/>
        </w:rPr>
        <w:t>Это какие же надо было приложить усилия, чтобы закамуфлировать несколько десятков лет под тысячелетнюю историю цивилизации?!</w:t>
      </w:r>
      <w:r w:rsidRPr="0085767F">
        <w:rPr>
          <w:rFonts w:ascii="Arial" w:hAnsi="Arial" w:cs="Arial"/>
          <w14:ligatures w14:val="none"/>
        </w:rPr>
        <w:t xml:space="preserve">» </w:t>
      </w:r>
    </w:p>
    <w:p w14:paraId="5F5CD2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«Астрономические»</w:t>
      </w:r>
      <w:r w:rsidRPr="0085767F">
        <w:rPr>
          <w:rFonts w:ascii="Arial" w:hAnsi="Arial" w:cs="Arial"/>
          <w14:ligatures w14:val="none"/>
        </w:rPr>
        <w:t xml:space="preserve">, — ответим мы, потому как на кон было поставлено управление государствами и народами, и фальсификаторы (новые элиты) за ценой не постояли. Историю всегда пишут победители, и их интерес в сокрытии истины понятен (согласно КОБ, хронологический приоритет концентрации обобщённых средств управления, т. е. управление историей — один из главенствующих для любой власти), подробности ниже. </w:t>
      </w:r>
    </w:p>
    <w:p w14:paraId="0700838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Искажения достигли исполинских масштабов: дробление исторических личностей на несколько персон и распределение последних в пространстве (в различных государствах) и времени (эпохах), уничтожение причинно-следственных связей событий и превращение логического хода явлений в калейдоскоп. </w:t>
      </w:r>
    </w:p>
    <w:p w14:paraId="39C277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примеру, как выяснится позже, освоение Восточной Сибири и Дальнего востока началось после 1878 г. Чтобы выдержать канву «тысячелетия» Руси, летописцы вынуждены были сочинить описание сибирских экспедиций Ермака, Хабарова, других первопроходцев с датами и местоположениями, основанными на константинопольском походе героя нашей книги на заре его появления в цивилизации.</w:t>
      </w:r>
    </w:p>
    <w:p w14:paraId="747B08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Дополнительные сложности внесли истории стран, где значительная часть вышеуказанных событий не происходили вовсе, типа Китая, стран Латинской Америки, Ближнего Востока, Центральной Азии, Египта и др. Иногда это касалось европейских стран. </w:t>
      </w:r>
    </w:p>
    <w:p w14:paraId="2F07E1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Составленные для них летописи копировали оригинал, что создавало видимость одновременного местонахождения исторических личностей в разных местах. Зачастую это было вызвано тем, что свои названия указанные территории получили путем переноса с оригинала. </w:t>
      </w:r>
    </w:p>
    <w:p w14:paraId="5C5B6A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Совмещение лунного и солнечного календарей позволило разнести одно событие по разным датам, изменяя имена героев, например, в описание французской революции 1848 г. по смещенному солнечному календарю вставлены эпизоды из Великой французской революции 1789 г. по лунному. </w:t>
      </w:r>
    </w:p>
    <w:p w14:paraId="3A079E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Приблизительно те же манипуляции проводились по реальной и смещенной солнечной шкале: сшили проведение Национального собрания Франции 1871-73 гг. по смещенной дате с парламентским собранием 1873-75 гг. по реальной шкале. Между прочим, разница между этими интервалами составила 17 солнечных лет!</w:t>
      </w:r>
    </w:p>
    <w:p w14:paraId="51583D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будет показано ниже на полотне истории </w:t>
      </w:r>
      <w:r w:rsidRPr="0085767F">
        <w:rPr>
          <w:rFonts w:ascii="Arial" w:hAnsi="Arial" w:cs="Arial"/>
          <w:lang w:val="en-US"/>
          <w14:ligatures w14:val="none"/>
        </w:rPr>
        <w:t>XIX</w:t>
      </w:r>
      <w:r w:rsidRPr="0085767F">
        <w:rPr>
          <w:rFonts w:ascii="Arial" w:hAnsi="Arial" w:cs="Arial"/>
          <w14:ligatures w14:val="none"/>
        </w:rPr>
        <w:t xml:space="preserve"> века было произведено несколько смещений по солнечному календарю, начало отсчетов которых привязаны к датам рождения российских великих князей или английских герцогов- детей королевы Виктории.</w:t>
      </w:r>
    </w:p>
    <w:p w14:paraId="412A66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Составителей ТИ не смущали противоречия, возникавшие в подобном случае, ибо читателю трудно уловить, скажем, в совмещении Барской Конфедерации 1768-72 гг. и польских событиях 1863—64 гг. мятеж аристократии и действия восставшего народа. </w:t>
      </w:r>
    </w:p>
    <w:p w14:paraId="12A63E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 эту сурдинку легко было представить призывы А. И. Герцена к русским войскам содействовать польским волнениям, как измену собственному Отечеству, что автоматически выводило выдающегося литературного и политического деятеля в ранг недоброжелателей России.</w:t>
      </w:r>
    </w:p>
    <w:p w14:paraId="0EAA35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самыми изощрёнными способами фальсификаций были постановочные эпизоды по солнечному календарю, которые по лунной шкале случились, понятно, значительно раньше. Сюда включены поездка и позирование позднего Николая II с рабочей тачкой на закладке Транссиба во Владивостоке в 1891 г, его приезд в Оренбург после кругосветки 1891 г. и т. п. </w:t>
      </w:r>
    </w:p>
    <w:p w14:paraId="32E1D3E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Все это дополнялось появлением личностей, в задачу которых входило отвлечение внимание общественности от странных событий во власти, типа Якова Брюса, Федора Кузьмича, Григория Распутина, Матроны московской, Зои Карнауховой и др.</w:t>
      </w:r>
    </w:p>
    <w:p w14:paraId="1C8C07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довершение всего «борзописцы» наплодили массу разного рода переписки, включая обвинительной (от одной части исторического персонажа — к другой его части). Заполнили публицистику всевозможными выдуманными высказываниями и эпизодами, постановочными картинами, фотографиями и кинолентами, произвели подмену портретов или подписей к ним. </w:t>
      </w:r>
    </w:p>
    <w:p w14:paraId="42F999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сведения заметим, что подозрения на фальсификацию у исследователей возникли давно, однако на всём полотне описания мировой истории удалось найти только два эпизода, официально утверждавших попытки искажения исторических данных. Пришлось забраться аж в эпоху Кира Великого, т. е. VI век до н. э. и китайского императора </w:t>
      </w:r>
      <w:proofErr w:type="spellStart"/>
      <w:r w:rsidRPr="0085767F">
        <w:rPr>
          <w:rFonts w:ascii="Arial" w:hAnsi="Arial" w:cs="Arial"/>
          <w14:ligatures w14:val="none"/>
        </w:rPr>
        <w:t>Канси</w:t>
      </w:r>
      <w:proofErr w:type="spellEnd"/>
      <w:r w:rsidRPr="0085767F">
        <w:rPr>
          <w:rFonts w:ascii="Arial" w:hAnsi="Arial" w:cs="Arial"/>
          <w14:ligatures w14:val="none"/>
        </w:rPr>
        <w:t xml:space="preserve"> — начало XVIII века.</w:t>
      </w:r>
    </w:p>
    <w:p w14:paraId="7C739C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Цитата из «Википедии»: </w:t>
      </w:r>
    </w:p>
    <w:p w14:paraId="7A39EA2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официальной вавилонской историографии дело было изображено так, будто вообще никакой войны с Киром не было …  Кир охотно принял эту версию вавилонской олигархии, ибо она вполне отвечала его интересам … Жителям вавилонских городов были обещаны мир и неприкосновенность»</w:t>
      </w:r>
      <w:r w:rsidRPr="0085767F">
        <w:rPr>
          <w:rFonts w:ascii="Arial" w:hAnsi="Arial" w:cs="Arial"/>
          <w:i/>
          <w:iCs/>
          <w:vertAlign w:val="superscript"/>
          <w14:ligatures w14:val="none"/>
        </w:rPr>
        <w:t>9</w:t>
      </w:r>
      <w:r w:rsidRPr="0085767F">
        <w:rPr>
          <w:rFonts w:ascii="Arial" w:hAnsi="Arial" w:cs="Arial"/>
          <w:i/>
          <w:iCs/>
          <w14:ligatures w14:val="none"/>
        </w:rPr>
        <w:t>.</w:t>
      </w:r>
    </w:p>
    <w:p w14:paraId="1AD94C6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«Император использовал организацию широких литературных работ для проведения селекции, цензуры и карательных мер. Из публикуемых произведений вычёркивались все крамольные места: вольнолюбивые мысли, неудобные факты …</w:t>
      </w:r>
    </w:p>
    <w:p w14:paraId="1D553B6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 теми же учёными, кто не покорился маньчжурам, </w:t>
      </w:r>
      <w:proofErr w:type="spellStart"/>
      <w:r w:rsidRPr="0085767F">
        <w:rPr>
          <w:rFonts w:ascii="Arial" w:hAnsi="Arial" w:cs="Arial"/>
          <w:i/>
          <w:iCs/>
          <w14:ligatures w14:val="none"/>
        </w:rPr>
        <w:t>Канси</w:t>
      </w:r>
      <w:proofErr w:type="spellEnd"/>
      <w:r w:rsidRPr="0085767F">
        <w:rPr>
          <w:rFonts w:ascii="Arial" w:hAnsi="Arial" w:cs="Arial"/>
          <w:i/>
          <w:iCs/>
          <w14:ligatures w14:val="none"/>
        </w:rPr>
        <w:t xml:space="preserve"> был беспощаден. В 1711 г. был брошен в тюрьму Дай Мин-ши, включивший в свой труд описание антиманьчжурской борьбы. Учёный был четвертован, члены его семьи и друзья — более 100 человек — казнены.»</w:t>
      </w:r>
      <w:r w:rsidRPr="0085767F">
        <w:rPr>
          <w:rFonts w:ascii="Arial" w:hAnsi="Arial" w:cs="Arial"/>
          <w:i/>
          <w:iCs/>
          <w:vertAlign w:val="superscript"/>
          <w14:ligatures w14:val="none"/>
        </w:rPr>
        <w:t>10</w:t>
      </w:r>
    </w:p>
    <w:p w14:paraId="69D591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российской ТИ отголоски «борьбы с историей» были обнаружены в т. н. «чугунном» Уставе о цензуре от 1826 г.: </w:t>
      </w:r>
    </w:p>
    <w:p w14:paraId="414BF5F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«10 (22) июня 1826 г. был утверждён Устав о цензуре, составленный министром просвещения, сторонником консервативных взглядов, адмиралом </w:t>
      </w:r>
      <w:r w:rsidRPr="0085767F">
        <w:rPr>
          <w:rFonts w:ascii="Arial" w:hAnsi="Arial" w:cs="Arial"/>
          <w:i/>
          <w:iCs/>
          <w14:ligatures w14:val="none"/>
        </w:rPr>
        <w:lastRenderedPageBreak/>
        <w:t>Александром Семёновичем Шишковым, вошедший в историю под названием «чугунный устав». Современники с изумлением отмечали, что Шишков разом запретил не только всю древнегреческую и древнеримскую историю, но и официальную «Историю государства Российского» Карамзина.»</w:t>
      </w:r>
      <w:r w:rsidRPr="0085767F">
        <w:rPr>
          <w:rFonts w:ascii="Arial" w:hAnsi="Arial" w:cs="Arial"/>
          <w:i/>
          <w:iCs/>
          <w:vertAlign w:val="superscript"/>
          <w14:ligatures w14:val="none"/>
        </w:rPr>
        <w:t>11</w:t>
      </w:r>
      <w:r w:rsidRPr="0085767F">
        <w:rPr>
          <w:rFonts w:ascii="Arial" w:hAnsi="Arial" w:cs="Arial"/>
          <w:i/>
          <w:iCs/>
          <w14:ligatures w14:val="none"/>
        </w:rPr>
        <w:t>.</w:t>
      </w:r>
    </w:p>
    <w:p w14:paraId="1A278F1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Время, однако, всё расставляет на свои места. Несмотря на огромные затраты по фальсификации истории, дотошным исследователям требуется не так уж много средств, чтобы взломать искусственные нагромождения и преграды, потому как всё тайное когда-нибудь становится явным. </w:t>
      </w:r>
    </w:p>
    <w:p w14:paraId="7AA881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Цивилизация движется вперёд, предоставляя современное оборудование и методы тем, кто ещё не потерял интереса к временам минувшим. Автору довольно сильно поспособствовали интернет и «Википедия», с помощью которой, несмотря на неточности и тенденциозность в трактовки событий, достаточно быстро добывалась требуемая информация и полезные ссылки.</w:t>
      </w:r>
    </w:p>
    <w:p w14:paraId="2D8D3984" w14:textId="77777777" w:rsidR="0085767F" w:rsidRPr="0085767F" w:rsidRDefault="0085767F" w:rsidP="0085767F">
      <w:pPr>
        <w:spacing w:after="0" w:line="240" w:lineRule="auto"/>
        <w:ind w:firstLine="709"/>
        <w:rPr>
          <w:rFonts w:ascii="Arial" w:hAnsi="Arial" w:cs="Arial"/>
          <w14:ligatures w14:val="none"/>
        </w:rPr>
      </w:pPr>
    </w:p>
    <w:p w14:paraId="1DE43D52"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ГЛАВА 2. Важные шаги</w:t>
      </w:r>
    </w:p>
    <w:p w14:paraId="58112763" w14:textId="77777777" w:rsidR="0085767F" w:rsidRPr="0085767F" w:rsidRDefault="0085767F" w:rsidP="0085767F">
      <w:pPr>
        <w:spacing w:after="0" w:line="240" w:lineRule="auto"/>
        <w:ind w:firstLine="709"/>
        <w:rPr>
          <w:rFonts w:ascii="Arial" w:hAnsi="Arial" w:cs="Arial"/>
          <w14:ligatures w14:val="none"/>
        </w:rPr>
      </w:pPr>
    </w:p>
    <w:p w14:paraId="2520EE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Ну что ж, в путь, любознательный читатель! Уже то, что мы имеем, поможет нам значительно продвинуться в наших изысканиях. А дополнительные сильные утверждения (постулаты) будем вводить по мере продвижения к нашей цели из полученных выводов, а затем проверять на исторических фактах, что в избытке предоставляет нам ТИ.</w:t>
      </w:r>
    </w:p>
    <w:p w14:paraId="7B68009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Нам уже вполне достаточно, чтобы начать поиски «последнего» императора (заметим, выходца из России) старой династии, колонизовавшей остальной мир по схеме поэтапного продвижения к новым землям, достаточно убедительно предложенной Герасимовым на примере Ивана III. </w:t>
      </w:r>
    </w:p>
    <w:p w14:paraId="5FECCDF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Ещё одно достижение Герасимова: выделение в Средних веках из огромного количества исторических лиц гения по имени Вольтер. Интуиция Герасимова выявила, что последний ответственен за реформацию в Европе, разработку и развитие идеологии, антиклерикальной философии, истории и т. п. — короче, за думы цивилизации, что ускорило развитие революционной ситуации в мире.</w:t>
      </w:r>
    </w:p>
    <w:p w14:paraId="1AA686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«остановка» перед капиталистической эрой в исследованиях не позволила Герасимову приблизиться к мысли, что перехват управления, в нашем случае — смена династии, согласно КОБ, произошёл по всем областям человеческой деятельности: военной, экономической, научной, культурной, мировоззренческой и т. д. А это должно было привести к мысли, что его Иван III и Вольтер — одно и то же лицо, по нашей терминологии — Прометей. </w:t>
      </w:r>
    </w:p>
    <w:p w14:paraId="018F1D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Ещё раз, согласно КОБ: смена эпох, а следовательно, и династий происходила при «перехвате» всех уровней управления обществом, включая промышленность, науку, финансовый сектор, идеологию и т. д. Используя выводы Герасимова о спурте мировой цивилизации в середине XIX века, делаем сильное утверждение — смена династии произошла во второй половине XIX века! </w:t>
      </w:r>
    </w:p>
    <w:p w14:paraId="6A68B1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следствие о наличии Прометея на полотне истории. Ибо если промышленная революция произошла как минимум во второй половине XIX века, то этому обязательно должна была бы предшествовать научная революция, что случается либо при наличии школ и университетов в данных государствах, либо при рождении гения (явления Христа народу). </w:t>
      </w:r>
    </w:p>
    <w:p w14:paraId="4D5EBF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Выводы Герасимова полностью отрицают первое, следовательно, имеет смысл говорить о появлении Прометея, который в религиозной литературе отождествлён с ангелом, пророком, Христом, Магометом, Буддой, Заратуштрой, Кришной и другими великими святыми. </w:t>
      </w:r>
    </w:p>
    <w:p w14:paraId="46D38E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Самое удивительное, что он явился в наш мир не с заранее заготовленным багажом знаний, а добывал их в порядке самообразования, анализа и экспериментов. Отсюда, кстати, вытекает нравственный закон: степень доступа человека к открытиям и изобретениям (знаниям) прямо пропорциональна его нравственности. Для Прометея указанная степень была запредельно высока.</w:t>
      </w:r>
    </w:p>
    <w:p w14:paraId="3D216E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всего вышесказанного следует потрясающий вывод, который любознательному читателю поначалу будет трудно воспринять: все мировые мыслители, литераторы, учёные, политические деятели, реформаторы, первооткрыватели, географы, изобретатели, художники, архитекторы, организаторы социальных движений, врачи и др. — короче, все те, кто причастен к развитию цивилизации до конца XIX века (а точнее, до начала XX), в значительной форме являлись фантомами (призраками) Прометея или его учениками, которым он делегировал свои идеи, т.е. представляли прикрытие Прометея в социуме.</w:t>
      </w:r>
    </w:p>
    <w:p w14:paraId="468AC9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религиозной и мифологической литературе, а также в предметах культов разных народов его колоссальные возможности нашли отражение в многоголовых и многоруких изображениях богов. По-другому очевидцам, похоже, трудно было описать его сверхчеловеческие способности по преобразованию цивилизации. Из статьи «Родная культура и мифология Руси»:</w:t>
      </w:r>
    </w:p>
    <w:p w14:paraId="555746E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«У всех народов во всём мире существовали изображения многоглавых и многоруких божеств. В Европе это — Геката (</w:t>
      </w:r>
      <w:proofErr w:type="spellStart"/>
      <w:r w:rsidRPr="0085767F">
        <w:rPr>
          <w:rFonts w:ascii="Arial" w:hAnsi="Arial" w:cs="Arial"/>
          <w:i/>
          <w:iCs/>
          <w14:ligatures w14:val="none"/>
        </w:rPr>
        <w:t>трёхликая</w:t>
      </w:r>
      <w:proofErr w:type="spellEnd"/>
      <w:r w:rsidRPr="0085767F">
        <w:rPr>
          <w:rFonts w:ascii="Arial" w:hAnsi="Arial" w:cs="Arial"/>
          <w:i/>
          <w:iCs/>
          <w14:ligatures w14:val="none"/>
        </w:rPr>
        <w:t xml:space="preserve"> и многорукая), двуликий Янус, </w:t>
      </w:r>
      <w:proofErr w:type="spellStart"/>
      <w:r w:rsidRPr="0085767F">
        <w:rPr>
          <w:rFonts w:ascii="Arial" w:hAnsi="Arial" w:cs="Arial"/>
          <w:i/>
          <w:iCs/>
          <w14:ligatures w14:val="none"/>
        </w:rPr>
        <w:t>Гекатонхейры</w:t>
      </w:r>
      <w:proofErr w:type="spellEnd"/>
      <w:r w:rsidRPr="0085767F">
        <w:rPr>
          <w:rFonts w:ascii="Arial" w:hAnsi="Arial" w:cs="Arial"/>
          <w:i/>
          <w:iCs/>
          <w14:ligatures w14:val="none"/>
        </w:rPr>
        <w:t xml:space="preserve"> — сторукие великаны, которые помогли олимпийцам победить титанов, трёхглавый Цербер и т. д. </w:t>
      </w:r>
    </w:p>
    <w:p w14:paraId="104733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В Египте многорукие — </w:t>
      </w:r>
      <w:proofErr w:type="spellStart"/>
      <w:r w:rsidRPr="0085767F">
        <w:rPr>
          <w:rFonts w:ascii="Arial" w:hAnsi="Arial" w:cs="Arial"/>
          <w:i/>
          <w:iCs/>
          <w14:ligatures w14:val="none"/>
        </w:rPr>
        <w:t>Хноубис</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Харпократ</w:t>
      </w:r>
      <w:proofErr w:type="spellEnd"/>
      <w:r w:rsidRPr="0085767F">
        <w:rPr>
          <w:rFonts w:ascii="Arial" w:hAnsi="Arial" w:cs="Arial"/>
          <w:i/>
          <w:iCs/>
          <w14:ligatures w14:val="none"/>
        </w:rPr>
        <w:t xml:space="preserve"> и др. В Китае — Гуаньинь, у американских индейцев — бог </w:t>
      </w:r>
      <w:proofErr w:type="spellStart"/>
      <w:r w:rsidRPr="0085767F">
        <w:rPr>
          <w:rFonts w:ascii="Arial" w:hAnsi="Arial" w:cs="Arial"/>
          <w:i/>
          <w:iCs/>
          <w14:ligatures w14:val="none"/>
        </w:rPr>
        <w:t>Сотукнанг</w:t>
      </w:r>
      <w:proofErr w:type="spellEnd"/>
      <w:r w:rsidRPr="0085767F">
        <w:rPr>
          <w:rFonts w:ascii="Arial" w:hAnsi="Arial" w:cs="Arial"/>
          <w:i/>
          <w:iCs/>
          <w14:ligatures w14:val="none"/>
        </w:rPr>
        <w:t xml:space="preserve">, богиня </w:t>
      </w:r>
      <w:proofErr w:type="spellStart"/>
      <w:r w:rsidRPr="0085767F">
        <w:rPr>
          <w:rFonts w:ascii="Arial" w:hAnsi="Arial" w:cs="Arial"/>
          <w:i/>
          <w:iCs/>
          <w14:ligatures w14:val="none"/>
        </w:rPr>
        <w:t>Кокъянгвиити</w:t>
      </w:r>
      <w:proofErr w:type="spellEnd"/>
      <w:r w:rsidRPr="0085767F">
        <w:rPr>
          <w:rFonts w:ascii="Arial" w:hAnsi="Arial" w:cs="Arial"/>
          <w:i/>
          <w:iCs/>
          <w14:ligatures w14:val="none"/>
        </w:rPr>
        <w:t xml:space="preserve"> и т. д. по всему миру. Индия знаменита </w:t>
      </w:r>
      <w:proofErr w:type="spellStart"/>
      <w:r w:rsidRPr="0085767F">
        <w:rPr>
          <w:rFonts w:ascii="Arial" w:hAnsi="Arial" w:cs="Arial"/>
          <w:i/>
          <w:iCs/>
          <w14:ligatures w14:val="none"/>
        </w:rPr>
        <w:t>четырёхликим</w:t>
      </w:r>
      <w:proofErr w:type="spellEnd"/>
      <w:r w:rsidRPr="0085767F">
        <w:rPr>
          <w:rFonts w:ascii="Arial" w:hAnsi="Arial" w:cs="Arial"/>
          <w:i/>
          <w:iCs/>
          <w14:ligatures w14:val="none"/>
        </w:rPr>
        <w:t xml:space="preserve"> Брахмой, многоруким Шивой и Кали, многоруким и многоликим Ганешей и т. д. У славян — Сварог также </w:t>
      </w:r>
      <w:proofErr w:type="spellStart"/>
      <w:r w:rsidRPr="0085767F">
        <w:rPr>
          <w:rFonts w:ascii="Arial" w:hAnsi="Arial" w:cs="Arial"/>
          <w:i/>
          <w:iCs/>
          <w14:ligatures w14:val="none"/>
        </w:rPr>
        <w:t>четырёхликий</w:t>
      </w:r>
      <w:proofErr w:type="spellEnd"/>
      <w:r w:rsidRPr="0085767F">
        <w:rPr>
          <w:rFonts w:ascii="Arial" w:hAnsi="Arial" w:cs="Arial"/>
          <w:i/>
          <w:iCs/>
          <w14:ligatures w14:val="none"/>
        </w:rPr>
        <w:t xml:space="preserve"> (четырёхглавый), у Дажбога тоже четыре лика, Макоша — многорука, Велес также имел много обликов, возрастов и тоже был многорук.»</w:t>
      </w:r>
      <w:r w:rsidRPr="0085767F">
        <w:rPr>
          <w:rFonts w:ascii="Arial" w:hAnsi="Arial" w:cs="Arial"/>
          <w:i/>
          <w:iCs/>
          <w:vertAlign w:val="superscript"/>
          <w14:ligatures w14:val="none"/>
        </w:rPr>
        <w:t>12</w:t>
      </w:r>
    </w:p>
    <w:p w14:paraId="168FA8D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рассмотрению нечеловеческих способностей Прометея можно подойти с другой стороны. Арабист Вашкевич Н.Н. в своих работах много раз указывал, что арабский язык из-за своей сложности не мог быть продуктом эволюции коммуникаций между людьми. Другими словами, язык был дан сразу и значительной части человечества.</w:t>
      </w:r>
    </w:p>
    <w:p w14:paraId="204C22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Если это так, то функция передачи смыслов предметов и явлений от мирового Разума людям на первых порах должны были осуществляться некими вождями - </w:t>
      </w:r>
      <w:proofErr w:type="spellStart"/>
      <w:r w:rsidRPr="0085767F">
        <w:rPr>
          <w:rFonts w:ascii="Arial" w:hAnsi="Arial" w:cs="Arial"/>
          <w14:ligatures w14:val="none"/>
        </w:rPr>
        <w:t>интермедиумами</w:t>
      </w:r>
      <w:proofErr w:type="spellEnd"/>
      <w:r w:rsidRPr="0085767F">
        <w:rPr>
          <w:rFonts w:ascii="Arial" w:hAnsi="Arial" w:cs="Arial"/>
          <w14:ligatures w14:val="none"/>
        </w:rPr>
        <w:t xml:space="preserve">. По аналогии с пчелиным и муравьиным роем в этой роли могли выступать, скажем, «матки» человечества, ответственные за развитие цивилизации. </w:t>
      </w:r>
    </w:p>
    <w:p w14:paraId="23CCF6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Помимо значительного интеллекта, матка обладала огромным ресурсом работоспособности. Напомним, у младенца скорость обмена веществ в организме превышает по сравнению с зрелым человеком в несколько раз, отсюда его большая энергия и подвижность. Кстати, способ появления на свет и внешний вид Прометея чем-то напоминал указанную матку. Такая вот «родительница», спустя много лет, вновь явилась людям, чтобы провести санацию общества. </w:t>
      </w:r>
    </w:p>
    <w:p w14:paraId="0906853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Внезапное явление Прометея» народу, внешний вид и внутренние качества настолько напугали мировую элиту, что она решилась на его открытую критику только в 2017 г., т. е. через 100 лет после известных событий 1917 г. и Великого Октября, а также сорока с лишним лет после его смерти. </w:t>
      </w:r>
    </w:p>
    <w:p w14:paraId="5A325F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Подробности позже, а пока введём понятие «фантом», т. е. призрак. Под фантомами будем понимать людей, имена которых, и с их согласия, Прометей в силу необходимости временно использовал для публикации своих работ или, </w:t>
      </w:r>
      <w:r w:rsidRPr="0085767F">
        <w:rPr>
          <w:rFonts w:ascii="Arial" w:hAnsi="Arial" w:cs="Arial"/>
          <w14:ligatures w14:val="none"/>
        </w:rPr>
        <w:lastRenderedPageBreak/>
        <w:t>которым «дарил» (делегировал) собственные литературные и научные прозвища для определённых целей.</w:t>
      </w:r>
    </w:p>
    <w:p w14:paraId="597A68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персоны, которых фальсификаторы заставили в качестве выгодоприобретателей принять псевдонимы Прометея после очередной его «смерти», дабы навсегда скрыть его имя от потомков. В дальнейшем при «разлуке» с Прометеем фантомы были вольны в своих действиях и зачастую даже критиковались им за свои собственные мысли и действия, которые не соответствовали его духу и идеям. </w:t>
      </w:r>
    </w:p>
    <w:p w14:paraId="4810EC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Этим, кстати, объясняется историческая «шизофрения» у некоторых выдающихся исторических и литературных деятелей. Скажем, гениальная первая и откровенно слабая вторая часть «Мёртвых душ» Н. В. Гоголя, нелюбовь Л.Н. Толстого к собственному роману «Война и мир», симпатии к русским мыслителям и параллельно ярко выраженная русофобия идеологов коммунистического движения К. Маркса и Ф. Энгельса и т. п. </w:t>
      </w:r>
    </w:p>
    <w:p w14:paraId="4C4472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были и талантливые ученики типа А.С. Пушкина, которые под воздействием Прометея прошли преображения, что отразилось в их творчестве. Свидетельством тому, например, стал непонятный общественности стих классика русской литературы "Пророк".</w:t>
      </w:r>
    </w:p>
    <w:p w14:paraId="78E58566" w14:textId="77777777" w:rsidR="0085767F" w:rsidRPr="0085767F" w:rsidRDefault="0085767F" w:rsidP="0085767F">
      <w:pPr>
        <w:spacing w:after="0" w:line="240" w:lineRule="auto"/>
        <w:ind w:firstLine="709"/>
        <w:rPr>
          <w:rFonts w:ascii="Arial" w:hAnsi="Arial" w:cs="Arial"/>
          <w14:ligatures w14:val="none"/>
        </w:rPr>
      </w:pPr>
    </w:p>
    <w:p w14:paraId="183B8BCC"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Духовной жаждою томим,</w:t>
      </w:r>
    </w:p>
    <w:p w14:paraId="3F6EE0C2"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В пустыне мрачной я влачился, —</w:t>
      </w:r>
    </w:p>
    <w:p w14:paraId="1BB14F8A"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шестикрылый серафим</w:t>
      </w:r>
    </w:p>
    <w:p w14:paraId="7C452B89"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На перепутье мне явился.</w:t>
      </w:r>
    </w:p>
    <w:p w14:paraId="04A40EC6" w14:textId="77777777" w:rsidR="0085767F" w:rsidRPr="0085767F" w:rsidRDefault="0085767F" w:rsidP="0085767F">
      <w:pPr>
        <w:spacing w:after="0" w:line="240" w:lineRule="auto"/>
        <w:ind w:firstLine="709"/>
        <w:rPr>
          <w:rFonts w:ascii="Arial" w:hAnsi="Arial" w:cs="Arial"/>
          <w:sz w:val="22"/>
          <w:szCs w:val="22"/>
          <w14:ligatures w14:val="none"/>
        </w:rPr>
      </w:pPr>
    </w:p>
    <w:p w14:paraId="24D779E7"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Перстами легкими как сон</w:t>
      </w:r>
    </w:p>
    <w:p w14:paraId="796C60B1"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Моих зениц коснулся он.</w:t>
      </w:r>
    </w:p>
    <w:p w14:paraId="4DC654F8"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Отверзлись вещие зеницы,</w:t>
      </w:r>
    </w:p>
    <w:p w14:paraId="4CB692DF"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Как у испуганной орлицы.</w:t>
      </w:r>
    </w:p>
    <w:p w14:paraId="132D5A9E"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Моих ушей коснулся он, —</w:t>
      </w:r>
    </w:p>
    <w:p w14:paraId="4DFA1E90"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их наполнил шум и звон:</w:t>
      </w:r>
    </w:p>
    <w:p w14:paraId="0F7358E0" w14:textId="77777777" w:rsidR="0085767F" w:rsidRPr="0085767F" w:rsidRDefault="0085767F" w:rsidP="0085767F">
      <w:pPr>
        <w:spacing w:after="0" w:line="240" w:lineRule="auto"/>
        <w:ind w:firstLine="709"/>
        <w:rPr>
          <w:rFonts w:ascii="Arial" w:hAnsi="Arial" w:cs="Arial"/>
          <w:sz w:val="22"/>
          <w:szCs w:val="22"/>
          <w14:ligatures w14:val="none"/>
        </w:rPr>
      </w:pPr>
    </w:p>
    <w:p w14:paraId="572545B1"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внял я неба содроганье,</w:t>
      </w:r>
    </w:p>
    <w:p w14:paraId="4BEF799B"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горний ангелов полет,</w:t>
      </w:r>
    </w:p>
    <w:p w14:paraId="3D191523"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гад морских подводный ход,</w:t>
      </w:r>
    </w:p>
    <w:p w14:paraId="064CB3CA"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дольней лозы прозябанье.</w:t>
      </w:r>
    </w:p>
    <w:p w14:paraId="4799F837" w14:textId="77777777" w:rsidR="0085767F" w:rsidRPr="0085767F" w:rsidRDefault="0085767F" w:rsidP="0085767F">
      <w:pPr>
        <w:spacing w:after="0" w:line="240" w:lineRule="auto"/>
        <w:ind w:firstLine="709"/>
        <w:rPr>
          <w:rFonts w:ascii="Arial" w:hAnsi="Arial" w:cs="Arial"/>
          <w:sz w:val="22"/>
          <w:szCs w:val="22"/>
          <w14:ligatures w14:val="none"/>
        </w:rPr>
      </w:pPr>
    </w:p>
    <w:p w14:paraId="78D439C8"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он к устам моим приник,</w:t>
      </w:r>
    </w:p>
    <w:p w14:paraId="00B9ABC4"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вырвал грешный мой язык,</w:t>
      </w:r>
    </w:p>
    <w:p w14:paraId="6DFF264A"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 xml:space="preserve">И </w:t>
      </w:r>
      <w:proofErr w:type="gramStart"/>
      <w:r w:rsidRPr="0085767F">
        <w:rPr>
          <w:rFonts w:ascii="Arial" w:hAnsi="Arial" w:cs="Arial"/>
          <w:sz w:val="22"/>
          <w:szCs w:val="22"/>
          <w14:ligatures w14:val="none"/>
        </w:rPr>
        <w:t>празднословный</w:t>
      </w:r>
      <w:proofErr w:type="gramEnd"/>
      <w:r w:rsidRPr="0085767F">
        <w:rPr>
          <w:rFonts w:ascii="Arial" w:hAnsi="Arial" w:cs="Arial"/>
          <w:sz w:val="22"/>
          <w:szCs w:val="22"/>
          <w14:ligatures w14:val="none"/>
        </w:rPr>
        <w:t xml:space="preserve"> и лукавый,</w:t>
      </w:r>
    </w:p>
    <w:p w14:paraId="706CC58A"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 xml:space="preserve">И жало </w:t>
      </w:r>
      <w:proofErr w:type="spellStart"/>
      <w:r w:rsidRPr="0085767F">
        <w:rPr>
          <w:rFonts w:ascii="Arial" w:hAnsi="Arial" w:cs="Arial"/>
          <w:sz w:val="22"/>
          <w:szCs w:val="22"/>
          <w14:ligatures w14:val="none"/>
        </w:rPr>
        <w:t>мудрыя</w:t>
      </w:r>
      <w:proofErr w:type="spellEnd"/>
      <w:r w:rsidRPr="0085767F">
        <w:rPr>
          <w:rFonts w:ascii="Arial" w:hAnsi="Arial" w:cs="Arial"/>
          <w:sz w:val="22"/>
          <w:szCs w:val="22"/>
          <w14:ligatures w14:val="none"/>
        </w:rPr>
        <w:t xml:space="preserve"> змеи</w:t>
      </w:r>
    </w:p>
    <w:p w14:paraId="17E330A7"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В уста замершие мои</w:t>
      </w:r>
    </w:p>
    <w:p w14:paraId="01CE3157"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Вложил десницею кровавой.</w:t>
      </w:r>
    </w:p>
    <w:p w14:paraId="5E4792B2" w14:textId="77777777" w:rsidR="0085767F" w:rsidRPr="0085767F" w:rsidRDefault="0085767F" w:rsidP="0085767F">
      <w:pPr>
        <w:spacing w:after="0" w:line="240" w:lineRule="auto"/>
        <w:ind w:firstLine="709"/>
        <w:rPr>
          <w:rFonts w:ascii="Arial" w:hAnsi="Arial" w:cs="Arial"/>
          <w:sz w:val="22"/>
          <w:szCs w:val="22"/>
          <w14:ligatures w14:val="none"/>
        </w:rPr>
      </w:pPr>
    </w:p>
    <w:p w14:paraId="7AD3AA6D"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он мне грудь рассек мечом,</w:t>
      </w:r>
    </w:p>
    <w:p w14:paraId="253E20CB"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сердце трепетное вынул,</w:t>
      </w:r>
    </w:p>
    <w:p w14:paraId="5B7CD5B3"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угль, пылающий огнем,</w:t>
      </w:r>
    </w:p>
    <w:p w14:paraId="5F1F1894"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 xml:space="preserve">Во грудь отверстую </w:t>
      </w:r>
      <w:proofErr w:type="spellStart"/>
      <w:r w:rsidRPr="0085767F">
        <w:rPr>
          <w:rFonts w:ascii="Arial" w:hAnsi="Arial" w:cs="Arial"/>
          <w:sz w:val="22"/>
          <w:szCs w:val="22"/>
          <w14:ligatures w14:val="none"/>
        </w:rPr>
        <w:t>водвинул</w:t>
      </w:r>
      <w:proofErr w:type="spellEnd"/>
      <w:r w:rsidRPr="0085767F">
        <w:rPr>
          <w:rFonts w:ascii="Arial" w:hAnsi="Arial" w:cs="Arial"/>
          <w:sz w:val="22"/>
          <w:szCs w:val="22"/>
          <w14:ligatures w14:val="none"/>
        </w:rPr>
        <w:t>.</w:t>
      </w:r>
    </w:p>
    <w:p w14:paraId="46FEDCD4" w14:textId="77777777" w:rsidR="0085767F" w:rsidRPr="0085767F" w:rsidRDefault="0085767F" w:rsidP="0085767F">
      <w:pPr>
        <w:spacing w:after="0" w:line="240" w:lineRule="auto"/>
        <w:ind w:firstLine="709"/>
        <w:rPr>
          <w:rFonts w:ascii="Arial" w:hAnsi="Arial" w:cs="Arial"/>
          <w:sz w:val="22"/>
          <w:szCs w:val="22"/>
          <w14:ligatures w14:val="none"/>
        </w:rPr>
      </w:pPr>
    </w:p>
    <w:p w14:paraId="3A6A7C8B"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Как труп в пустыне я лежал,</w:t>
      </w:r>
    </w:p>
    <w:p w14:paraId="2238BDEF"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Бога глас ко мне воззвал:</w:t>
      </w:r>
    </w:p>
    <w:p w14:paraId="75DB40B4"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«Восстань, пророк, и виждь, и внемли,</w:t>
      </w:r>
    </w:p>
    <w:p w14:paraId="774E3325"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Исполнись волею Моей,</w:t>
      </w:r>
    </w:p>
    <w:p w14:paraId="0E0D1917"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И, обходя моря и земли,</w:t>
      </w:r>
    </w:p>
    <w:p w14:paraId="27884A91" w14:textId="77777777" w:rsidR="0085767F" w:rsidRPr="0085767F" w:rsidRDefault="0085767F" w:rsidP="0085767F">
      <w:pPr>
        <w:spacing w:after="0" w:line="240" w:lineRule="auto"/>
        <w:ind w:firstLine="709"/>
        <w:rPr>
          <w:rFonts w:ascii="Arial" w:hAnsi="Arial" w:cs="Arial"/>
          <w:sz w:val="22"/>
          <w:szCs w:val="22"/>
          <w14:ligatures w14:val="none"/>
        </w:rPr>
      </w:pPr>
      <w:r w:rsidRPr="0085767F">
        <w:rPr>
          <w:rFonts w:ascii="Arial" w:hAnsi="Arial" w:cs="Arial"/>
          <w:sz w:val="22"/>
          <w:szCs w:val="22"/>
          <w14:ligatures w14:val="none"/>
        </w:rPr>
        <w:t>Глаголом жги сердца людей».</w:t>
      </w:r>
    </w:p>
    <w:p w14:paraId="32A173E5" w14:textId="77777777" w:rsidR="0085767F" w:rsidRPr="0085767F" w:rsidRDefault="0085767F" w:rsidP="0085767F">
      <w:pPr>
        <w:spacing w:after="0" w:line="240" w:lineRule="auto"/>
        <w:ind w:firstLine="709"/>
        <w:rPr>
          <w:rFonts w:ascii="Arial" w:hAnsi="Arial" w:cs="Arial"/>
          <w14:ligatures w14:val="none"/>
        </w:rPr>
      </w:pPr>
    </w:p>
    <w:p w14:paraId="76E7DC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Сложнее учитывать явление, которое мы будем именовать «эффектом Шерлока Холмса». Любознательный читатель помнит героя из книг Конана Дойла, чьи успехи в блистательных расследованиях доставались детективу Грегу </w:t>
      </w:r>
      <w:proofErr w:type="spellStart"/>
      <w:r w:rsidRPr="0085767F">
        <w:rPr>
          <w:rFonts w:ascii="Arial" w:hAnsi="Arial" w:cs="Arial"/>
          <w14:ligatures w14:val="none"/>
        </w:rPr>
        <w:t>Лестрейду</w:t>
      </w:r>
      <w:proofErr w:type="spellEnd"/>
      <w:r w:rsidRPr="0085767F">
        <w:rPr>
          <w:rFonts w:ascii="Arial" w:hAnsi="Arial" w:cs="Arial"/>
          <w14:ligatures w14:val="none"/>
        </w:rPr>
        <w:t xml:space="preserve"> — официальному представителю Скотленд-Ярда. Иными словами, в силу определённых причин Прометей в некоторых случаях вынужден был оставаться в тени лиц, имена которых запечатлела история.</w:t>
      </w:r>
    </w:p>
    <w:p w14:paraId="37F594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Вышеуказанная терминология введена нами не случайно и нашла своё отражение, особенно в XIX веке, в нашумевших скандалах Дюма-отца, Марка Твена, Фаддея Булгарина и др. по использованию писателей-призраков (литературных рабов) в своём творчестве. А по части призрака-управленца в ТИ имелся пример якобы из XIV века фантома Прометея под именем полководца Тамерлана (Тимура). Из «Википедии»:</w:t>
      </w:r>
    </w:p>
    <w:p w14:paraId="6348B53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«Не будучи Чингизидом, Тимур формально не мог носить ханский титул, поэтому всегда именовался лишь эмиром (вождём, предводителем). Однако, породнившись в 1370 г. с домом Чингизидов, он принял имя Тимур </w:t>
      </w:r>
      <w:proofErr w:type="spellStart"/>
      <w:r w:rsidRPr="0085767F">
        <w:rPr>
          <w:rFonts w:ascii="Arial" w:hAnsi="Arial" w:cs="Arial"/>
          <w:i/>
          <w:iCs/>
          <w14:ligatures w14:val="none"/>
        </w:rPr>
        <w:t>Гурган</w:t>
      </w:r>
      <w:proofErr w:type="spellEnd"/>
      <w:r w:rsidRPr="0085767F">
        <w:rPr>
          <w:rFonts w:ascii="Arial" w:hAnsi="Arial" w:cs="Arial"/>
          <w:i/>
          <w:iCs/>
          <w14:ligatures w14:val="none"/>
        </w:rPr>
        <w:t xml:space="preserve">. Перед сражением Тимур собрал курултай, на котором ханом Мавераннахра был избран </w:t>
      </w:r>
      <w:proofErr w:type="spellStart"/>
      <w:r w:rsidRPr="0085767F">
        <w:rPr>
          <w:rFonts w:ascii="Arial" w:hAnsi="Arial" w:cs="Arial"/>
          <w:i/>
          <w:iCs/>
          <w14:ligatures w14:val="none"/>
        </w:rPr>
        <w:t>Суюргатмыш</w:t>
      </w:r>
      <w:proofErr w:type="spellEnd"/>
      <w:r w:rsidRPr="0085767F">
        <w:rPr>
          <w:rFonts w:ascii="Arial" w:hAnsi="Arial" w:cs="Arial"/>
          <w:i/>
          <w:iCs/>
          <w14:ligatures w14:val="none"/>
        </w:rPr>
        <w:t xml:space="preserve">-хан, сын Казан-хана. </w:t>
      </w:r>
    </w:p>
    <w:p w14:paraId="775D7A4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Незадолго до утверждения Тимура «великим эмиром» к нему пришёл Мир Сеид Барака, шейх из Мекки, и сказал, что ему было видение, будто он, Тимур, станет великим правителем. По этому случаю вручил ему знамя, барабан, символ верховной власти. Но он эту верховную власть лично не берёт, а остаётся рядом с ней.»</w:t>
      </w:r>
      <w:r w:rsidRPr="0085767F">
        <w:rPr>
          <w:rFonts w:ascii="Arial" w:hAnsi="Arial" w:cs="Arial"/>
          <w:i/>
          <w:iCs/>
          <w:vertAlign w:val="superscript"/>
          <w14:ligatures w14:val="none"/>
        </w:rPr>
        <w:t>13</w:t>
      </w:r>
    </w:p>
    <w:p w14:paraId="58294B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любознательный читатель, когда мы в дальнейшем будем писать, что под именем того или иного деятеля скрыт Прометей, то это будет означать, что перед нами либо его псевдоним, либо расположенный рядом фантом, либо «оболочка», под которой скрывался наш герой. </w:t>
      </w:r>
    </w:p>
    <w:p w14:paraId="433936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дополнение всего, как Прометей, так и реакционеры не особенно стремились демонстрировать его внешность, поэтому в истории появились греческий миф о Медузе Горгоне, на которую запрещалось бросать даже мимолётный взгляд. </w:t>
      </w:r>
    </w:p>
    <w:p w14:paraId="04E18C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французские узники с железной или шёлковой маской на лицах в XVII в., постоянно закрытое в заключении лицо Иоанна VI в XVIII в., </w:t>
      </w:r>
      <w:proofErr w:type="spellStart"/>
      <w:r w:rsidRPr="0085767F">
        <w:rPr>
          <w:rFonts w:ascii="Arial" w:hAnsi="Arial" w:cs="Arial"/>
          <w14:ligatures w14:val="none"/>
        </w:rPr>
        <w:t>Кексгольмский</w:t>
      </w:r>
      <w:proofErr w:type="spellEnd"/>
      <w:r w:rsidRPr="0085767F">
        <w:rPr>
          <w:rFonts w:ascii="Arial" w:hAnsi="Arial" w:cs="Arial"/>
          <w14:ligatures w14:val="none"/>
        </w:rPr>
        <w:t xml:space="preserve"> узник с маской в XIX в. и т. п. В более поздней ТИ — это общение фельдмаршала Кутузова в войне 1812 г. с подчинёнными через адъютантов, специальная маска генерала М. Д. Скобелева и т. д. </w:t>
      </w:r>
    </w:p>
    <w:p w14:paraId="5BD932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предупредить читателя, что рассмотрение деятельности Прометея в науке, медицине, литературе и искусстве под видом известных личностей в виду большого объёма находится за рамками данной книги. В основном здесь будут освещены его достижения в политической, экономической и идеологической областях. Попробуем определить место и время появления Прометея, а также его резиденцию. </w:t>
      </w:r>
    </w:p>
    <w:p w14:paraId="36686F01" w14:textId="77777777" w:rsidR="0085767F" w:rsidRPr="0085767F" w:rsidRDefault="0085767F" w:rsidP="0085767F">
      <w:pPr>
        <w:spacing w:after="0" w:line="240" w:lineRule="auto"/>
        <w:ind w:firstLine="709"/>
        <w:rPr>
          <w:rFonts w:ascii="Arial" w:hAnsi="Arial" w:cs="Arial"/>
          <w14:ligatures w14:val="none"/>
        </w:rPr>
      </w:pPr>
    </w:p>
    <w:p w14:paraId="5F7738FA"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Главные географические пункты цивилизации</w:t>
      </w:r>
    </w:p>
    <w:p w14:paraId="7BD1B0D3" w14:textId="77777777" w:rsidR="0085767F" w:rsidRPr="0085767F" w:rsidRDefault="0085767F" w:rsidP="0085767F">
      <w:pPr>
        <w:spacing w:after="0" w:line="240" w:lineRule="auto"/>
        <w:ind w:firstLine="709"/>
        <w:rPr>
          <w:rFonts w:ascii="Arial" w:hAnsi="Arial" w:cs="Arial"/>
          <w14:ligatures w14:val="none"/>
        </w:rPr>
      </w:pPr>
    </w:p>
    <w:p w14:paraId="36797E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удобства рассмотрение указанной цепочки начнем с конца, т.е. с Резиденции Прометея. Она должна была остаться в ТИ каким-либо известным центром, связанным с его деятельностью, т. е. некоторой точкой исхода, откуда начался его «просветительский путь» в цивилизации. И такое место, оказывается, есть. Это современный город Владимир -на- Клязьме. Обратимся к книге А.Т. Фоменко и Г.В. Носовского «Новая хронология Руси, Англии и Рима»:</w:t>
      </w:r>
    </w:p>
    <w:p w14:paraId="6E08D4B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«Возьмём... СОВРЕМЕННЫЙ ГЛОБУС. Отметим на глобусе современные европейские и азиатские столицы: Амман, Амстердам, Анкара, Афины, Багдад, </w:t>
      </w:r>
      <w:r w:rsidRPr="0085767F">
        <w:rPr>
          <w:rFonts w:ascii="Arial" w:hAnsi="Arial" w:cs="Arial"/>
          <w:i/>
          <w:iCs/>
          <w14:ligatures w14:val="none"/>
        </w:rPr>
        <w:lastRenderedPageBreak/>
        <w:t xml:space="preserve">Бейрут, Белград, Берлин, Берн, Братислава, Брюссель, Будапешт, Бухарест, Варшава, Вена, Дамаск, Дублин, Женева, Иерусалим, Кабул, Копенгаген, Лиссабон, Лондон, Люксембург, Мадрид, Москва, Никосия, Осло, Париж, Прага, Рим, София, Стамбул, Стокгольм, Тегеран, Тирана, Хельсинки. </w:t>
      </w:r>
    </w:p>
    <w:p w14:paraId="63D594D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Возьмём теперь на глобусе произвольную точку, которую потом будем менять, и подсчитаем расстояния от неё до всех этих 37 столиц. Получится 37 чисел. Посмотрим, не является ли выбранная нами точка центром нескольких окружностей, вдоль которых и располагаются все, или почти все, указанные города. </w:t>
      </w:r>
    </w:p>
    <w:p w14:paraId="13BD1CE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Если нет, то возьмём другую точку. И так переберём с мелким шагом все точки глобуса. Совершенно ясно, что если столицы разбросаны по глобусу хаотически, т. е. возникали независимо друг от друга, то никакой ЦЕНТРАЛЬНОЙ ТОЧКИ заведомо не найдётся. А вот если столицы действительно появлялись как описано в нашей реконструкции, то ЦЕНТРАЛЬНАЯ ТОЧКА может найтись. </w:t>
      </w:r>
    </w:p>
    <w:p w14:paraId="590BC23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Это было проделано на компьютере А. Ю. Рябцевым. Ответ следующий. Действительно, существует ЦЕНТРАЛЬНАЯ ТОЧКА, относительно которой наилучшим образом выстраиваются по двум окружностям почти все перечисленные столицы. И эта точка — город ВЛАДИМИР на Руси. Особенно впечатляет ПЕРВАЯ ОКРУЖНОСТЬ. На неё практически точно укладываются Осло, Берлин, Прага, Вена, Братислава, Белград, София, Стамбул и Анкара. </w:t>
      </w:r>
    </w:p>
    <w:p w14:paraId="33264CBD"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Близко к ней расположены Будапешт и Копенгаген. ВТОРАЯ ОКРУЖНОСТЬ не менее эффектна, хотя она в значительной мере уже проходит по морям. На ней, или близко к ней, оказываются расположенными Лондон, Париж, Амстердам, Брюссель, Люксембург, Берн, Женева, Рим, Афины, Никосия, Бейрут, Дамаск, Багдад, Тегеран. Не легли на эти окружности Стокгольм, Хельсинки, Варшава, Тирана, Бухарест, Дублин, Иерусалим» (рис. 3, 4).»</w:t>
      </w:r>
      <w:r w:rsidRPr="0085767F">
        <w:rPr>
          <w:rFonts w:ascii="Arial" w:hAnsi="Arial" w:cs="Arial"/>
          <w:i/>
          <w:iCs/>
          <w:vertAlign w:val="superscript"/>
          <w14:ligatures w14:val="none"/>
        </w:rPr>
        <w:t>4</w:t>
      </w:r>
    </w:p>
    <w:p w14:paraId="5F5AAE33" w14:textId="77777777" w:rsidR="0085767F" w:rsidRPr="0085767F" w:rsidRDefault="0085767F" w:rsidP="0085767F">
      <w:pPr>
        <w:spacing w:after="0" w:line="240" w:lineRule="auto"/>
        <w:ind w:firstLine="709"/>
        <w:rPr>
          <w:rFonts w:ascii="Arial" w:hAnsi="Arial" w:cs="Arial"/>
          <w14:ligatures w14:val="none"/>
        </w:rPr>
      </w:pPr>
    </w:p>
    <w:p w14:paraId="34D9B591"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Arial" w:eastAsia="Times New Roman" w:hAnsi="Arial" w:cs="Arial"/>
          <w:noProof/>
          <w:color w:val="000000"/>
          <w:kern w:val="0"/>
          <w:lang w:eastAsia="ru-RU"/>
          <w14:ligatures w14:val="none"/>
        </w:rPr>
        <w:drawing>
          <wp:anchor distT="0" distB="0" distL="114300" distR="114300" simplePos="0" relativeHeight="251659264" behindDoc="1" locked="0" layoutInCell="1" allowOverlap="1" wp14:anchorId="02F40F02" wp14:editId="67F065B7">
            <wp:simplePos x="0" y="0"/>
            <wp:positionH relativeFrom="column">
              <wp:posOffset>718295</wp:posOffset>
            </wp:positionH>
            <wp:positionV relativeFrom="paragraph">
              <wp:posOffset>33766</wp:posOffset>
            </wp:positionV>
            <wp:extent cx="3780155" cy="1524000"/>
            <wp:effectExtent l="0" t="0" r="0" b="0"/>
            <wp:wrapTight wrapText="bothSides">
              <wp:wrapPolygon edited="0">
                <wp:start x="0" y="0"/>
                <wp:lineTo x="0" y="21330"/>
                <wp:lineTo x="8273" y="21330"/>
                <wp:lineTo x="21444" y="20250"/>
                <wp:lineTo x="21444" y="270"/>
                <wp:lineTo x="8273" y="0"/>
                <wp:lineTo x="0" y="0"/>
              </wp:wrapPolygon>
            </wp:wrapTight>
            <wp:docPr id="264799573" name="Рисунок 2647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1524000"/>
                    </a:xfrm>
                    <a:prstGeom prst="rect">
                      <a:avLst/>
                    </a:prstGeom>
                    <a:noFill/>
                    <a:ln>
                      <a:noFill/>
                    </a:ln>
                  </pic:spPr>
                </pic:pic>
              </a:graphicData>
            </a:graphic>
          </wp:anchor>
        </w:drawing>
      </w:r>
    </w:p>
    <w:p w14:paraId="1F1749C1" w14:textId="77777777" w:rsidR="0085767F" w:rsidRPr="0085767F" w:rsidRDefault="0085767F" w:rsidP="0085767F">
      <w:pPr>
        <w:spacing w:after="0" w:line="240" w:lineRule="auto"/>
        <w:ind w:firstLine="709"/>
        <w:rPr>
          <w:rFonts w:ascii="Arial" w:hAnsi="Arial" w:cs="Arial"/>
          <w14:ligatures w14:val="none"/>
        </w:rPr>
      </w:pPr>
    </w:p>
    <w:p w14:paraId="5B752EEE" w14:textId="77777777" w:rsidR="0085767F" w:rsidRPr="0085767F" w:rsidRDefault="0085767F" w:rsidP="0085767F">
      <w:pPr>
        <w:spacing w:after="0" w:line="240" w:lineRule="auto"/>
        <w:ind w:firstLine="709"/>
        <w:rPr>
          <w:rFonts w:ascii="Arial" w:hAnsi="Arial" w:cs="Arial"/>
          <w14:ligatures w14:val="none"/>
        </w:rPr>
      </w:pPr>
    </w:p>
    <w:p w14:paraId="399634AE" w14:textId="77777777" w:rsidR="0085767F" w:rsidRPr="0085767F" w:rsidRDefault="0085767F" w:rsidP="0085767F">
      <w:pPr>
        <w:spacing w:after="0" w:line="240" w:lineRule="auto"/>
        <w:ind w:firstLine="709"/>
        <w:rPr>
          <w:rFonts w:ascii="Arial" w:hAnsi="Arial" w:cs="Arial"/>
          <w14:ligatures w14:val="none"/>
        </w:rPr>
      </w:pPr>
    </w:p>
    <w:p w14:paraId="526FD758" w14:textId="77777777" w:rsidR="0085767F" w:rsidRPr="0085767F" w:rsidRDefault="0085767F" w:rsidP="0085767F">
      <w:pPr>
        <w:spacing w:after="0" w:line="240" w:lineRule="auto"/>
        <w:ind w:firstLine="709"/>
        <w:rPr>
          <w:rFonts w:ascii="Arial" w:hAnsi="Arial" w:cs="Arial"/>
          <w14:ligatures w14:val="none"/>
        </w:rPr>
      </w:pPr>
    </w:p>
    <w:p w14:paraId="27A52688" w14:textId="77777777" w:rsidR="0085767F" w:rsidRPr="0085767F" w:rsidRDefault="0085767F" w:rsidP="0085767F">
      <w:pPr>
        <w:spacing w:after="0" w:line="240" w:lineRule="auto"/>
        <w:ind w:firstLine="709"/>
        <w:rPr>
          <w:rFonts w:ascii="Arial" w:hAnsi="Arial" w:cs="Arial"/>
          <w14:ligatures w14:val="none"/>
        </w:rPr>
      </w:pPr>
    </w:p>
    <w:p w14:paraId="05C407E7" w14:textId="77777777" w:rsidR="0085767F" w:rsidRPr="0085767F" w:rsidRDefault="0085767F" w:rsidP="0085767F">
      <w:pPr>
        <w:spacing w:after="0" w:line="240" w:lineRule="auto"/>
        <w:ind w:firstLine="709"/>
        <w:rPr>
          <w:rFonts w:ascii="Arial" w:hAnsi="Arial" w:cs="Arial"/>
          <w14:ligatures w14:val="none"/>
        </w:rPr>
      </w:pPr>
    </w:p>
    <w:p w14:paraId="4C6FC9E3" w14:textId="77777777" w:rsidR="0085767F" w:rsidRPr="0085767F" w:rsidRDefault="0085767F" w:rsidP="0085767F">
      <w:pPr>
        <w:spacing w:after="0" w:line="240" w:lineRule="auto"/>
        <w:ind w:firstLine="709"/>
        <w:rPr>
          <w:rFonts w:ascii="Arial" w:hAnsi="Arial" w:cs="Arial"/>
          <w14:ligatures w14:val="none"/>
        </w:rPr>
      </w:pPr>
    </w:p>
    <w:p w14:paraId="77A0E04E" w14:textId="77777777" w:rsidR="0085767F" w:rsidRPr="0085767F" w:rsidRDefault="0085767F" w:rsidP="0085767F">
      <w:pPr>
        <w:spacing w:after="0" w:line="240" w:lineRule="auto"/>
        <w:ind w:firstLine="709"/>
        <w:rPr>
          <w:rFonts w:ascii="Arial" w:hAnsi="Arial" w:cs="Arial"/>
          <w14:ligatures w14:val="none"/>
        </w:rPr>
      </w:pPr>
    </w:p>
    <w:p w14:paraId="71C9FE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Рис. 3. Центр столиц              Рис. 4.   Владимир — мировой центр</w:t>
      </w:r>
    </w:p>
    <w:p w14:paraId="6D290FA3" w14:textId="77777777" w:rsidR="0085767F" w:rsidRPr="0085767F" w:rsidRDefault="0085767F" w:rsidP="0085767F">
      <w:pPr>
        <w:spacing w:after="0" w:line="240" w:lineRule="auto"/>
        <w:ind w:firstLine="709"/>
        <w:rPr>
          <w:rFonts w:ascii="Arial" w:hAnsi="Arial" w:cs="Arial"/>
          <w14:ligatures w14:val="none"/>
        </w:rPr>
      </w:pPr>
    </w:p>
    <w:p w14:paraId="5B49D3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Позднее выясниться, что Владимир -на- Клязьме — это третья столица Руси после появления Прометея, куда по его распоряжению переехала столица Империи, в ТИ – перенос столицы князем Андреем Боголюбским из Киева во Владимир -на- Клязьме в 1157 г.</w:t>
      </w:r>
    </w:p>
    <w:p w14:paraId="3A5050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Теперь попробуем определить дату «явления Христа» народу, что значительно сложнее из-за разных способов летосчисления истории по разным календарям, чем не преминули воспользоваться фальсификаторы при составлении ТИ. Поэтому придётся разобраться с указанными календарями более подробно и посвятить этому целый раздел.</w:t>
      </w:r>
    </w:p>
    <w:p w14:paraId="36272220" w14:textId="77777777" w:rsidR="0085767F" w:rsidRPr="0085767F" w:rsidRDefault="0085767F" w:rsidP="0085767F">
      <w:pPr>
        <w:spacing w:after="0" w:line="240" w:lineRule="auto"/>
        <w:ind w:firstLine="709"/>
        <w:rPr>
          <w:rFonts w:ascii="Arial" w:hAnsi="Arial" w:cs="Arial"/>
          <w14:ligatures w14:val="none"/>
        </w:rPr>
      </w:pPr>
    </w:p>
    <w:p w14:paraId="1654FD85" w14:textId="77777777" w:rsidR="0085767F" w:rsidRPr="0085767F" w:rsidRDefault="0085767F" w:rsidP="0085767F">
      <w:pPr>
        <w:spacing w:after="0" w:line="240" w:lineRule="auto"/>
        <w:ind w:firstLine="709"/>
        <w:jc w:val="center"/>
        <w:rPr>
          <w:rFonts w:ascii="Arial" w:hAnsi="Arial" w:cs="Arial"/>
          <w:b/>
          <w:bCs/>
          <w14:ligatures w14:val="none"/>
        </w:rPr>
      </w:pPr>
      <w:bookmarkStart w:id="1" w:name="_Hlk201161616"/>
    </w:p>
    <w:p w14:paraId="558E8D44"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lastRenderedPageBreak/>
        <w:t>Манипуляции с календарями</w:t>
      </w:r>
    </w:p>
    <w:bookmarkEnd w:id="1"/>
    <w:p w14:paraId="58CE3B26" w14:textId="77777777" w:rsidR="0085767F" w:rsidRPr="0085767F" w:rsidRDefault="0085767F" w:rsidP="0085767F">
      <w:pPr>
        <w:spacing w:after="0" w:line="240" w:lineRule="auto"/>
        <w:ind w:firstLine="709"/>
        <w:rPr>
          <w:rFonts w:ascii="Arial" w:hAnsi="Arial" w:cs="Arial"/>
          <w14:ligatures w14:val="none"/>
        </w:rPr>
      </w:pPr>
    </w:p>
    <w:p w14:paraId="7AC00BA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уже догадался читатель, появления Прометея во второй половине XIX века по солнечному календарю неразрывно связано с реформами Александра II в середине 60-х годов XIX столетия, т. е. чуть более полутора десятков солнечных или около 200 лунных лет от середины XIX века. Читатель помнит, что 200 лунных — это, примерно, 16 солнечных лет.</w:t>
      </w:r>
    </w:p>
    <w:p w14:paraId="348BE0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Исходя из другой версии Г.М. Герасимова, что лунные и солнечные календари должны сходиться хотя бы по последним цифрам при переходе с одной календарной шкалы на другую, делаем вывод: «рождение» Прометея по лунному календарю случилось в XVII веке, т.е. за 200 лет до 2-ой половины </w:t>
      </w:r>
      <w:r w:rsidRPr="0085767F">
        <w:rPr>
          <w:rFonts w:ascii="Arial" w:hAnsi="Arial" w:cs="Arial"/>
          <w:lang w:val="en-US"/>
          <w14:ligatures w14:val="none"/>
        </w:rPr>
        <w:t>XIX</w:t>
      </w:r>
      <w:r w:rsidRPr="0085767F">
        <w:rPr>
          <w:rFonts w:ascii="Arial" w:hAnsi="Arial" w:cs="Arial"/>
          <w14:ligatures w14:val="none"/>
        </w:rPr>
        <w:t xml:space="preserve"> в. Для России это, несомненно, Пётр I, дата рождения которого, согласно ТИ, определена 1672 г.</w:t>
      </w:r>
    </w:p>
    <w:p w14:paraId="75270EA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Что касается версии Герасимова, то указанная точка перехода календарей, по его мнению, была удобной населению и значительно упрощала делопроизводство, связанное с передачей прав наследования, договорными обязательствами и т.п. </w:t>
      </w:r>
    </w:p>
    <w:p w14:paraId="766B06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кстати, в ТИ привычное упоминание дат событий по последним двум цифрам, типа «война 12-го года», «революция 48-го» и т. д. Следует заметить, что переход можно было осуществить и в </w:t>
      </w:r>
      <w:r w:rsidRPr="0085767F">
        <w:rPr>
          <w:rFonts w:ascii="Arial" w:hAnsi="Arial" w:cs="Arial"/>
          <w:lang w:val="en-US"/>
          <w14:ligatures w14:val="none"/>
        </w:rPr>
        <w:t>XVIII</w:t>
      </w:r>
      <w:r w:rsidRPr="0085767F">
        <w:rPr>
          <w:rFonts w:ascii="Arial" w:hAnsi="Arial" w:cs="Arial"/>
          <w14:ligatures w14:val="none"/>
        </w:rPr>
        <w:t xml:space="preserve"> в., т.е. в 1772 г., но что-то пошло не так и переход был осуществлен на столетие позднее. Это показало широкое празднование именно 200-летнего юбилея Петра I в 1872 г. </w:t>
      </w:r>
    </w:p>
    <w:p w14:paraId="02EDB5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следующего шага в восстановлении реального летосчисления из-за изменения календаря Петром I в 1699—1700 гг. нам необходимо ввести две лунные календарные шкалы: до и после 1700 г., которые мы будем называть нижней и верхней лунной шкалой. Далее станет понятным, для чего мы это делаем.</w:t>
      </w:r>
    </w:p>
    <w:p w14:paraId="7447CF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Календарный перенос начала года, принятый Петром I в 1699 г., согласно ТИ, с 1 сентября на 1 января 1700 г. был осуществлён путем «оттягивания назад» 8 месяцев, которые почти соответствовали лунным годам, от сентября месяца к январю. </w:t>
      </w:r>
    </w:p>
    <w:p w14:paraId="01FBAC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1672 г. становился 1680 г., а с учётом празднования лунного 200-летия (или солнечного 16-летия) Петра I в 1872 г., 1880 г. становился новой точкой перехода календарей. Отсюда окончательный вывод: Прометей "родился" в 1864 г. по современному солнечному календарю. </w:t>
      </w:r>
    </w:p>
    <w:p w14:paraId="2F1BC1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этого становится ясным, что вспышка в ТИ сверхъяркой звезды 1680 г., очевидно, соответствовала евангелической звезде, взошедшей на Востоке в момент "рождения" Христа. В дальнейшем, нам удастся выяснить, к чему действительно привязана указанная дата, но уже на этом этапе можно заявить о "молодости" христианской цивилизации и связанных с ней "артефактов".</w:t>
      </w:r>
    </w:p>
    <w:p w14:paraId="56D5CA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верхней лунной шкалой от точки отсчета 1680 г. пользовались российские летописцы, а нижней от 1672 г. - европейские. Другими словами, лунный российский календарь отставал от европейского на 8 месяцев или 8-9 лунных лет. </w:t>
      </w:r>
    </w:p>
    <w:p w14:paraId="62D300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к примеру, брачный приезд Екатерины Великой в Россию в 1744 г. соответствовал 1752 г. по европейской шкале, году перехода Британии на григорианский календарь. Понятно, что и между солнечными шкалами существовала 8-месячная разница.</w:t>
      </w:r>
    </w:p>
    <w:p w14:paraId="53D1C3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 изложении военных действий между Россией и другими странами использовалась европейская шкала. А российская шкала применялась наряду с европейской при описании войны 1812 г. и французской революции 1848 г., т.е. когда события затягивались на продолжительное время.</w:t>
      </w:r>
    </w:p>
    <w:p w14:paraId="31407DE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Следует дополнить, что цивилизация до 1900 г. много раз переходила на разные календари, пока не решила остановиться на современном. В России до 1900 г. солнечный календарь отставал от европейского почти на 1 год, отсюда дату появления Прометея до XX в. в нашей истории необходимо принимать на тот период как 1863 г. </w:t>
      </w:r>
    </w:p>
    <w:p w14:paraId="122C07A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дальнейшем выяснится, что 1864 г. соответствовал избранию Прометея вселенским императором в Царьграде. Стало быть, на Руси он появился еще раньше. Вероятнее всего приблизительно за три года по солнечной или около тридцати с лишним лет по лунной шкале до указанного избрания императором. </w:t>
      </w:r>
    </w:p>
    <w:p w14:paraId="3E2F47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следовало из возраста Христа, что варьировался от 33 до 37 лунных лет, а также 33-летнего возраста Ильи Муромца, когда тот собрался в поход на врагов земли Русской. Ещё одно важное замечание, которое необходимо учитывать при восстановлении истории: расхождение количества дней в месяцах и лунных годах. </w:t>
      </w:r>
    </w:p>
    <w:p w14:paraId="36C850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нашем случае при смещении на 8 месяцев эта разница составила более 7 дней, поэтому рождение Прометея, с учётом этой добавки, в ТИ было «перенесено» на лунный 1681 г. В дальнейшем при учёте лунных смещений мы будем писать как «8», так и «8—9 лунных лет». </w:t>
      </w:r>
    </w:p>
    <w:p w14:paraId="3DD24D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заметить, что точка схождения лунного и солнечного календарей была ознаменована самым заметным отстранением Прометея от власти из всей череды его противостояний с мировой элитой — «убийством» под именем императора Александра II 13 марта 1881 г., т. е. 1 марта по старому стилю, с которого раньше начинался отсчёт нового года.</w:t>
      </w:r>
    </w:p>
    <w:p w14:paraId="47F327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Попробуем найти в ТИ свидетельство появления Прометея в виде сакральной личности в XIX веке. Это, несомненно, иранский религиозный деятель </w:t>
      </w:r>
      <w:proofErr w:type="spellStart"/>
      <w:r w:rsidRPr="0085767F">
        <w:rPr>
          <w:rFonts w:ascii="Arial" w:hAnsi="Arial" w:cs="Arial"/>
          <w14:ligatures w14:val="none"/>
        </w:rPr>
        <w:t>Бахаулла</w:t>
      </w:r>
      <w:proofErr w:type="spellEnd"/>
      <w:r w:rsidRPr="0085767F">
        <w:rPr>
          <w:rFonts w:ascii="Arial" w:hAnsi="Arial" w:cs="Arial"/>
          <w14:ligatures w14:val="none"/>
        </w:rPr>
        <w:t>, который в 1863 г. провозгласил себя Мессией, а также другой иранский подвижник Баб, который по смещенному солнечному календарю сделал то же самое в 1844 г. (дата рождения английского принца Альфреда). Из Википедии:</w:t>
      </w:r>
    </w:p>
    <w:p w14:paraId="563D305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w:t>
      </w:r>
      <w:proofErr w:type="spellStart"/>
      <w:r w:rsidRPr="0085767F">
        <w:rPr>
          <w:rFonts w:ascii="Arial" w:hAnsi="Arial" w:cs="Arial"/>
          <w:i/>
          <w:iCs/>
          <w14:ligatures w14:val="none"/>
        </w:rPr>
        <w:t>Бахаулле</w:t>
      </w:r>
      <w:proofErr w:type="spellEnd"/>
      <w:r w:rsidRPr="0085767F">
        <w:rPr>
          <w:rFonts w:ascii="Arial" w:hAnsi="Arial" w:cs="Arial"/>
          <w:i/>
          <w:iCs/>
          <w14:ligatures w14:val="none"/>
        </w:rPr>
        <w:t xml:space="preserve"> грозило изгнание из родного Ирана, и в 1863 году в Багдаде он объявил себя ожидаемым пророком, о котором предсказал Баб. Таким образом, бахаи считают </w:t>
      </w:r>
      <w:proofErr w:type="spellStart"/>
      <w:r w:rsidRPr="0085767F">
        <w:rPr>
          <w:rFonts w:ascii="Arial" w:hAnsi="Arial" w:cs="Arial"/>
          <w:i/>
          <w:iCs/>
          <w14:ligatures w14:val="none"/>
        </w:rPr>
        <w:t>Бахауллу</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Явителем</w:t>
      </w:r>
      <w:proofErr w:type="spellEnd"/>
      <w:r w:rsidRPr="0085767F">
        <w:rPr>
          <w:rFonts w:ascii="Arial" w:hAnsi="Arial" w:cs="Arial"/>
          <w:i/>
          <w:iCs/>
          <w14:ligatures w14:val="none"/>
        </w:rPr>
        <w:t xml:space="preserve"> Бога, отвечающим эсхатологическим ожиданиям некоторых религий.»</w:t>
      </w:r>
      <w:r w:rsidRPr="0085767F">
        <w:rPr>
          <w:rFonts w:ascii="Arial" w:hAnsi="Arial" w:cs="Arial"/>
          <w:i/>
          <w:iCs/>
          <w:vertAlign w:val="superscript"/>
          <w14:ligatures w14:val="none"/>
        </w:rPr>
        <w:t>15</w:t>
      </w:r>
    </w:p>
    <w:p w14:paraId="0474FB2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«Баб был торговцем из Шираза в </w:t>
      </w:r>
      <w:proofErr w:type="spellStart"/>
      <w:r w:rsidRPr="0085767F">
        <w:rPr>
          <w:rFonts w:ascii="Arial" w:hAnsi="Arial" w:cs="Arial"/>
          <w:i/>
          <w:iCs/>
          <w14:ligatures w14:val="none"/>
        </w:rPr>
        <w:t>Каджарском</w:t>
      </w:r>
      <w:proofErr w:type="spellEnd"/>
      <w:r w:rsidRPr="0085767F">
        <w:rPr>
          <w:rFonts w:ascii="Arial" w:hAnsi="Arial" w:cs="Arial"/>
          <w:i/>
          <w:iCs/>
          <w14:ligatures w14:val="none"/>
        </w:rPr>
        <w:t xml:space="preserve"> Иране. В 1844 году, в возрасте двадцати четырёх лет, объявил себя посланником Бога. Он взял себе титул Баб, что означает «ворота» или «дверь», связав себя с обещанным Махди или шиитским аль-Каимом.»</w:t>
      </w:r>
      <w:r w:rsidRPr="0085767F">
        <w:rPr>
          <w:rFonts w:ascii="Arial" w:hAnsi="Arial" w:cs="Arial"/>
          <w:i/>
          <w:iCs/>
          <w:vertAlign w:val="superscript"/>
          <w14:ligatures w14:val="none"/>
        </w:rPr>
        <w:t>16</w:t>
      </w:r>
    </w:p>
    <w:p w14:paraId="16D32CA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светской истории среди мировых монарших фамилий фантом Прометея по солнечному календарю определен в Британии. Мы натыкаемся на Альберта Виктора 1864 г.р., сына английского короля Эдуарда VII. Отметим, что само имя «Альберт Виктор» содержит слова «</w:t>
      </w:r>
      <w:proofErr w:type="spellStart"/>
      <w:r w:rsidRPr="0085767F">
        <w:rPr>
          <w:rFonts w:ascii="Arial" w:hAnsi="Arial" w:cs="Arial"/>
          <w14:ligatures w14:val="none"/>
        </w:rPr>
        <w:t>liberty</w:t>
      </w:r>
      <w:proofErr w:type="spellEnd"/>
      <w:r w:rsidRPr="0085767F">
        <w:rPr>
          <w:rFonts w:ascii="Arial" w:hAnsi="Arial" w:cs="Arial"/>
          <w14:ligatures w14:val="none"/>
        </w:rPr>
        <w:t>» и «</w:t>
      </w:r>
      <w:proofErr w:type="spellStart"/>
      <w:r w:rsidRPr="0085767F">
        <w:rPr>
          <w:rFonts w:ascii="Arial" w:hAnsi="Arial" w:cs="Arial"/>
          <w14:ligatures w14:val="none"/>
        </w:rPr>
        <w:t>victory</w:t>
      </w:r>
      <w:proofErr w:type="spellEnd"/>
      <w:r w:rsidRPr="0085767F">
        <w:rPr>
          <w:rFonts w:ascii="Arial" w:hAnsi="Arial" w:cs="Arial"/>
          <w14:ligatures w14:val="none"/>
        </w:rPr>
        <w:t xml:space="preserve">», т. е. «свобода» и «победа», к тому же дата рождения Альберта Виктора 8 января, якобы по григорианскому календарю. </w:t>
      </w:r>
    </w:p>
    <w:p w14:paraId="3E64F2B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Соображения, высказанные о дате рождения Прометея в 1864 г., подтверждаются анализом событий из жизни его фантомов под именами Альберта Виктора и раннего Николая II, в частности по кругосветным путешествиям 1879—82 гг. и 1890—91 гг. соответственно. В первом случае указано солнечное летосчисление, во втором — лунное. Из «Википедии»:</w:t>
      </w:r>
    </w:p>
    <w:p w14:paraId="41BF129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1879 г., после длительного обсуждения между королевой, Уэльской четой, их домочадцами и правительством, братья Альберт Виктор и Георг были отправлены в качестве кадетов военно-морского флота на борту HMS </w:t>
      </w:r>
      <w:proofErr w:type="spellStart"/>
      <w:r w:rsidRPr="0085767F">
        <w:rPr>
          <w:rFonts w:ascii="Arial" w:hAnsi="Arial" w:cs="Arial"/>
          <w:i/>
          <w:iCs/>
          <w14:ligatures w14:val="none"/>
        </w:rPr>
        <w:t>Bacchante</w:t>
      </w:r>
      <w:proofErr w:type="spellEnd"/>
      <w:r w:rsidRPr="0085767F">
        <w:rPr>
          <w:rFonts w:ascii="Arial" w:hAnsi="Arial" w:cs="Arial"/>
          <w:i/>
          <w:iCs/>
          <w14:ligatures w14:val="none"/>
        </w:rPr>
        <w:t xml:space="preserve"> в трёхгодичное путешествие. </w:t>
      </w:r>
    </w:p>
    <w:p w14:paraId="5A3A189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Принцы в сопровождении наставника совершили поездку по Британской империи, посетили Америку, Фолклендские острова, Южную Африку, Австралию, Фиджи, Дальний Восток, Сингапур, Цейлон, Аден, Египет, Святую землю и Грецию. Во время пребывания в Японии братья сделали татуировки. </w:t>
      </w:r>
    </w:p>
    <w:p w14:paraId="01CDD62A"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Ко времени возвращения в Великобританию Эдди уже исполнилось восемнадцать… В 1881 г. два английских принца — Альберт и Георг, — побывав в Японии, таким же образом сделали себе японские татуировки: один — танцующих журавлей, другой — жёлтого дракона.»</w:t>
      </w:r>
      <w:r w:rsidRPr="0085767F">
        <w:rPr>
          <w:rFonts w:ascii="Arial" w:hAnsi="Arial" w:cs="Arial"/>
          <w:i/>
          <w:iCs/>
          <w:vertAlign w:val="superscript"/>
          <w14:ligatures w14:val="none"/>
        </w:rPr>
        <w:t>17</w:t>
      </w:r>
    </w:p>
    <w:p w14:paraId="509DA80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«Восточное путешествие Николая II в 1890—1891 гг. — поездка цесаревича Николая Александровича, будущего царя Николая II, во время которой он побывал во многих местах Евразии. Из Триеста экспедиция отправилась в порт Пирей, где Николай встретился со своей крёстной матерью Ольгой Константиновной и её мужем королём Греции Георгом I. </w:t>
      </w:r>
    </w:p>
    <w:p w14:paraId="4B44EDA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Их сын принц Георг вошёл в качестве офицера в команду флагмана. 15 апреля 1891 г. в сопровождении шести кораблей российского императорского флота Николай прибыл в Японию. На борт флагмана русской эскадры доставили двух мастеров из Нагасаки, один из которых нанёс рисунок на руку греческого принца, а второй — на правое предплечье русского цесаревича. Болезненная операция длилась семь часов. В её результате Николай обзавёлся изображением чёрного дракона с жёлтыми рожками, зелёными лапками и красным брюхом.»</w:t>
      </w:r>
      <w:r w:rsidRPr="0085767F">
        <w:rPr>
          <w:rFonts w:ascii="Arial" w:hAnsi="Arial" w:cs="Arial"/>
          <w:i/>
          <w:iCs/>
          <w:vertAlign w:val="superscript"/>
          <w14:ligatures w14:val="none"/>
        </w:rPr>
        <w:t>18</w:t>
      </w:r>
    </w:p>
    <w:p w14:paraId="2E5E75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Элементарный подсчёт указывает, что дату рождения мы определили достаточно точно. С учётом 1864 г. по солнечному календарю, получаем возраст Альберта Виктора в 1881 г. — 17 лет. Лунный возраст Прометея под именем Николая II в 1891 г. составлял 219 лунных от рождения Петра I или 17,7 солнечных лет, что и требовалось доказать. Приведенный эпизод со всей очевидностью доказывает, что Романовы в России являлись одновременно монархами и в Англии, но к этому интересному факту мы еще вернемся.</w:t>
      </w:r>
    </w:p>
    <w:p w14:paraId="78D4CB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всякий случай, приведём пример, когда смещение по различным шкалам солнечного календаря приводило к абсурдной ситуации в ТИ, в частности связанной с изготовлением устаревшего корабельного транспорта. Из книги «Чудо-оружие Российской империи», автор — А. Б. </w:t>
      </w:r>
      <w:proofErr w:type="spellStart"/>
      <w:r w:rsidRPr="0085767F">
        <w:rPr>
          <w:rFonts w:ascii="Arial" w:hAnsi="Arial" w:cs="Arial"/>
          <w14:ligatures w14:val="none"/>
        </w:rPr>
        <w:t>Широкорад</w:t>
      </w:r>
      <w:proofErr w:type="spellEnd"/>
      <w:r w:rsidRPr="0085767F">
        <w:rPr>
          <w:rFonts w:ascii="Arial" w:hAnsi="Arial" w:cs="Arial"/>
          <w14:ligatures w14:val="none"/>
        </w:rPr>
        <w:t>, узнаём:</w:t>
      </w:r>
    </w:p>
    <w:p w14:paraId="1693D2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«Замечу, что наряду с судами новейшего типа в России строились и нелепые </w:t>
      </w:r>
      <w:proofErr w:type="spellStart"/>
      <w:r w:rsidRPr="0085767F">
        <w:rPr>
          <w:rFonts w:ascii="Arial" w:hAnsi="Arial" w:cs="Arial"/>
          <w:i/>
          <w:iCs/>
          <w14:ligatures w14:val="none"/>
        </w:rPr>
        <w:t>пароходо</w:t>
      </w:r>
      <w:proofErr w:type="spellEnd"/>
      <w:r w:rsidRPr="0085767F">
        <w:rPr>
          <w:rFonts w:ascii="Arial" w:hAnsi="Arial" w:cs="Arial"/>
          <w:i/>
          <w:iCs/>
          <w14:ligatures w14:val="none"/>
        </w:rPr>
        <w:t xml:space="preserve">- фрегаты, устаревшие ещё ко времени Крымской войны. Так, последний </w:t>
      </w:r>
      <w:proofErr w:type="spellStart"/>
      <w:r w:rsidRPr="0085767F">
        <w:rPr>
          <w:rFonts w:ascii="Arial" w:hAnsi="Arial" w:cs="Arial"/>
          <w:i/>
          <w:iCs/>
          <w14:ligatures w14:val="none"/>
        </w:rPr>
        <w:t>пароходо</w:t>
      </w:r>
      <w:proofErr w:type="spellEnd"/>
      <w:r w:rsidRPr="0085767F">
        <w:rPr>
          <w:rFonts w:ascii="Arial" w:hAnsi="Arial" w:cs="Arial"/>
          <w:i/>
          <w:iCs/>
          <w14:ligatures w14:val="none"/>
        </w:rPr>
        <w:t xml:space="preserve">- фрегат «Рюрик» был спущен 21 октября 1870 г. </w:t>
      </w:r>
      <w:proofErr w:type="spellStart"/>
      <w:r w:rsidRPr="0085767F">
        <w:rPr>
          <w:rFonts w:ascii="Arial" w:hAnsi="Arial" w:cs="Arial"/>
          <w:i/>
          <w:iCs/>
          <w14:ligatures w14:val="none"/>
        </w:rPr>
        <w:t>Пароходо</w:t>
      </w:r>
      <w:proofErr w:type="spellEnd"/>
      <w:r w:rsidRPr="0085767F">
        <w:rPr>
          <w:rFonts w:ascii="Arial" w:hAnsi="Arial" w:cs="Arial"/>
          <w:i/>
          <w:iCs/>
          <w14:ligatures w14:val="none"/>
        </w:rPr>
        <w:t xml:space="preserve">-фрегаты были созданы, когда ещё не существовало винтовых судов. </w:t>
      </w:r>
    </w:p>
    <w:p w14:paraId="4009CB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Их громадные колёса не позволяли развивать большую скорость хода под парами и создавали огромное сопротивление воды под парусами... Риторический вопрос — зачем же их у нас строили? Хотите — верьте, хотите — нет: из-за панического страха нашей августейшей фамилии перед винтовыми судами.»</w:t>
      </w:r>
      <w:r w:rsidRPr="0085767F">
        <w:rPr>
          <w:rFonts w:ascii="Arial" w:hAnsi="Arial" w:cs="Arial"/>
          <w:i/>
          <w:iCs/>
          <w:vertAlign w:val="superscript"/>
          <w14:ligatures w14:val="none"/>
        </w:rPr>
        <w:t>19</w:t>
      </w:r>
    </w:p>
    <w:p w14:paraId="52C811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Дата спуска </w:t>
      </w:r>
      <w:proofErr w:type="spellStart"/>
      <w:r w:rsidRPr="0085767F">
        <w:rPr>
          <w:rFonts w:ascii="Arial" w:hAnsi="Arial" w:cs="Arial"/>
          <w14:ligatures w14:val="none"/>
        </w:rPr>
        <w:t>пароходо</w:t>
      </w:r>
      <w:proofErr w:type="spellEnd"/>
      <w:r w:rsidRPr="0085767F">
        <w:rPr>
          <w:rFonts w:ascii="Arial" w:hAnsi="Arial" w:cs="Arial"/>
          <w14:ligatures w14:val="none"/>
        </w:rPr>
        <w:t xml:space="preserve"> - фрегата 21 октября 1870 г. указана по одной из смещенных шкал солнечного календаря, что в реальности соответствовало октябрю 1876 г., а первые крупные винтовые корабли были спущены на воду в 1851—52 гг. во Франции, что соответствовало по другой смещенной шкале, как будет показано ниже,1881 г.  </w:t>
      </w:r>
    </w:p>
    <w:p w14:paraId="60674E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России винтовые суда появились позднее. Поэтому не страх августейших фамилий был причиной строительства старых колёсных кораблей, а недостаточное развитие технологий по изготовлению винтовых судов на то время в Российской империи. </w:t>
      </w:r>
    </w:p>
    <w:p w14:paraId="762C66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 примером может служить эпизод с героической обороной в 1854 г., а затем неожиданной деградацией г. Петропавловска Камчатского в Крымской войне </w:t>
      </w:r>
      <w:r w:rsidRPr="0085767F">
        <w:rPr>
          <w:rFonts w:ascii="Arial" w:hAnsi="Arial" w:cs="Arial"/>
          <w14:ligatures w14:val="none"/>
        </w:rPr>
        <w:lastRenderedPageBreak/>
        <w:t>1854—56 гг., когда англо-французская эскадра подошла к берегам Камчатки в 1855 г. Из «Википедии»:</w:t>
      </w:r>
    </w:p>
    <w:p w14:paraId="205CB76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начале 1855 г. из-за угрозы повторного нападения ещё большего англо-французского флота было принято решение об эвакуации города, гарнизон с его вооружением и часть населения были вывезены кораблями в залив Де-Кастри, а затем в устье Амура, где на месте Николаевского поста ими был основан город Николаевск-на-Амуре, часть местных жителей ушли в центральные районы Камчатки.»</w:t>
      </w:r>
      <w:r w:rsidRPr="0085767F">
        <w:rPr>
          <w:rFonts w:ascii="Arial" w:hAnsi="Arial" w:cs="Arial"/>
          <w:i/>
          <w:iCs/>
          <w:vertAlign w:val="superscript"/>
          <w14:ligatures w14:val="none"/>
        </w:rPr>
        <w:t>20</w:t>
      </w:r>
    </w:p>
    <w:p w14:paraId="1FF44C1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мы уже указывали, уши фальсификаторов торчат в ТИ, благодаря несуразице из-за смешения солнечных календарей, что отразилось в данном эпизоде с полуостровом Камчатка, когда пришлось выдумывать эвакуацию города, чтобы объяснить отсутствие армии при заходе в Авачинскую бухту французов и англичан. Первый эпизод с обороной столицы Камчатки дан по шкале Крымской войны и соответствовал августу 1886 г. </w:t>
      </w:r>
    </w:p>
    <w:p w14:paraId="7A1739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Второй эпизод описывал основание Николаевского поста, будущего Николаевска- на- Амуре, согласно ТИ, заложенного в 1850 г. Последняя дата дана по смещенной солнечной шкале, связанной с назначением графа Н.Н. Муравьева- Амурского генерал-губернатором Восточной Сибири по ТИ в 1847-61 гг. и в реальности соответствовавшей 1881 г.</w:t>
      </w:r>
    </w:p>
    <w:p w14:paraId="67F5E6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как с помощью нашей концепции удалось разгадать т. н. «тайну семьи Ульяновых», интерес к которой возник после опубликования анкеты В. И. Ленина для поступавших в Петербургский университет в 1890-х годах. В ней он указал своё отчество «Иванович». </w:t>
      </w:r>
    </w:p>
    <w:p w14:paraId="5F881BB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вызвало кривотолки у историков, вплоть до признания отцом Владимира Ильича домашнего доктора семьи Ивана Покровского. Ларчик открывался просто, если внимательно изучить биографию Ильи Николаевича Ульянова. Из «Википедии»:</w:t>
      </w:r>
    </w:p>
    <w:p w14:paraId="039C8A9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«Окончил Астраханскую гимназию с серебряной медалью в 1850 г. и физико-математический факультет Казанского университета в 1854 г. со степенью кандидата математических наук (с отличием). По окончании университета И. Н. Ульянов в 1855—1863 гг. работал старшим учителем математики в Пензенском дворянском институте с заведованием институтской метеорологической станцией.</w:t>
      </w:r>
    </w:p>
    <w:p w14:paraId="277D521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1863 г. женился на М. А. Бланк и перевёлся старшим учителем математики и физики в Нижегородскую мужскую гимназию... В 1869 г. И. Н. Ульянов получил назначение на должность инспектора народных училищ Симбирской губернии, затем, в 1874 г., — директора народных училищ Симбирской губернии.</w:t>
      </w:r>
    </w:p>
    <w:p w14:paraId="0DC22B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1877 г. получил чин действительного статского советника (IV класс Табели о рангах), после 1856 г. дававший право на потомственное дворянство ему самому, супруге и всем детям, рождённым после даты старшинства в чине (младшей дочери Марии). В январе 1882 г. был награждён орденом Святого Владимира 3-й степени, тем самым потомственное дворянство было сообщено всем его детям».</w:t>
      </w:r>
      <w:r w:rsidRPr="0085767F">
        <w:rPr>
          <w:rFonts w:ascii="Arial" w:hAnsi="Arial" w:cs="Arial"/>
          <w:i/>
          <w:iCs/>
          <w:vertAlign w:val="superscript"/>
          <w14:ligatures w14:val="none"/>
        </w:rPr>
        <w:t>21</w:t>
      </w:r>
    </w:p>
    <w:p w14:paraId="6CFE038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биографии Ильи Николаевича даты приведены по смещенному солнечному календарю. На всякий случай, Казанский университет основан в 1804 г. по лунной или в 1872 г. по солнечной шкале. Как видно из биографии Ильи Николаевича, школу он закончил в 1850 (1872) г., Казанский университет в 1854 (1876) г. </w:t>
      </w:r>
    </w:p>
    <w:p w14:paraId="67DA51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Женился в 1863 г. по смещенной солнечной шкале, что в действительности соответствовало 1879 г. Иными словами, у них с Марией Александровной не было общих детей. Отсюда следует вывод, что к моменту указанного бракосочетания </w:t>
      </w:r>
      <w:r w:rsidRPr="0085767F">
        <w:rPr>
          <w:rFonts w:ascii="Arial" w:hAnsi="Arial" w:cs="Arial"/>
          <w14:ligatures w14:val="none"/>
        </w:rPr>
        <w:lastRenderedPageBreak/>
        <w:t>Мария Александровна была уже, вероятно, вдовой (только что закончилась русско-турецкая война 1877-78 гг. и началось польское восстание 1863-64, в реальности 1879-80 гг.), а Илья Николаевич стал отчимом для остальных её детей.</w:t>
      </w:r>
    </w:p>
    <w:p w14:paraId="3D66EE8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Возникает вопрос: а что тут страшного, чтобы делать из этого тайну? Ответ видится только один. До 1900 г. документы оформлялись по разным календарным шкалам. Поэтому дотошные историки могли выйти на эту календарную неразбериху, что при важности фигуры Ленина допускало дальнейшее исследование различных дат и пересмотра исторических документов.</w:t>
      </w:r>
    </w:p>
    <w:p w14:paraId="30D86E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Интересно заметить, что после брака Илья Николаевич сделал стремительную карьеру для сына бывшего крепостного, спустя несколько лет получив дворянское звание. Дата присвоения звания вынужденно продублирована летописцами из-за разных календарных шкал: в 1877 г. (в реальности 1882) просто дворянин, а в 1882 г.– с добавлением приставки якобы «потомственный». Однако подробности этой части его биографии выходят за рамки нашего исследования.</w:t>
      </w:r>
    </w:p>
    <w:p w14:paraId="7A265BC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заметить, что Петр I при переходе в 1700 лунном году на новый календарь не забыл об обучении населения также новой солнечной календарной шкале. В ТИ это событие отражено в отмене монополии Академии наук на издание календарей в 1865 г., а также в издании народного и адрес-календаря в 1866 г. Из статьи «Что расскажет календарь»:</w:t>
      </w:r>
    </w:p>
    <w:p w14:paraId="2C9C2E9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«Монополия Академии наук на издание календарей была отменена в 1865 г. С этого времени появились разные календари частных издательств. В 1866 г. вышел первый дешёвый народный календарь, изданный в Москве, и стенной отрывной — в Петербурге.»</w:t>
      </w:r>
      <w:r w:rsidRPr="0085767F">
        <w:rPr>
          <w:rFonts w:ascii="Arial" w:hAnsi="Arial" w:cs="Arial"/>
          <w:i/>
          <w:iCs/>
          <w:vertAlign w:val="superscript"/>
          <w14:ligatures w14:val="none"/>
        </w:rPr>
        <w:t>22</w:t>
      </w:r>
    </w:p>
    <w:p w14:paraId="7EB471B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 последнее замечание. В истории цивилизации, как уже было указано, случались попытки перейти на новые точки отсчета как по лунному, так, соответственно, и по солнечному календарю. Это происходило, как выяснится далее, после отстранения Прометея от управления цивилизацией. Например, в лунном 1719 г. и 1796 г., после казни Алексея, сына Петра </w:t>
      </w:r>
      <w:r w:rsidRPr="0085767F">
        <w:rPr>
          <w:rFonts w:ascii="Arial" w:hAnsi="Arial" w:cs="Arial"/>
          <w:lang w:val="en-US"/>
          <w14:ligatures w14:val="none"/>
        </w:rPr>
        <w:t>I</w:t>
      </w:r>
      <w:r w:rsidRPr="0085767F">
        <w:rPr>
          <w:rFonts w:ascii="Arial" w:hAnsi="Arial" w:cs="Arial"/>
          <w14:ligatures w14:val="none"/>
        </w:rPr>
        <w:t xml:space="preserve"> в 1718 г. и «смерти» Екатерины Великой в 1796 г.</w:t>
      </w:r>
    </w:p>
    <w:p w14:paraId="6B7BFE1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первом случае переход на солнечную шкалу соответствовал бы (по столетней кратности) 1819 г., а во втором- 1896 г. Отсюда дата прихода Прометея должна была соответствовать 1811 и 1888 гг. Если бы это произошло в последнем случае, то на дворе был бы 2050 г. К этим датам мы еще вернемся.</w:t>
      </w:r>
    </w:p>
    <w:p w14:paraId="0ECF3BE1" w14:textId="77777777" w:rsidR="0085767F" w:rsidRPr="0085767F" w:rsidRDefault="0085767F" w:rsidP="0085767F">
      <w:pPr>
        <w:spacing w:after="0" w:line="240" w:lineRule="auto"/>
        <w:ind w:firstLine="709"/>
        <w:rPr>
          <w:rFonts w:ascii="Arial" w:hAnsi="Arial" w:cs="Arial"/>
          <w14:ligatures w14:val="none"/>
        </w:rPr>
      </w:pPr>
    </w:p>
    <w:p w14:paraId="3F38EEE5"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Где появился и куда первоначально пришел Прометей</w:t>
      </w:r>
    </w:p>
    <w:p w14:paraId="06319DF6" w14:textId="77777777" w:rsidR="0085767F" w:rsidRPr="0085767F" w:rsidRDefault="0085767F" w:rsidP="0085767F">
      <w:pPr>
        <w:spacing w:after="0" w:line="240" w:lineRule="auto"/>
        <w:ind w:firstLine="709"/>
        <w:rPr>
          <w:rFonts w:ascii="Arial" w:hAnsi="Arial" w:cs="Arial"/>
          <w14:ligatures w14:val="none"/>
        </w:rPr>
      </w:pPr>
    </w:p>
    <w:p w14:paraId="3885A6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решения этого вопроса обратимся к биографии фантомов Прометея: князя Рюрика и патриарха Никона. Последнего, кстати, согласно ТИ, именовали государем. Из жизнедеятельности Рюрика известно, что он пришел с севера, первоначально учредил столицу в Ладоге, в ТИ - 862-64 гг. Затем переехал править в Новгород. Что это были за города узнаем ниже.</w:t>
      </w:r>
    </w:p>
    <w:p w14:paraId="7A5FEEA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вот по части места рождения Прометея осталось обратиться к биографии патриарха Никона, который начинал свою церковную деятельность в Соловецком монастыре, согласно ТИ, с 1635 г., а впоследствии заложив целый каскад церковных комплексов на о. Кий в Онежской губе (практически рядом с устьем р. Онеги), на Валдае в Новгородской области и в Истре, недалеко от Москвы.</w:t>
      </w:r>
    </w:p>
    <w:p w14:paraId="4D52C8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Читатель, очевидно, уже догадался, что "рождению" Прометей обязан Соловецким островам, по- другому - "Старой Ладоге". Далее его путь лежал через Онежскую губу по Онеге с переходами к озерам Онежскому и Нево (Ладожскому). Старая Ладога, похоже, была первым населенным пунктом, где он был признан святым. </w:t>
      </w:r>
    </w:p>
    <w:p w14:paraId="7BE0802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Отсюда, кстати, одно из прозвищ Прометея – св. Дмитрий Солунский, т.е. "Соловецкий". Получается, что греческие "Солоники" первоначально располагались на Соловках. Напомним, что Кирилл и Мефодий начали свою просветительскую деятельность из Солоников. Расположение последних превосходно укладывается в нашу концепцию.</w:t>
      </w:r>
    </w:p>
    <w:p w14:paraId="6EA212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Из-за того, что Прометей представлял из себя субстанцию, включавшую в себя одновременно мужское и женское начало, историю его появления несложно найти в греческой и египетской мифологии, легендах и народных сказаниях. У греков он отражен в виде Елены Прекрасной и двуполой богини Афродиты, у египтян – в описании двуполого бога Тота, в русских сказках, помимо богатырей, в образе «Хозяйки медной горы» Василисы Прекрасной с телом ящерицы и др. Из Википедии:</w:t>
      </w:r>
    </w:p>
    <w:p w14:paraId="5A9DE5B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 Афродитой отождествляют Сирийскую богиню. В Евфрат с неба упало огромное яйцо, рыбы выкатили его на берег, а голубки высиживали, пока из него не вышла Афродита … Классическая Афродита возникла обнажённой из воздушной морской раковины вблизи Кипра — отсюда её прозвище «Киприда» …</w:t>
      </w:r>
    </w:p>
    <w:p w14:paraId="7683393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древности хорошо знали и тот факт, что средиземноморская Афродита (Астарта) «изображалась не только в женском обличье, но и в мужском». Так, на Кипре… была статуя богини с бородой, но с женским телом и в женской одежде, со скипетром, «изображающая богиню как существо мужского пола, поскольку полагали, что она „является и мужчиной, и женщиной“.»</w:t>
      </w:r>
      <w:r w:rsidRPr="0085767F">
        <w:rPr>
          <w:rFonts w:ascii="Arial" w:hAnsi="Arial" w:cs="Arial"/>
          <w:i/>
          <w:iCs/>
          <w:vertAlign w:val="superscript"/>
          <w14:ligatures w14:val="none"/>
        </w:rPr>
        <w:t>23</w:t>
      </w:r>
    </w:p>
    <w:p w14:paraId="233787C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«Забеременев от Зевса в форме лебедя, Леда родила яйцо, из которого вылупились её дети. Согласно Еврипиду, Елена была третьей дочерью Леды…»</w:t>
      </w:r>
      <w:r w:rsidRPr="0085767F">
        <w:rPr>
          <w:rFonts w:ascii="Arial" w:hAnsi="Arial" w:cs="Arial"/>
          <w:i/>
          <w:iCs/>
          <w:vertAlign w:val="superscript"/>
          <w14:ligatures w14:val="none"/>
        </w:rPr>
        <w:t>24</w:t>
      </w:r>
    </w:p>
    <w:p w14:paraId="246043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видно из цитат, Прометей «вылупился из яйца» около острова, что значительно подкрепляет нашу версию о Соловках. Но главное, мы узнали о еще одном наименовании Соловецкого архипелага в те времена – Кипр или Кифера. Туда же - о. Крит, где по греческой мифологии родился Зевс- еще один образ Прометея. А вот, что мы находим в религиозных текстах о других его фантомах – апостоле Андрее Первозванном и Антонии Римлянине. </w:t>
      </w:r>
    </w:p>
    <w:p w14:paraId="1C082C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Первый – прибыл на Ладожское озеро (или о. Нево) и водрузил крест на о. Валааме. До этого то же самое он проделал в Киеве и Новгороде. Второй приплыл в Новгород на «камне» из Рима, первоначальное местоположение которых установим чуть позже. Из Википедии:</w:t>
      </w:r>
    </w:p>
    <w:p w14:paraId="00A7C96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 преданию, во времена распространения христианства апостол Андрей Первозванный двигался на Север, проповедуя Евангелие. Пройдя Днепр и Волхов, ученик Христа вошёл в «бурные и вращающиеся воды озера Нево» и установил на «горах Валаамских» каменный крест.»</w:t>
      </w:r>
      <w:r w:rsidRPr="0085767F">
        <w:rPr>
          <w:rFonts w:ascii="Arial" w:hAnsi="Arial" w:cs="Arial"/>
          <w:i/>
          <w:iCs/>
          <w:vertAlign w:val="superscript"/>
          <w14:ligatures w14:val="none"/>
        </w:rPr>
        <w:t>25</w:t>
      </w:r>
    </w:p>
    <w:p w14:paraId="3FE5A63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«Согласно житию святого, составленному в XVI веке, Антоний родился в Риме от «православных родителей» … Однажды камень, на котором стоял Антоний, отломился от скалы и упал в море. Минуя «тёплое море» (Средиземное), Неву, Ладожское озеро и Волхов, святой чудесным образом приплыл на камне в Новгород, причём путешествие длилось всего три дня. </w:t>
      </w:r>
    </w:p>
    <w:p w14:paraId="68258DB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Это произошло, по сведениям агиографа, в сентябре 1106 года, в канун праздника Рождества Пресвятой Богородицы. С новгородцами Антоний поначалу общался через переводчика, затем, помолившись, «дабы ему Бог открыл русский язык», — без его помощи…»</w:t>
      </w:r>
      <w:r w:rsidRPr="0085767F">
        <w:rPr>
          <w:rFonts w:ascii="Arial" w:hAnsi="Arial" w:cs="Arial"/>
          <w:i/>
          <w:iCs/>
          <w:vertAlign w:val="superscript"/>
          <w14:ligatures w14:val="none"/>
        </w:rPr>
        <w:t>26</w:t>
      </w:r>
    </w:p>
    <w:p w14:paraId="03BAFB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«Плавание на камне» - безусловно нонсенс, однако, если предположить, что под камнем подразумевался лед, то версия имеет смысл для Соловецких островов, где обитал Антоний. Другими словами, "Рим" и "Новгород" — это прежние названия Соловецкого монастыря, где на льдине плавал наш герой. </w:t>
      </w:r>
      <w:r w:rsidRPr="0085767F">
        <w:rPr>
          <w:rFonts w:ascii="Arial" w:hAnsi="Arial" w:cs="Arial"/>
          <w14:ligatures w14:val="none"/>
        </w:rPr>
        <w:lastRenderedPageBreak/>
        <w:t xml:space="preserve">Обратим внимание на скорое освоение им русского языка, «переводчик», понятно, был ни при чём. </w:t>
      </w:r>
    </w:p>
    <w:p w14:paraId="374B68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Движение Прометея от Соловецких островов дополнительно подтверждалось перемещениями патриарха Никона на о. Кий в Онежской губе при "побеге" с Соловков. Ясно, что о. Кий до сих пор носит имя князя Кия (фантома Прометея), которое, очевидно, изначально было названием Большого соловецкого острова. </w:t>
      </w:r>
    </w:p>
    <w:p w14:paraId="62ED09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заметно из непонятно высокой значимости заполярного монастыря на Кий- острове, который, похоже, пришлось спешно возводить после разгрома Соловецкой крепости в1676 г. для уничтожения памяти о ее героическом прошлом. А описание возведения Никоном </w:t>
      </w:r>
      <w:proofErr w:type="spellStart"/>
      <w:r w:rsidRPr="0085767F">
        <w:rPr>
          <w:rFonts w:ascii="Arial" w:hAnsi="Arial" w:cs="Arial"/>
          <w14:ligatures w14:val="none"/>
        </w:rPr>
        <w:t>кийского</w:t>
      </w:r>
      <w:proofErr w:type="spellEnd"/>
      <w:r w:rsidRPr="0085767F">
        <w:rPr>
          <w:rFonts w:ascii="Arial" w:hAnsi="Arial" w:cs="Arial"/>
          <w14:ligatures w14:val="none"/>
        </w:rPr>
        <w:t xml:space="preserve"> монастыря явно относилось к соловецкому строительству. Стало быть, отсюда пошла Киевская Русь, к которой современный Киев не имел никакого отношения. Из Википедии:</w:t>
      </w:r>
    </w:p>
    <w:p w14:paraId="3A8697F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1639 году иеромонах (будущий патриарх) Никон при побеге из Соловецкого монастыря потерпел бедствие у скал на подходе к устью Онеги, но спасся в бухте Кий- острова…В 1660 году Никон сам приехал на Кий-остров и жил здесь, руководя строительством, почти весь год... </w:t>
      </w:r>
    </w:p>
    <w:p w14:paraId="588169B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Выдающееся значение монастыря подтверждалось и тем, что с самого начала он был устроен ставропигиальным (патриаршим) и им сразу управляли архимандриты — небывалый случай для того времени…»</w:t>
      </w:r>
      <w:r w:rsidRPr="0085767F">
        <w:rPr>
          <w:rFonts w:ascii="Arial" w:hAnsi="Arial" w:cs="Arial"/>
          <w:i/>
          <w:iCs/>
          <w:vertAlign w:val="superscript"/>
          <w14:ligatures w14:val="none"/>
        </w:rPr>
        <w:t>27</w:t>
      </w:r>
    </w:p>
    <w:p w14:paraId="77C0D8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Дополнительно заметим, что косвенным подтверждением связи Прометея с Соловками являлся значительный интерес к месту его появления со стороны мировой знати. В ТИ это представлено осадой «правительственными» войсками восставшего Соловецкого монастыря в 1668-76 гг., с последующими захватом и разорением. </w:t>
      </w:r>
    </w:p>
    <w:p w14:paraId="3C5117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Учитывая основание монастырей в местах появления Прометея на севере страны, «методом индукции» можно сделать утверждение, что все религиозные комплексы (а их немало!) на современных территориях Ленинградской, Вологодской, Архангельской, Новгородской, Тверской областях являлись отражением (следом) его маршрутов. Подтверждение вышесказанному о Прометее и русском Севере находим у Ф.И. Тютчева:</w:t>
      </w:r>
    </w:p>
    <w:p w14:paraId="0DED85DF" w14:textId="77777777" w:rsidR="0085767F" w:rsidRPr="0085767F" w:rsidRDefault="0085767F" w:rsidP="0085767F">
      <w:pPr>
        <w:spacing w:after="0" w:line="240" w:lineRule="auto"/>
        <w:ind w:firstLine="709"/>
        <w:rPr>
          <w:rFonts w:ascii="Arial" w:hAnsi="Arial" w:cs="Arial"/>
          <w14:ligatures w14:val="none"/>
        </w:rPr>
      </w:pPr>
    </w:p>
    <w:p w14:paraId="6C3568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Эти бедные селенья,</w:t>
      </w:r>
    </w:p>
    <w:p w14:paraId="57E64C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Эта скудная природа -</w:t>
      </w:r>
    </w:p>
    <w:p w14:paraId="39206B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Край родной долготерпенья,</w:t>
      </w:r>
    </w:p>
    <w:p w14:paraId="2BD8EC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Край ты русского народа!</w:t>
      </w:r>
    </w:p>
    <w:p w14:paraId="3C02BF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w:t>
      </w:r>
    </w:p>
    <w:p w14:paraId="506A68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Удрученный ношей крестной,</w:t>
      </w:r>
    </w:p>
    <w:p w14:paraId="1D2C03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Всю тебя, земля родная,</w:t>
      </w:r>
    </w:p>
    <w:p w14:paraId="3C9049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рабском виде царь небесный</w:t>
      </w:r>
    </w:p>
    <w:p w14:paraId="06543C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Исходил, благословляя.</w:t>
      </w:r>
    </w:p>
    <w:p w14:paraId="68969691" w14:textId="77777777" w:rsidR="0085767F" w:rsidRPr="0085767F" w:rsidRDefault="0085767F" w:rsidP="0085767F">
      <w:pPr>
        <w:spacing w:after="0" w:line="240" w:lineRule="auto"/>
        <w:ind w:firstLine="709"/>
        <w:rPr>
          <w:rFonts w:ascii="Arial" w:hAnsi="Arial" w:cs="Arial"/>
          <w14:ligatures w14:val="none"/>
        </w:rPr>
      </w:pPr>
    </w:p>
    <w:p w14:paraId="741B26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Соловецкий монастырь был отправной точкой Прометея и первоначально в ТИ также был описан как "Вавилон". Доказательство тому будет приведено ниже. Заметим только, что до сих пор на Соловецком архипелаге сохранились лабиринтные объекты - вавилоны, которые представляют собой горизонтальные серпантины, назначение которых не совсем понятно для современников. Однако форма их, как будет ясно позднее, тесно связана с внешним обликом Прометея.</w:t>
      </w:r>
    </w:p>
    <w:p w14:paraId="509901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Еще одной жемчужиной Русского Севера являлся о. Валаам. Там был воздвигнут монастырь и разбит сад, в котором выращивалось до шестидесяти сортов яблок и крупный виноград. Именно этот удивительный сад с виноградом </w:t>
      </w:r>
      <w:r w:rsidRPr="0085767F">
        <w:rPr>
          <w:rFonts w:ascii="Arial" w:hAnsi="Arial" w:cs="Arial"/>
          <w14:ligatures w14:val="none"/>
        </w:rPr>
        <w:lastRenderedPageBreak/>
        <w:t xml:space="preserve">был описан библейскими разведчиками по возвращению из Ханаанской земли к ветхозаветному Моисею. </w:t>
      </w:r>
    </w:p>
    <w:p w14:paraId="18DABD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Валааме в местной реке Иордан Прометей обращал в собственную веру население региона, в Евангелии – крещение народа водой Иоанном Крестителем. А на горе Фавор о. Валаама произошло одно из его преображений, в Евангелии – Преображение Христа, которое надо понимать как очередную мутацию Прометея. Елеонская гора на Валааме описана в Евангелии как место вознесения Христа на небо после Воскресенья.</w:t>
      </w:r>
    </w:p>
    <w:p w14:paraId="1AB02D7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Впоследствии топонимики и гидронимики мест о. Валаам перекочевали в современный Истринский район Московской области, где планировалась новая столица и религиозный центр - Новоиерусалимский монастырь. А в мировой истории старые названия перебрались еще дальше – на Ближний восток, куда сегодня съезжаются паломники со всего света. </w:t>
      </w:r>
    </w:p>
    <w:p w14:paraId="73CC75A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Следы пребывания Прометея на Валааме в ТИ отражены в посещениях монастыря монаршими особами: Петром I (дата неизвестна), Александром I в 1819 г. и Александром II с детьми в 1858 г. Даты приведены по европейской смещенной солнечной шкале, по российской – это 1818 и 1857 гг., т.е. годы рождения императора Александра II и его сыны великого князя Сергея Александровича соответственно.</w:t>
      </w:r>
    </w:p>
    <w:p w14:paraId="05CAA8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Любопытно, что Прометей при своем появлении развернул бурную деятельность на севере Руси, которая выразилась в развитии металлургии и пушечного дела. Для этого был основан г. Олонец, который впоследствии, согласно ТИ, превратился в административный, военный и торговый центр русского Севера.</w:t>
      </w:r>
    </w:p>
    <w:p w14:paraId="4ABEEE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Посещение Олонца по солнечному календарю отражено в ТИ пребыванием старшего сына Александра II цесаревича Николая в г. Олонце в 1863 г. по российской шкале. После определения места и времени появления Прометея на повестку дня выходит цель его визита на планету Земля.</w:t>
      </w:r>
    </w:p>
    <w:p w14:paraId="19D647C0" w14:textId="77777777" w:rsidR="0085767F" w:rsidRPr="0085767F" w:rsidRDefault="0085767F" w:rsidP="0085767F">
      <w:pPr>
        <w:spacing w:after="0" w:line="240" w:lineRule="auto"/>
        <w:ind w:firstLine="709"/>
        <w:rPr>
          <w:rFonts w:ascii="Arial" w:hAnsi="Arial" w:cs="Arial"/>
          <w14:ligatures w14:val="none"/>
        </w:rPr>
      </w:pPr>
    </w:p>
    <w:p w14:paraId="4C8B4460"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Причины «явления Христа народу»</w:t>
      </w:r>
    </w:p>
    <w:p w14:paraId="15CAF67D" w14:textId="77777777" w:rsidR="0085767F" w:rsidRPr="0085767F" w:rsidRDefault="0085767F" w:rsidP="0085767F">
      <w:pPr>
        <w:spacing w:after="0" w:line="240" w:lineRule="auto"/>
        <w:ind w:firstLine="709"/>
        <w:rPr>
          <w:rFonts w:ascii="Arial" w:hAnsi="Arial" w:cs="Arial"/>
          <w14:ligatures w14:val="none"/>
        </w:rPr>
      </w:pPr>
    </w:p>
    <w:p w14:paraId="265EC4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Ответ на этот вопрос, очевидно, лежит в концептуальной плоскости и связан, вероятно, со смыслом существования всей цивилизации. Последним вопросом интересовалось довольно много исследователей в прошлом, но наиболее близко, на наш взгляд, к его решению подошли В. И. Вернадский и Г. Н. Острецов. Последний более подробно и доходчиво объяснил это с помощью «аксиоматики Христа» в своём «Введении в философию ненасильственного развития». </w:t>
      </w:r>
    </w:p>
    <w:p w14:paraId="1C9981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Исходя из того, что в материальном мире действует закон роста энтропии, при котором любой объект стремится занять положение с минимальной энергией, что ведёт в конечном счёте к его деградации, т. н. «тепловой смерти», то единственная возможность развития во Вселенной отведена исключительно живому. Из </w:t>
      </w:r>
      <w:proofErr w:type="spellStart"/>
      <w:r w:rsidRPr="0085767F">
        <w:rPr>
          <w:rFonts w:ascii="Arial" w:hAnsi="Arial" w:cs="Arial"/>
          <w14:ligatures w14:val="none"/>
        </w:rPr>
        <w:t>Острецова</w:t>
      </w:r>
      <w:proofErr w:type="spellEnd"/>
      <w:r w:rsidRPr="0085767F">
        <w:rPr>
          <w:rFonts w:ascii="Arial" w:hAnsi="Arial" w:cs="Arial"/>
          <w14:ligatures w14:val="none"/>
        </w:rPr>
        <w:t>:</w:t>
      </w:r>
    </w:p>
    <w:p w14:paraId="47FC06C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соответствии с этим в материальном мире развиваться может только живое, поскольку только его основу составляет иррациональный интеллект. Материальные объекты сами развиваться не могут. Они деградируют, стремясь к своему концу. В естествознании это выражается законом роста энтропии.»</w:t>
      </w:r>
      <w:r w:rsidRPr="0085767F">
        <w:rPr>
          <w:rFonts w:ascii="Arial" w:hAnsi="Arial" w:cs="Arial"/>
          <w:i/>
          <w:iCs/>
          <w:vertAlign w:val="superscript"/>
          <w14:ligatures w14:val="none"/>
        </w:rPr>
        <w:t>2</w:t>
      </w:r>
    </w:p>
    <w:p w14:paraId="2A9D3C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Далее Острецов замечает, что «живое» должно обладать не просто интеллектом, а разумом, потому как в живой природе действует закон естественного отбора. А этот закон предполагает приспособление организмов к </w:t>
      </w:r>
      <w:r w:rsidRPr="0085767F">
        <w:rPr>
          <w:rFonts w:ascii="Arial" w:hAnsi="Arial" w:cs="Arial"/>
          <w14:ligatures w14:val="none"/>
        </w:rPr>
        <w:lastRenderedPageBreak/>
        <w:t xml:space="preserve">изменениям внешних условий мест обитания: климата, расположения, возникновению природных катаклизмов и т. д. </w:t>
      </w:r>
    </w:p>
    <w:p w14:paraId="6D27523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Но так как изменения мест обитания, вызванные законом энтропии, ведут к деградации и «тепловой смерти», то и весь органический мир следует туда же: </w:t>
      </w:r>
      <w:r w:rsidRPr="0085767F">
        <w:rPr>
          <w:rFonts w:ascii="Arial" w:hAnsi="Arial" w:cs="Arial"/>
          <w:i/>
          <w:iCs/>
          <w14:ligatures w14:val="none"/>
        </w:rPr>
        <w:t>«Поэтому именно развитие разума есть главное в истории человечества. На ранних этапах выделяются в основном материальные и социальные формы, но основным условием всего развития остаётся совершенствование разума и знания, в основе которых лежит индивидуальный интеллект.»</w:t>
      </w:r>
      <w:r w:rsidRPr="0085767F">
        <w:rPr>
          <w:rFonts w:ascii="Arial" w:hAnsi="Arial" w:cs="Arial"/>
          <w:i/>
          <w:iCs/>
          <w:vertAlign w:val="superscript"/>
          <w14:ligatures w14:val="none"/>
        </w:rPr>
        <w:t>2</w:t>
      </w:r>
    </w:p>
    <w:p w14:paraId="188A06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Иными словами, без носителей разума природа обречена на смерть. А теперь о законе, что сформулировал Острецов:</w:t>
      </w:r>
    </w:p>
    <w:p w14:paraId="021568A7" w14:textId="77777777" w:rsidR="0085767F" w:rsidRPr="0085767F" w:rsidRDefault="0085767F" w:rsidP="0085767F">
      <w:pPr>
        <w:spacing w:after="0" w:line="240" w:lineRule="auto"/>
        <w:ind w:firstLine="709"/>
        <w:rPr>
          <w:rFonts w:ascii="Arial" w:hAnsi="Arial" w:cs="Arial"/>
          <w:b/>
          <w:bCs/>
          <w:i/>
          <w:iCs/>
          <w14:ligatures w14:val="none"/>
        </w:rPr>
      </w:pPr>
      <w:r w:rsidRPr="0085767F">
        <w:rPr>
          <w:rFonts w:ascii="Arial" w:hAnsi="Arial" w:cs="Arial"/>
          <w:i/>
          <w:iCs/>
          <w14:ligatures w14:val="none"/>
        </w:rPr>
        <w:t xml:space="preserve">«Вне разума стрела времени ведёт только к смерти. Развитие мира, наполненного разумом, беспредельно. </w:t>
      </w:r>
      <w:r w:rsidRPr="0085767F">
        <w:rPr>
          <w:rFonts w:ascii="Arial" w:hAnsi="Arial" w:cs="Arial"/>
          <w:b/>
          <w:bCs/>
          <w:i/>
          <w:iCs/>
          <w14:ligatures w14:val="none"/>
        </w:rPr>
        <w:t xml:space="preserve">Предопределённость развития разума есть абсолютный закон социального развития и, следовательно, любого развития вообще. </w:t>
      </w:r>
    </w:p>
    <w:p w14:paraId="0A5C6DB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Таким образом, абсолютно необходимым условием развития является увеличение интеллектуальной части человечества, стохастические интеллектуальные блуждания которой направлены на познание самоё себя и мира, в котором мы живём… </w:t>
      </w:r>
    </w:p>
    <w:p w14:paraId="16E8DA6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Человечество в любом случае приходит к предопределённому результату. В его власти только определение цены, которую оно заплатит за этот результат. Чем более неадекватны его действия, тем выше цена, выраженная, как правило, в количестве страданий и пролитой крови.»</w:t>
      </w:r>
      <w:r w:rsidRPr="0085767F">
        <w:rPr>
          <w:rFonts w:ascii="Arial" w:hAnsi="Arial" w:cs="Arial"/>
          <w:i/>
          <w:iCs/>
          <w:vertAlign w:val="superscript"/>
          <w14:ligatures w14:val="none"/>
        </w:rPr>
        <w:t>2</w:t>
      </w:r>
    </w:p>
    <w:p w14:paraId="7E1037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цитаты </w:t>
      </w:r>
      <w:proofErr w:type="spellStart"/>
      <w:r w:rsidRPr="0085767F">
        <w:rPr>
          <w:rFonts w:ascii="Arial" w:hAnsi="Arial" w:cs="Arial"/>
          <w14:ligatures w14:val="none"/>
        </w:rPr>
        <w:t>Острецова</w:t>
      </w:r>
      <w:proofErr w:type="spellEnd"/>
      <w:r w:rsidRPr="0085767F">
        <w:rPr>
          <w:rFonts w:ascii="Arial" w:hAnsi="Arial" w:cs="Arial"/>
          <w14:ligatures w14:val="none"/>
        </w:rPr>
        <w:t xml:space="preserve"> понятно, что те, кто попытается встать на пути прогресса, будут иметь дело с самим Творцом. Иными словами, на Земле перед появлением Прометея возникла такая ситуация, когда развитие разума либо остановилось, либо сильно замедлилось. </w:t>
      </w:r>
    </w:p>
    <w:p w14:paraId="4F3843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Силы реакции были так велики, что потребовалось вмешательство «извне», т. е. появление сверхчеловека, который был способен пробить брешь в общественном управлении и донести знания людям. В греческой мифологии это действо описано в виде кражи огня (знаний) Прометеем у олимпийских богов. </w:t>
      </w:r>
    </w:p>
    <w:p w14:paraId="3C7A51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реальной жизни движение к «тепловой» смерти выражается в возникновении природных катастроф, климатических катаклизмов, неурожаев, эпидемий, нашествии насекомых и т. д. В социуме указанная картина дополняется деградацией элит с пропагандой извращений, однополых браков, войнами, насилиями и ростом смертей. </w:t>
      </w:r>
    </w:p>
    <w:p w14:paraId="3B9405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Подтверждение указанных ситуаций мы находим в Ветхом Завете в виде «Десяти казней египетских» и гибели городов Содома и Гоморры, что в те времена удалось разрешить только благодаря появлению Прометея под именами Моисея и Лота. Из «Википедии»:</w:t>
      </w:r>
    </w:p>
    <w:p w14:paraId="389337E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«Десять казней египетских» — описанные в Пятикнижии бедствия, постигшие египтян за отказ египетского фараона освободить порабощённых сынов Израилевых. Привели к Исходу евреев из Древнего Египта. Фараон не послушался, и на Египет были обрушены 10 бедствий, причём каждый раз после нового отказа фараона отпустить евреев следовало очередное бедствие. Наказание кровью. </w:t>
      </w:r>
    </w:p>
    <w:p w14:paraId="02D4E4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Нашествие жаб. Нашествие кровососущих насекомых (мошки, пухоеды, вши, клопы). Наказание пёсьими мухами. Мор скота. Язвы и нарывы. Гром, молнии и огненный град. Нашествие саранчи. Необычная темнота (тьма египетская). Смерть первенцев».</w:t>
      </w:r>
      <w:r w:rsidRPr="0085767F">
        <w:rPr>
          <w:rFonts w:ascii="Arial" w:hAnsi="Arial" w:cs="Arial"/>
          <w:i/>
          <w:iCs/>
          <w:vertAlign w:val="superscript"/>
          <w14:ligatures w14:val="none"/>
        </w:rPr>
        <w:t>28</w:t>
      </w:r>
    </w:p>
    <w:p w14:paraId="3C51A9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момент написания настоящей книги человечество, похоже, снова приблизилось к «энтропийной» воронке: изменение климата в сторону потепления, засухи, мировая эпидемия «Ковид-19», военные действия России с </w:t>
      </w:r>
      <w:r w:rsidRPr="0085767F">
        <w:rPr>
          <w:rFonts w:ascii="Arial" w:hAnsi="Arial" w:cs="Arial"/>
          <w14:ligatures w14:val="none"/>
        </w:rPr>
        <w:lastRenderedPageBreak/>
        <w:t xml:space="preserve">неонацистами (читай с НАТО) на Украине с 24 февраля 2022 г., бойня в секторе Газа с октября 2023 г., повсеместная пропаганда ЛГБТ и однополых браков в «Золотом миллиарде» на Западе. </w:t>
      </w:r>
    </w:p>
    <w:p w14:paraId="23E831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Туда же - расстрелы школьников и студентов в учебных заведениях неадекватными «мстителями», разгром (трансформация) западных церквей и катастрофическое землетрясение в Турции. Похоже, мир не сгорит в термоядерной войне, а значительно быстрее утонет, подобно Атлантиде, финал которой в прошлом говорил о закате очередной цивилизации.</w:t>
      </w:r>
    </w:p>
    <w:p w14:paraId="1DB104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разрозненных фактов ТИ, можно сделать выводы о цивилизации, которая существовала в виде Царства до появления Прометея. Форма правления Царства носила дуалистический, или теократический, характер, остатки которого сохранились до сих пор в мелких княжествах типа Андорры, где архиепископ обладал светской и духовной властью, являясь руководителем определённого удела. </w:t>
      </w:r>
    </w:p>
    <w:p w14:paraId="2B026E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Вместе же они подчинялись верховному иерарху — папе, что восседал в столице - Иерусалиме, современном Стамбуле. Папа избирался узким кругом — Синедрионом, который, собственно, и заправлял хозяйственной жизнью Царства, а члены Синедриона отвечали за определённые регионы, которые возглавили после распада Царства и дали названия соответствующим династиям. </w:t>
      </w:r>
    </w:p>
    <w:p w14:paraId="1764A5E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местах органами управления выступали монастыри, вокруг которых происходила экономическая и культурная жизнедеятельность и, которые обладали полномочиями на сбор налогов (известная десятина), а также правами на формирование вооружённых сил (для подавления мятежей).</w:t>
      </w:r>
    </w:p>
    <w:p w14:paraId="0B3E36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их функции относилось также судопроизводство, остатки которого до недавнего времени сохранялись в виде инквизиции. Естественно, что основными собственниками движимого и недвижимого имущества являлись те же монастыри, которые сами определяли штат необходимых учреждений и служб.</w:t>
      </w:r>
    </w:p>
    <w:p w14:paraId="6CACC9C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светской литературе частично структура Царства со столицей в Иерусалиме (Царьграде) и возникшим позднее на северо- востоке Вторым Римом (Владимиром), ключевыми городами, описана в книге «Церковная история народа англов», что была издана Прометеем под именем Беды Достопочтенного (Досточтимого). </w:t>
      </w:r>
    </w:p>
    <w:p w14:paraId="3BC663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цитате Беды находим подтверждение не только значимости указанных городов, но и заявление об эталонном расстоянии между Валаамом и Иерусалимом (Царьградом), которое учитывалось при возведении столиц мира от г. Владимира, о чем мы писали выше. Из «Википедии»:</w:t>
      </w:r>
    </w:p>
    <w:p w14:paraId="44E8430B"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«Центром мира воспринимался Иерусалим, вторым центром притяжения был Апостольский Престол — Рим. Паломничество к этим святыням рассматривалось как часть пути к Царству Небесному, что ярко выражено в «Церковной истории». Святые места образовывали реперные точки, размечавшие пространство, которое должно было описываться не только как предмет географии, но и в категориях движения души праведника.»</w:t>
      </w:r>
      <w:r w:rsidRPr="0085767F">
        <w:rPr>
          <w:rFonts w:ascii="Arial" w:hAnsi="Arial" w:cs="Arial"/>
          <w:i/>
          <w:vertAlign w:val="superscript"/>
          <w14:ligatures w14:val="none"/>
        </w:rPr>
        <w:t>29</w:t>
      </w:r>
    </w:p>
    <w:p w14:paraId="1D60E2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наименование «англы» (ангелы) обитателей северо-восточных территорий Европы при делении Царства закрепилось впоследствии за жителями современной Британии. А имя «Беда» при прочтении справа налево очень похоже на арабское «</w:t>
      </w:r>
      <w:proofErr w:type="spellStart"/>
      <w:r w:rsidRPr="0085767F">
        <w:rPr>
          <w:rFonts w:ascii="Arial" w:hAnsi="Arial" w:cs="Arial"/>
          <w14:ligatures w14:val="none"/>
        </w:rPr>
        <w:t>дабб</w:t>
      </w:r>
      <w:proofErr w:type="spellEnd"/>
      <w:r w:rsidRPr="0085767F">
        <w:rPr>
          <w:rFonts w:ascii="Arial" w:hAnsi="Arial" w:cs="Arial"/>
          <w14:ligatures w14:val="none"/>
        </w:rPr>
        <w:t xml:space="preserve">», т.е. «медведь» -символ Русского Севера. К тому же название страны «Альбион», произошло от греческого «Наблус», т.е. «Новгород». </w:t>
      </w:r>
    </w:p>
    <w:p w14:paraId="28CAEE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Форма религии Иудейского Царства представляла из себя набор суеверных утверждений, главной целью которых было внушение населению мысли о божественном происхождении церковных иерархов во главе с папой — ставленником Бога на земле, о незыблемости порядка, что установлен сверху Творцом, и носил, понятно, кастовый характер. </w:t>
      </w:r>
    </w:p>
    <w:p w14:paraId="0C1EDA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Это до сих пор можно наблюдать, скажем, в Индии. Жителям Царства, в массе своей крепостным, было оставлено право только «платить и каяться», что практически в неизменном виде сохранилось до нашего времени в некоторых колониальных регионах планеты.</w:t>
      </w:r>
    </w:p>
    <w:p w14:paraId="16B54B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Другое название старой веры в ТИ — «иудаизм». Отметим, что с современным иудаизмом та религия имела мало общего в силу того, что вся религиозная литература, на чём базируется последний, описывала и описывает в полной мере жизнедеятельность и идеи Прометея, а это не стыкуется с вышесказанным. </w:t>
      </w:r>
    </w:p>
    <w:p w14:paraId="443127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следует вывод, что иудеями называли всех без исключения жителей Царства, которые, независимо от их желания, обязаны были исповедовать старый иудаизм. Поэтому за изгнанием иудеев из различных стран в ТИ в Средние века скрыто нежелание определённой части населения принимать чуждую им религию, которую устанавливали правители вновь организуемых государств (чья земля - того и вера!) после распада Царства. Изгнание обрекало их на скитания и поиски лучшей доли. </w:t>
      </w:r>
    </w:p>
    <w:p w14:paraId="2CC0F2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вышесказанного становятся понятными прозвища Прометея в иудейском Царстве, связанных с его деятельностью, типа "Царь иудейский" (Христос) и "Агасфер" (вечный Жид). Из той же серии "обозначение" его сторонников, что вошли в ТИ как монашеское движение нестяжателей - "жидовствующими".</w:t>
      </w:r>
    </w:p>
    <w:p w14:paraId="0117BA2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проявление и насаждение антисемитизма, переходящего временами в жестокие еврейские погромы, в ряде стран после распада Царства имело другую природу, о чём ниже. Трагизм той формы цивилизации заключался в блокировании всякой попытки общества на развитие. </w:t>
      </w:r>
    </w:p>
    <w:p w14:paraId="064D7C8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цивилизация, изначально задуманная как основа построения Царства Божия, с её элементом — человеком, в потенциале по мощи разума близкого к божеству, из-за остановки развития вошла в «энтропийную воронку», в которой планомерно двигалась к гибели, выражаясь научным языком — «тепловой смерти». </w:t>
      </w:r>
    </w:p>
    <w:p w14:paraId="65AE30E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Только это стало причиной появления Мессии в виде посланника бога на Земле, чтобы не дать погибнуть всему живому. Исходя из этого, перед Прометеем стояла задача: во-первых, представить народам новую веру и истинное Священное Писание, во-вторых, наряду с отменой тотального крепостного права, изменить саму церковь и добиться её удаления от управления государственными учреждениями. </w:t>
      </w:r>
    </w:p>
    <w:p w14:paraId="6696598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В-третьих, провести секуляризацию церковных земель и экспроприировать церковное имущество, за исключением собственности, необходимой для ведения служб с последующим сокращением штата церковных служителей и выведением за штат гражданских помощников и всякого рода послушников.</w:t>
      </w:r>
    </w:p>
    <w:p w14:paraId="30F466B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В-четвёртых, сформировать сеть учебных и культурных учреждений для увеличения интеллекта цивилизации, а для этого издать учебную литературу и пособия. В музыке, живописи, скульптуре и архитектуре должны быть созданы произведения, которые впоследствии представляли бы эталон и назывались бы классическими.</w:t>
      </w:r>
    </w:p>
    <w:p w14:paraId="2B14F4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В-пятых, разработать гражданские кодексы законов для управления и восстановления справедливости в обществе, в-шестых, раскрепостить общество путём введения свободы слова, совести, вероисповедания и права на труд, в-седьмых, дать толчок экономике, освободив труд людей от тяжёлых рутинных операций путём внедрения изобретений и технологий в производственные процессы.</w:t>
      </w:r>
    </w:p>
    <w:p w14:paraId="5DE5C5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проведения указанной политики в обществе требовался значительный инструментарий:</w:t>
      </w:r>
    </w:p>
    <w:p w14:paraId="52D72F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развитие транспортных и информационных коммуникаций, куда входило развитие самого транспорта: кораблей, а впоследствии железных дорог; организация почты, а впоследствии телеграфа и телефона; основание печатного дела для книг, а впоследствии газет, ко всему сказанному необходима была инфраструктура — каналы, порты, верфи и т. д.;</w:t>
      </w:r>
    </w:p>
    <w:p w14:paraId="244BAC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развитие науки и технологий, которые выводили бы старые производительные силы на более высокий уровень и двигали производство, а это увеличивало бы торговлю, что способствовало бы прогрессу;</w:t>
      </w:r>
    </w:p>
    <w:p w14:paraId="0632ED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развитие финансовой сферы, что предполагало учреждение государственных банков, выпуск суверенной валюты, переход на бумажные банкноты, организацию бирж, которые позволяли уходить от ростовщического капитала и т. п.;</w:t>
      </w:r>
    </w:p>
    <w:p w14:paraId="6ADBA90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организация и формирование вооружённых сил и структур, которые могли силовым путём проводить указанные реформы;</w:t>
      </w:r>
    </w:p>
    <w:p w14:paraId="07F11DE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формирование интеллектуального ядра социума, главного локомотива истории.</w:t>
      </w:r>
    </w:p>
    <w:p w14:paraId="481614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главное, необходимо было провести политическую реформу цивилизации, позволявшую создать свободный класс людей для развития промышленности. Поэтому первоначально преобразования социума двигались вместе с развитием экономик от радикальных реформаторов типа Ивана Грозного с его Избранной радой и опричниной, а также Петра I, «поднявшего Русь на дыбы».  </w:t>
      </w:r>
    </w:p>
    <w:p w14:paraId="122E47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Дополнительно к вышесказанному, читателю должна быть понятна связь реформ в любой стране того периода с приходом Прометея к управлению всей цивилизацией. Иными словами, не могло быть никакой конституции, скажем, на Гаити, если управление всей Конфедерацией или Империей не находилось в руках Прометея. Понимание этого позволяет нам работать со скудной информацией о том времени и делать определённые выводы.</w:t>
      </w:r>
    </w:p>
    <w:p w14:paraId="147808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ТИ позволила рассмотреть этапы политической трансформации цивилизации, которую неуклонно проводил Прометей, в рамках экономического развития. От абсолютизма в правлении государства, страны перешли к конституционной монархии. Затем наступила эпоха парламентаризма, где управление в основном приходилось на местные элиты, что делились на монархистов и республиканцев.</w:t>
      </w:r>
    </w:p>
    <w:p w14:paraId="5BDE9AC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Следующим шагом стало появление социал- демократических партий, активизация рабочего движения с основанием Интернационала и возникновение коммунистических партий. Финальным аккордом развития общества стали социалистические революции.</w:t>
      </w:r>
    </w:p>
    <w:p w14:paraId="05E4F5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Основание Международного товарищества рабочих (Интернационала было связано с трансформацией капитализма в новую форму правления — империализм. Это заставило Прометея вооружить рабочее движение разработанной теорией о прибавочной стоимости, которая должна была привести к новой формации с победой пролетариата над капитализмом. </w:t>
      </w:r>
    </w:p>
    <w:p w14:paraId="3B9F79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Естественно, что его реформам сопротивлялись реакционеры. Периодически они отстраняли Прометея от управления цивилизацией, в ТИ — это представлено как покушения на монархов или их бракосочетания. Последнее означало согласие Прометея на совместное управление или в крайнем случае на роль консорта, т. е. «почётного правителя».</w:t>
      </w:r>
    </w:p>
    <w:p w14:paraId="700E74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Немного о форме передачи управления Прометею. В ТИ описано несколько способов этой процедуры: путём смены династии из-за отсутствия наследников и образования новой ветви рода, насильственная передача власти посредством мятежей или народных восстаний, путём избрания на всеобщих съездах, а также </w:t>
      </w:r>
      <w:r w:rsidRPr="0085767F">
        <w:rPr>
          <w:rFonts w:ascii="Arial" w:hAnsi="Arial" w:cs="Arial"/>
          <w14:ligatures w14:val="none"/>
        </w:rPr>
        <w:lastRenderedPageBreak/>
        <w:t>усыновления монархами предполагаемых наследников, зачастую не являвшихся продолжателями рода.</w:t>
      </w:r>
    </w:p>
    <w:p w14:paraId="7598EDE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Последний способ наиболее интересен, потому как в нём были отражены коллизии Прометея и его антипода, возглавлявшего Синедрион (Семибоярщину) до «явления Христа народу». Чтобы исключить в дальнейшем путаницу между ними, иногда будем называть Прометея Андреем (искажённое имя Иван III), а антипода — Борисом. Усыновление Борисом Андрея в ТИ было отмечено несколько раз. Из наиболее известных: </w:t>
      </w:r>
    </w:p>
    <w:p w14:paraId="06EAA9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Признание Юлием Цезарем своим сыном и наследником сына Клеопатры 3-летнего </w:t>
      </w:r>
      <w:proofErr w:type="spellStart"/>
      <w:r w:rsidRPr="0085767F">
        <w:rPr>
          <w:rFonts w:ascii="Arial" w:hAnsi="Arial" w:cs="Arial"/>
          <w14:ligatures w14:val="none"/>
        </w:rPr>
        <w:t>Цезариона</w:t>
      </w:r>
      <w:proofErr w:type="spellEnd"/>
      <w:r w:rsidRPr="0085767F">
        <w:rPr>
          <w:rFonts w:ascii="Arial" w:hAnsi="Arial" w:cs="Arial"/>
          <w14:ligatures w14:val="none"/>
        </w:rPr>
        <w:t xml:space="preserve"> в 44 г. до н. э. </w:t>
      </w:r>
    </w:p>
    <w:p w14:paraId="7370C3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 Усыновление Цезарем Октавиана в 44 г. до н. э.</w:t>
      </w:r>
    </w:p>
    <w:p w14:paraId="480C00B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Одновременное усыновление Октавианом Тиберия и Тиберием Германика в 4 г.</w:t>
      </w:r>
    </w:p>
    <w:p w14:paraId="0F8397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Менее известно читательской аудитории усыновление известного писателя и революционера А. И. Герцена банкиром Ротшильдом. Исходя из нашей версии по личности Прометея, делаем утверждение, что настоящее имя Бориса в ТИ — Натан Мейер Ротшильд — основатель известной династии финансистов, до этого возглавлявший высший орган цивилизации. </w:t>
      </w:r>
    </w:p>
    <w:p w14:paraId="464FB7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Натан был председателем Верховного совета, в Евангелии – Синедриона, который управлял миром до прихода Прометея. Поэтому его последующие правления в разных странах не вызывали вопросов у местных элит, которые до этого принимали его руководство. Из вышесказанного несложно понять, откуда такое положение и влияние указанной династии в ТИ на мировые процессы. </w:t>
      </w:r>
    </w:p>
    <w:p w14:paraId="7B420C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Также становится понятным «убийство собственного сына» принца Карлоса испанским королём Филиппом II в 1568 г. и Иваном Грозным — сына Ивана Ивановича в 1581 г., по Библии – попытка Авраама убить своего сына Исаака, в моменты отстранения Прометея от власти.</w:t>
      </w:r>
    </w:p>
    <w:p w14:paraId="2FECD1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Борис после распада Царства периодически принимал участие в управлении Францией, Англией и Россией. Франция окончательно избавилась от него (но не от его влияния) после отказа от монархии в 1789 г. по лунной или в 1873 г. по солнечной шкале. В Англии он правил до 1910 г. под именем Эдуарда VII. </w:t>
      </w:r>
    </w:p>
    <w:p w14:paraId="2B2F77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Понятно, что Борис начал править Россией после ее поражения в Крымской войне 1853-56 (в реальности-1885-87) гг., сначала опосредовано через родственника - Александра </w:t>
      </w:r>
      <w:r w:rsidRPr="0085767F">
        <w:rPr>
          <w:rFonts w:ascii="Arial" w:hAnsi="Arial" w:cs="Arial"/>
          <w:lang w:val="en-US"/>
          <w14:ligatures w14:val="none"/>
        </w:rPr>
        <w:t>III</w:t>
      </w:r>
      <w:r w:rsidRPr="0085767F">
        <w:rPr>
          <w:rFonts w:ascii="Arial" w:hAnsi="Arial" w:cs="Arial"/>
          <w14:ligatures w14:val="none"/>
        </w:rPr>
        <w:t xml:space="preserve">, а потом через собственного сына Николая </w:t>
      </w:r>
      <w:r w:rsidRPr="0085767F">
        <w:rPr>
          <w:rFonts w:ascii="Arial" w:hAnsi="Arial" w:cs="Arial"/>
          <w:lang w:val="en-US"/>
          <w14:ligatures w14:val="none"/>
        </w:rPr>
        <w:t>II</w:t>
      </w:r>
      <w:r w:rsidRPr="0085767F">
        <w:rPr>
          <w:rFonts w:ascii="Arial" w:hAnsi="Arial" w:cs="Arial"/>
          <w14:ligatures w14:val="none"/>
        </w:rPr>
        <w:t xml:space="preserve"> с 1894 г. Следует ли упоминать, что Россию, при всяком удобном случае, англичане включали союзником в Антанту, а английская разведка не имела никаких ограничений своей деятельности на территории Российской империи?</w:t>
      </w:r>
    </w:p>
    <w:p w14:paraId="570EC1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дальнейшем после смерти Бориса бразды правления Англии также перешли к указанному сыну. Случилось это в 1910 г. Николай </w:t>
      </w:r>
      <w:r w:rsidRPr="0085767F">
        <w:rPr>
          <w:rFonts w:ascii="Arial" w:hAnsi="Arial" w:cs="Arial"/>
          <w:lang w:val="en-US"/>
          <w14:ligatures w14:val="none"/>
        </w:rPr>
        <w:t>II</w:t>
      </w:r>
      <w:r w:rsidRPr="0085767F">
        <w:rPr>
          <w:rFonts w:ascii="Arial" w:hAnsi="Arial" w:cs="Arial"/>
          <w14:ligatures w14:val="none"/>
        </w:rPr>
        <w:t xml:space="preserve"> одновременно правил Британией под именем Георга </w:t>
      </w:r>
      <w:r w:rsidRPr="0085767F">
        <w:rPr>
          <w:rFonts w:ascii="Arial" w:hAnsi="Arial" w:cs="Arial"/>
          <w:lang w:val="en-US"/>
          <w14:ligatures w14:val="none"/>
        </w:rPr>
        <w:t>V</w:t>
      </w:r>
      <w:r w:rsidRPr="0085767F">
        <w:rPr>
          <w:rFonts w:ascii="Arial" w:hAnsi="Arial" w:cs="Arial"/>
          <w14:ligatures w14:val="none"/>
        </w:rPr>
        <w:t xml:space="preserve">. Затем после февральской революции 1917 г. окончательно перебрался в Британию, и там под именем Георга V скончался в 1936 г. </w:t>
      </w:r>
    </w:p>
    <w:p w14:paraId="6C211D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после 1917 г. уже в Англии Георг «отменил все немецкие титулы» династии и принял новое название </w:t>
      </w:r>
      <w:proofErr w:type="spellStart"/>
      <w:r w:rsidRPr="0085767F">
        <w:rPr>
          <w:rFonts w:ascii="Arial" w:hAnsi="Arial" w:cs="Arial"/>
          <w14:ligatures w14:val="none"/>
        </w:rPr>
        <w:t>Уиндзоры</w:t>
      </w:r>
      <w:proofErr w:type="spellEnd"/>
      <w:r w:rsidRPr="0085767F">
        <w:rPr>
          <w:rFonts w:ascii="Arial" w:hAnsi="Arial" w:cs="Arial"/>
          <w14:ligatures w14:val="none"/>
        </w:rPr>
        <w:t xml:space="preserve">, которое получалось с перестановкой букв из слова «дракон», что в виде японской татуировки красовался у него на руке (рис. 5, 6). Все даты указаны по солнечной шкале. </w:t>
      </w:r>
    </w:p>
    <w:p w14:paraId="4D7353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всякий случай, Николая </w:t>
      </w:r>
      <w:r w:rsidRPr="0085767F">
        <w:rPr>
          <w:rFonts w:ascii="Arial" w:hAnsi="Arial" w:cs="Arial"/>
          <w:lang w:val="en-US"/>
          <w14:ligatures w14:val="none"/>
        </w:rPr>
        <w:t>II</w:t>
      </w:r>
      <w:r w:rsidRPr="0085767F">
        <w:rPr>
          <w:rFonts w:ascii="Arial" w:hAnsi="Arial" w:cs="Arial"/>
          <w14:ligatures w14:val="none"/>
        </w:rPr>
        <w:t xml:space="preserve"> нельзя было «казнить» ни при каких обстоятельствах, потому как это был Царь всей цивилизации, т.е. «Валтасар» (мировой царь), от немецкого «</w:t>
      </w:r>
      <w:r w:rsidRPr="0085767F">
        <w:rPr>
          <w:rFonts w:ascii="Arial" w:hAnsi="Arial" w:cs="Arial"/>
          <w:lang w:val="en-US"/>
          <w14:ligatures w14:val="none"/>
        </w:rPr>
        <w:t>Welt</w:t>
      </w:r>
      <w:r w:rsidRPr="0085767F">
        <w:rPr>
          <w:rFonts w:ascii="Arial" w:hAnsi="Arial" w:cs="Arial"/>
          <w14:ligatures w14:val="none"/>
        </w:rPr>
        <w:t xml:space="preserve">», т.е. «мир». Поэтому фраза на стене Ипатьевского дома в Екатеринбурге в полной мере отражала его звание. </w:t>
      </w:r>
    </w:p>
    <w:p w14:paraId="5C6146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Двусмысленность возникала из-за совместного правления Николая и Прометея в разные годы. В 1918 г. в действительности были расстреляны двойники императорской фамилии вместе с двойниками врачей семейства, поваров и др. А реальный Николай (Георг) издал указ в Англии о запрете въезда членов российской монаршей семьи на Британские острова, дабы устранить возможную путаницу, если кому-то из двойников вздумалось бы бежать из России.</w:t>
      </w:r>
    </w:p>
    <w:p w14:paraId="1AD18429" w14:textId="77777777" w:rsidR="0085767F" w:rsidRPr="0085767F" w:rsidRDefault="0085767F" w:rsidP="0085767F">
      <w:pPr>
        <w:spacing w:after="0" w:line="240" w:lineRule="auto"/>
        <w:ind w:firstLine="709"/>
        <w:rPr>
          <w:rFonts w:ascii="Arial" w:hAnsi="Arial" w:cs="Arial"/>
          <w14:ligatures w14:val="none"/>
        </w:rPr>
      </w:pPr>
    </w:p>
    <w:p w14:paraId="72C7CA1F" w14:textId="77777777" w:rsidR="0085767F" w:rsidRPr="0085767F" w:rsidRDefault="0085767F" w:rsidP="0085767F">
      <w:pPr>
        <w:spacing w:after="0" w:line="240" w:lineRule="auto"/>
        <w:ind w:firstLine="709"/>
        <w:rPr>
          <w:rFonts w:ascii="Arial" w:hAnsi="Arial" w:cs="Arial"/>
          <w14:ligatures w14:val="none"/>
        </w:rPr>
      </w:pPr>
    </w:p>
    <w:p w14:paraId="75A1EE0F"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Arial" w:eastAsia="Times New Roman" w:hAnsi="Arial" w:cs="Arial"/>
          <w:noProof/>
          <w:color w:val="000000"/>
          <w:kern w:val="0"/>
          <w:lang w:eastAsia="ru-RU"/>
          <w14:ligatures w14:val="none"/>
        </w:rPr>
        <w:drawing>
          <wp:inline distT="0" distB="0" distL="0" distR="0" wp14:anchorId="0C7AFAD9" wp14:editId="64F60762">
            <wp:extent cx="5181600" cy="2580640"/>
            <wp:effectExtent l="0" t="0" r="0" b="0"/>
            <wp:docPr id="1725073126" name="Рисунок 172507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2580640"/>
                    </a:xfrm>
                    <a:prstGeom prst="rect">
                      <a:avLst/>
                    </a:prstGeom>
                    <a:noFill/>
                    <a:ln>
                      <a:noFill/>
                    </a:ln>
                  </pic:spPr>
                </pic:pic>
              </a:graphicData>
            </a:graphic>
          </wp:inline>
        </w:drawing>
      </w:r>
    </w:p>
    <w:p w14:paraId="6036BDBE"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Рис.5. Король Британии Георг V      Рис.6.  Николай II с татуировкой дракона</w:t>
      </w:r>
    </w:p>
    <w:p w14:paraId="2F1A0B73" w14:textId="77777777" w:rsidR="0085767F" w:rsidRPr="0085767F" w:rsidRDefault="0085767F" w:rsidP="0085767F">
      <w:pPr>
        <w:spacing w:after="0" w:line="240" w:lineRule="auto"/>
        <w:ind w:firstLine="709"/>
        <w:rPr>
          <w:rFonts w:ascii="Arial" w:hAnsi="Arial" w:cs="Arial"/>
          <w14:ligatures w14:val="none"/>
        </w:rPr>
      </w:pPr>
    </w:p>
    <w:p w14:paraId="153604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заключение раздела необходимо указать вооруженные силы, на которые опирался Прометей в своей деятельности и, которые были преданы ему до конца. В ТИ на первых порах они определены как опричники и запорожские казаки. В дальнейшем это воинские формирования на территории Европы, главным образом в Польше с ее избирательной системой органов власти.</w:t>
      </w:r>
    </w:p>
    <w:p w14:paraId="54467FA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России упор Прометей делал на казацкие поселения с их выборной формой правления. В дальнейшем с 1810 по 1857 (в реальности 1875-88 гг.) развитие получили т.н. военные поселения графа Аракчеева. На внешнем фронте ключевую роль играл российский военно-морской флот, активный участник в политической жизни США в </w:t>
      </w:r>
      <w:r w:rsidRPr="0085767F">
        <w:rPr>
          <w:rFonts w:ascii="Arial" w:hAnsi="Arial" w:cs="Arial"/>
          <w:lang w:val="en-US"/>
          <w14:ligatures w14:val="none"/>
        </w:rPr>
        <w:t>XIX</w:t>
      </w:r>
      <w:r w:rsidRPr="0085767F">
        <w:rPr>
          <w:rFonts w:ascii="Arial" w:hAnsi="Arial" w:cs="Arial"/>
          <w14:ligatures w14:val="none"/>
        </w:rPr>
        <w:t xml:space="preserve"> веке. </w:t>
      </w:r>
    </w:p>
    <w:p w14:paraId="2F9BF9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Идеологической составляющей были масонские (тайные) организации, которые формировали мировоззрение, вели просвещение и информационную повестку, практически, во всех странах. Поэтому реакционеры ввели непримиримую борьбу с масонами при всяком удобном случае, пока полностью не захватили управление в ложах. </w:t>
      </w:r>
    </w:p>
    <w:p w14:paraId="0DAFD5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всякий случай заметим, что всё вышесказанное о Прометее в поэтической форме можно найти в известном стихе Н. Некрасова «Поэту» (читай Прометею), написанному в 1877 г., как выяснится позже, в период разгула реакции и в отсутствии нашего героя в России:</w:t>
      </w:r>
    </w:p>
    <w:p w14:paraId="2DACC925" w14:textId="77777777" w:rsidR="0085767F" w:rsidRPr="0085767F" w:rsidRDefault="0085767F" w:rsidP="0085767F">
      <w:pPr>
        <w:spacing w:after="0" w:line="240" w:lineRule="auto"/>
        <w:ind w:firstLine="709"/>
        <w:rPr>
          <w:rFonts w:ascii="Arial" w:hAnsi="Arial" w:cs="Arial"/>
          <w:i/>
          <w:iCs/>
          <w14:ligatures w14:val="none"/>
        </w:rPr>
      </w:pPr>
    </w:p>
    <w:p w14:paraId="58AD50F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Где вы — певцы любви, свободы, мира</w:t>
      </w:r>
    </w:p>
    <w:p w14:paraId="0C07898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доблести?.. Век «крови и меча»!</w:t>
      </w:r>
    </w:p>
    <w:p w14:paraId="1834585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 трон земли ты посадил банкира,</w:t>
      </w:r>
    </w:p>
    <w:p w14:paraId="2B2EAA7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Провозгласил героем палача…</w:t>
      </w:r>
    </w:p>
    <w:p w14:paraId="384EB0C2" w14:textId="77777777" w:rsidR="0085767F" w:rsidRPr="0085767F" w:rsidRDefault="0085767F" w:rsidP="0085767F">
      <w:pPr>
        <w:spacing w:after="0" w:line="240" w:lineRule="auto"/>
        <w:ind w:firstLine="709"/>
        <w:rPr>
          <w:rFonts w:ascii="Arial" w:hAnsi="Arial" w:cs="Arial"/>
          <w:i/>
          <w:iCs/>
          <w14:ligatures w14:val="none"/>
        </w:rPr>
      </w:pPr>
    </w:p>
    <w:p w14:paraId="3DDFE349" w14:textId="77777777" w:rsidR="0085767F" w:rsidRPr="0085767F" w:rsidRDefault="0085767F" w:rsidP="0085767F">
      <w:pPr>
        <w:spacing w:after="0" w:line="240" w:lineRule="auto"/>
        <w:ind w:firstLine="709"/>
        <w:rPr>
          <w:rFonts w:ascii="Arial" w:hAnsi="Arial" w:cs="Arial"/>
          <w:i/>
          <w:iCs/>
          <w14:ligatures w14:val="none"/>
        </w:rPr>
      </w:pPr>
    </w:p>
    <w:p w14:paraId="511F351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Толпа гласит: «Певцы не нужны веку!»</w:t>
      </w:r>
    </w:p>
    <w:p w14:paraId="3543CD4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нет певцов… Замолкло божество…</w:t>
      </w:r>
    </w:p>
    <w:p w14:paraId="0527F40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 кто ж теперь напомнит человеку</w:t>
      </w:r>
    </w:p>
    <w:p w14:paraId="68CA012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Высокое призвание его?..</w:t>
      </w:r>
    </w:p>
    <w:p w14:paraId="289AB64B" w14:textId="77777777" w:rsidR="0085767F" w:rsidRPr="0085767F" w:rsidRDefault="0085767F" w:rsidP="0085767F">
      <w:pPr>
        <w:spacing w:after="0" w:line="240" w:lineRule="auto"/>
        <w:ind w:firstLine="709"/>
        <w:rPr>
          <w:rFonts w:ascii="Arial" w:hAnsi="Arial" w:cs="Arial"/>
          <w:i/>
          <w:iCs/>
          <w14:ligatures w14:val="none"/>
        </w:rPr>
      </w:pPr>
    </w:p>
    <w:p w14:paraId="52502A8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Прости слепцам, художник вдохновенный,</w:t>
      </w:r>
    </w:p>
    <w:p w14:paraId="687C10E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возвратись!.. Волшебный факел свой,</w:t>
      </w:r>
    </w:p>
    <w:p w14:paraId="7AA1268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Погашенный рукою дерзновенной,</w:t>
      </w:r>
    </w:p>
    <w:p w14:paraId="1351487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Вновь засвети над гибнущей толпой!</w:t>
      </w:r>
    </w:p>
    <w:p w14:paraId="3054E0B5" w14:textId="77777777" w:rsidR="0085767F" w:rsidRPr="0085767F" w:rsidRDefault="0085767F" w:rsidP="0085767F">
      <w:pPr>
        <w:spacing w:after="0" w:line="240" w:lineRule="auto"/>
        <w:ind w:firstLine="709"/>
        <w:rPr>
          <w:rFonts w:ascii="Arial" w:hAnsi="Arial" w:cs="Arial"/>
          <w:i/>
          <w:iCs/>
          <w14:ligatures w14:val="none"/>
        </w:rPr>
      </w:pPr>
    </w:p>
    <w:p w14:paraId="433D486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Вооружись небесными громами!</w:t>
      </w:r>
    </w:p>
    <w:p w14:paraId="2110AB8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Наш падший дух взнеси на высоту,</w:t>
      </w:r>
    </w:p>
    <w:p w14:paraId="1790644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Чтоб человек не мёртвыми очами</w:t>
      </w:r>
    </w:p>
    <w:p w14:paraId="1962FD2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Мог созерцать добро и красоту…</w:t>
      </w:r>
    </w:p>
    <w:p w14:paraId="0595F44C" w14:textId="77777777" w:rsidR="0085767F" w:rsidRPr="0085767F" w:rsidRDefault="0085767F" w:rsidP="0085767F">
      <w:pPr>
        <w:spacing w:after="0" w:line="240" w:lineRule="auto"/>
        <w:ind w:firstLine="709"/>
        <w:rPr>
          <w:rFonts w:ascii="Arial" w:hAnsi="Arial" w:cs="Arial"/>
          <w:i/>
          <w:iCs/>
          <w14:ligatures w14:val="none"/>
        </w:rPr>
      </w:pPr>
    </w:p>
    <w:p w14:paraId="64C9AD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Казни корысть, убийство, святотатство!</w:t>
      </w:r>
    </w:p>
    <w:p w14:paraId="280464B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Сорви венцы с предательских голов,</w:t>
      </w:r>
    </w:p>
    <w:p w14:paraId="4B98BF7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Увлёкших мир с пути любви и братства,</w:t>
      </w:r>
    </w:p>
    <w:p w14:paraId="3DF6CD51" w14:textId="77777777" w:rsidR="0085767F" w:rsidRPr="0085767F" w:rsidRDefault="0085767F" w:rsidP="0085767F">
      <w:pPr>
        <w:spacing w:after="0" w:line="240" w:lineRule="auto"/>
        <w:ind w:firstLine="709"/>
        <w:rPr>
          <w:rFonts w:ascii="Arial" w:hAnsi="Arial" w:cs="Arial"/>
          <w:i/>
          <w:iCs/>
          <w14:ligatures w14:val="none"/>
        </w:rPr>
      </w:pPr>
      <w:proofErr w:type="spellStart"/>
      <w:r w:rsidRPr="0085767F">
        <w:rPr>
          <w:rFonts w:ascii="Arial" w:hAnsi="Arial" w:cs="Arial"/>
          <w:i/>
          <w:iCs/>
          <w14:ligatures w14:val="none"/>
        </w:rPr>
        <w:t>Стяжанного</w:t>
      </w:r>
      <w:proofErr w:type="spellEnd"/>
      <w:r w:rsidRPr="0085767F">
        <w:rPr>
          <w:rFonts w:ascii="Arial" w:hAnsi="Arial" w:cs="Arial"/>
          <w:i/>
          <w:iCs/>
          <w14:ligatures w14:val="none"/>
        </w:rPr>
        <w:t xml:space="preserve"> усильями веков,</w:t>
      </w:r>
    </w:p>
    <w:p w14:paraId="402F6B07" w14:textId="77777777" w:rsidR="0085767F" w:rsidRPr="0085767F" w:rsidRDefault="0085767F" w:rsidP="0085767F">
      <w:pPr>
        <w:spacing w:after="0" w:line="240" w:lineRule="auto"/>
        <w:ind w:firstLine="709"/>
        <w:rPr>
          <w:rFonts w:ascii="Arial" w:hAnsi="Arial" w:cs="Arial"/>
          <w:i/>
          <w:iCs/>
          <w14:ligatures w14:val="none"/>
        </w:rPr>
      </w:pPr>
    </w:p>
    <w:p w14:paraId="7629B3C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 путь вражды!.. В его дела и чувства</w:t>
      </w:r>
    </w:p>
    <w:p w14:paraId="38E290A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Гармонию внести лишь можешь ты.</w:t>
      </w:r>
    </w:p>
    <w:p w14:paraId="66D4AC9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твоей груди, гонимый жрец искусства,</w:t>
      </w:r>
    </w:p>
    <w:p w14:paraId="07EDE6B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Трон истины, любви и красоты.</w:t>
      </w:r>
    </w:p>
    <w:p w14:paraId="4CB997E2" w14:textId="77777777" w:rsidR="0085767F" w:rsidRPr="0085767F" w:rsidRDefault="0085767F" w:rsidP="0085767F">
      <w:pPr>
        <w:spacing w:after="0" w:line="240" w:lineRule="auto"/>
        <w:ind w:firstLine="709"/>
        <w:rPr>
          <w:rFonts w:ascii="Arial" w:hAnsi="Arial" w:cs="Arial"/>
          <w14:ligatures w14:val="none"/>
        </w:rPr>
      </w:pPr>
    </w:p>
    <w:p w14:paraId="07048DED" w14:textId="77777777" w:rsidR="0085767F" w:rsidRPr="0085767F" w:rsidRDefault="0085767F" w:rsidP="0085767F">
      <w:pPr>
        <w:spacing w:after="0" w:line="240" w:lineRule="auto"/>
        <w:ind w:firstLine="709"/>
        <w:jc w:val="center"/>
        <w:rPr>
          <w:rFonts w:ascii="Arial" w:hAnsi="Arial" w:cs="Arial"/>
          <w:b/>
          <w:bCs/>
          <w14:ligatures w14:val="none"/>
        </w:rPr>
      </w:pPr>
      <w:bookmarkStart w:id="2" w:name="_Hlk201161844"/>
      <w:r w:rsidRPr="0085767F">
        <w:rPr>
          <w:rFonts w:ascii="Arial" w:hAnsi="Arial" w:cs="Arial"/>
          <w:b/>
          <w:bCs/>
          <w14:ligatures w14:val="none"/>
        </w:rPr>
        <w:t>Природные катаклизмы - божий гнев</w:t>
      </w:r>
    </w:p>
    <w:bookmarkEnd w:id="2"/>
    <w:p w14:paraId="54C561E3" w14:textId="77777777" w:rsidR="0085767F" w:rsidRPr="0085767F" w:rsidRDefault="0085767F" w:rsidP="0085767F">
      <w:pPr>
        <w:spacing w:after="0" w:line="240" w:lineRule="auto"/>
        <w:ind w:firstLine="709"/>
        <w:rPr>
          <w:rFonts w:ascii="Arial" w:hAnsi="Arial" w:cs="Arial"/>
          <w14:ligatures w14:val="none"/>
        </w:rPr>
      </w:pPr>
    </w:p>
    <w:p w14:paraId="3349226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светской истории время появления Прометея — это период катаклизмов, зафиксированных в виде катастроф, солнечных затмений, землетрясений, извержений вулканов, падений метеоритов и т. п. Рассмотрим природные процессы, предшествовавшие появлению Прометея.</w:t>
      </w:r>
    </w:p>
    <w:p w14:paraId="17BA64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ТИ — это извержение вулкана Везувия в 79 г. с гибелью тысяч людей и падение метеоритов в 1564 г., 1582, 1662—1663 гг. Дополнительно к вышесказанному в этот список попало великое землетрясение в Китае 1556 г. Из «Википедии»:</w:t>
      </w:r>
    </w:p>
    <w:p w14:paraId="64B6DEB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«Великое китайское землетрясение произошло в провинции Шэньси 23 января 1556 г. Оно унесло жизни приблизительно 830 тысяч человек — больше, чем любое другое землетрясение в истории человечества. Уезд Хуа постигли многочисленные беды и несчастья. Горы и реки изменили своё местонахождение, дороги были разрушены.»</w:t>
      </w:r>
      <w:r w:rsidRPr="0085767F">
        <w:rPr>
          <w:rFonts w:ascii="Arial" w:hAnsi="Arial" w:cs="Arial"/>
          <w:i/>
          <w:iCs/>
          <w:vertAlign w:val="superscript"/>
          <w14:ligatures w14:val="none"/>
        </w:rPr>
        <w:t>30</w:t>
      </w:r>
    </w:p>
    <w:p w14:paraId="568B77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видим из вышесказанного, огонь и вода — две стихии, что сопровождали Прометея при его появлении и которыми «крестил» впоследствии народы, выдёргивая из тьмы косности и невежества. </w:t>
      </w:r>
    </w:p>
    <w:p w14:paraId="3F6FE76F" w14:textId="77777777" w:rsidR="0085767F" w:rsidRPr="0085767F" w:rsidRDefault="0085767F" w:rsidP="0085767F">
      <w:pPr>
        <w:spacing w:after="0" w:line="240" w:lineRule="auto"/>
        <w:ind w:firstLine="709"/>
        <w:rPr>
          <w:rFonts w:ascii="Arial" w:hAnsi="Arial" w:cs="Arial"/>
          <w14:ligatures w14:val="none"/>
        </w:rPr>
      </w:pPr>
    </w:p>
    <w:p w14:paraId="430E5854" w14:textId="77777777" w:rsidR="0085767F" w:rsidRPr="0085767F" w:rsidRDefault="0085767F" w:rsidP="0085767F">
      <w:pPr>
        <w:spacing w:after="0" w:line="240" w:lineRule="auto"/>
        <w:ind w:firstLine="709"/>
        <w:jc w:val="center"/>
        <w:rPr>
          <w:rFonts w:ascii="Arial" w:hAnsi="Arial" w:cs="Arial"/>
          <w:b/>
          <w:bCs/>
          <w14:ligatures w14:val="none"/>
        </w:rPr>
      </w:pPr>
    </w:p>
    <w:p w14:paraId="185F618A" w14:textId="77777777" w:rsidR="0085767F" w:rsidRPr="0085767F" w:rsidRDefault="0085767F" w:rsidP="0085767F">
      <w:pPr>
        <w:spacing w:after="0" w:line="240" w:lineRule="auto"/>
        <w:ind w:firstLine="709"/>
        <w:jc w:val="center"/>
        <w:rPr>
          <w:rFonts w:ascii="Arial" w:hAnsi="Arial" w:cs="Arial"/>
          <w:b/>
          <w:bCs/>
          <w14:ligatures w14:val="none"/>
        </w:rPr>
      </w:pPr>
    </w:p>
    <w:p w14:paraId="1E2DA880" w14:textId="77777777" w:rsidR="0085767F" w:rsidRPr="0085767F" w:rsidRDefault="0085767F" w:rsidP="0085767F">
      <w:pPr>
        <w:spacing w:after="0" w:line="240" w:lineRule="auto"/>
        <w:ind w:firstLine="709"/>
        <w:jc w:val="center"/>
        <w:rPr>
          <w:rFonts w:ascii="Arial" w:hAnsi="Arial" w:cs="Arial"/>
          <w:b/>
          <w:bCs/>
          <w14:ligatures w14:val="none"/>
        </w:rPr>
      </w:pPr>
    </w:p>
    <w:p w14:paraId="58A60746" w14:textId="77777777" w:rsidR="0085767F" w:rsidRPr="0085767F" w:rsidRDefault="0085767F" w:rsidP="0085767F">
      <w:pPr>
        <w:spacing w:after="0" w:line="240" w:lineRule="auto"/>
        <w:ind w:firstLine="709"/>
        <w:jc w:val="center"/>
        <w:rPr>
          <w:rFonts w:ascii="Arial" w:hAnsi="Arial" w:cs="Arial"/>
          <w:b/>
          <w:bCs/>
          <w14:ligatures w14:val="none"/>
        </w:rPr>
      </w:pPr>
    </w:p>
    <w:p w14:paraId="7471DAEC" w14:textId="77777777" w:rsidR="0085767F" w:rsidRPr="0085767F" w:rsidRDefault="0085767F" w:rsidP="0085767F">
      <w:pPr>
        <w:spacing w:after="0" w:line="240" w:lineRule="auto"/>
        <w:ind w:firstLine="709"/>
        <w:jc w:val="center"/>
        <w:rPr>
          <w:rFonts w:ascii="Arial" w:hAnsi="Arial" w:cs="Arial"/>
          <w:b/>
          <w:bCs/>
          <w14:ligatures w14:val="none"/>
        </w:rPr>
      </w:pPr>
    </w:p>
    <w:p w14:paraId="4EE88F69" w14:textId="77777777" w:rsidR="0085767F" w:rsidRPr="0085767F" w:rsidRDefault="0085767F" w:rsidP="0085767F">
      <w:pPr>
        <w:spacing w:after="0" w:line="240" w:lineRule="auto"/>
        <w:ind w:firstLine="709"/>
        <w:jc w:val="center"/>
        <w:rPr>
          <w:rFonts w:ascii="Arial" w:hAnsi="Arial" w:cs="Arial"/>
          <w:b/>
          <w:bCs/>
          <w14:ligatures w14:val="none"/>
        </w:rPr>
      </w:pPr>
    </w:p>
    <w:p w14:paraId="4AD29CC4" w14:textId="77777777" w:rsidR="0085767F" w:rsidRPr="0085767F" w:rsidRDefault="0085767F" w:rsidP="0085767F">
      <w:pPr>
        <w:spacing w:after="0" w:line="240" w:lineRule="auto"/>
        <w:ind w:firstLine="709"/>
        <w:jc w:val="center"/>
        <w:rPr>
          <w:rFonts w:ascii="Arial" w:hAnsi="Arial" w:cs="Arial"/>
          <w:b/>
          <w:bCs/>
          <w14:ligatures w14:val="none"/>
        </w:rPr>
      </w:pPr>
    </w:p>
    <w:p w14:paraId="0CD4DB15" w14:textId="77777777" w:rsidR="0085767F" w:rsidRPr="0085767F" w:rsidRDefault="0085767F" w:rsidP="0085767F">
      <w:pPr>
        <w:spacing w:after="0" w:line="240" w:lineRule="auto"/>
        <w:ind w:firstLine="709"/>
        <w:jc w:val="center"/>
        <w:rPr>
          <w:rFonts w:ascii="Arial" w:hAnsi="Arial" w:cs="Arial"/>
          <w:b/>
          <w:bCs/>
          <w14:ligatures w14:val="none"/>
        </w:rPr>
      </w:pPr>
    </w:p>
    <w:p w14:paraId="5CE559DE"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lastRenderedPageBreak/>
        <w:t>Пришествие и облик Прометея</w:t>
      </w:r>
    </w:p>
    <w:p w14:paraId="65B57E0D" w14:textId="77777777" w:rsidR="0085767F" w:rsidRPr="0085767F" w:rsidRDefault="0085767F" w:rsidP="0085767F">
      <w:pPr>
        <w:spacing w:after="0" w:line="240" w:lineRule="auto"/>
        <w:ind w:firstLine="709"/>
        <w:rPr>
          <w:rFonts w:ascii="Arial" w:hAnsi="Arial" w:cs="Arial"/>
          <w14:ligatures w14:val="none"/>
        </w:rPr>
      </w:pPr>
    </w:p>
    <w:p w14:paraId="7EB1A1D8"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Родила царица в ночь</w:t>
      </w:r>
    </w:p>
    <w:p w14:paraId="7F9AD599"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Не то сына, не то дочь;</w:t>
      </w:r>
    </w:p>
    <w:p w14:paraId="720151C7"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Не мышонка, не лягушку,</w:t>
      </w:r>
    </w:p>
    <w:p w14:paraId="37AB4198"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А неведому зверюшку.</w:t>
      </w:r>
    </w:p>
    <w:p w14:paraId="40003943"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А. С. Пушкин. Сказка о царе Салтане</w:t>
      </w:r>
    </w:p>
    <w:p w14:paraId="63A19F65" w14:textId="77777777" w:rsidR="0085767F" w:rsidRPr="0085767F" w:rsidRDefault="0085767F" w:rsidP="0085767F">
      <w:pPr>
        <w:spacing w:after="0" w:line="240" w:lineRule="auto"/>
        <w:ind w:firstLine="709"/>
        <w:rPr>
          <w:rFonts w:ascii="Arial" w:hAnsi="Arial" w:cs="Arial"/>
          <w14:ligatures w14:val="none"/>
        </w:rPr>
      </w:pPr>
    </w:p>
    <w:p w14:paraId="4A6CE0A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мы уже указывали, предтечей Прометея были природные бедствия в виде неурожаев, нашествия насекомых и напастей на людей в виде эпидемий, холода и голода. Пришествие Прометея было кульминацией и сопровождалось грозными явлениями, которые напугали современников и отразились у разных народов в виде образов богов-громовержцев: Зевса, Юпитера, Перуна, Донара, Тора, Индры и др., а также пророка Ильи, спускавшегося на огненной колеснице с небес. </w:t>
      </w:r>
    </w:p>
    <w:p w14:paraId="4DF31CE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Косвенно его появление отмечено в ТИ заметками о возникновении звёзд и комет при рождении некоторых известных святых и мучеников. Наиболее ярко это описано перед походом Прометея на Иерусалим (Царьград), в Ветхом Завете, как казни египетские. </w:t>
      </w:r>
    </w:p>
    <w:p w14:paraId="02A92A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Субстанция (читай Прометей), включавшая в себя мужское и женское начало, что отражена во многих европейских храмах и картах звёздного неба в виде распятий женщины с бородой, в ТИ оставила свой след на начальном этапе в виде монархов мужского и женского пола и запечатлена в описании современников как нечто грозное и страшное (рис. 7, 8, 9).</w:t>
      </w:r>
    </w:p>
    <w:p w14:paraId="2EC9B2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Прометей должен был появляться перед людьми в понятном (принятом) обличье, т. е. в образе женщины или мужчины. Это греки могли выбрать промежуточную и неясную форму гермафродита, плод Гермеса и Афродиты, но для многих это было непонятно и неприемлемо. </w:t>
      </w:r>
    </w:p>
    <w:p w14:paraId="0AE03D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в управленческих структурах регионов он появлялся либо в виде «матушки-царицы (королевы)», либо «отца Отечества», либо при одновременном избрании высшим церковным иерархом — «царём-батюшкой», в зависимости от влияния салических (наследование только мужчинами) традиций в тех или иных странах. </w:t>
      </w:r>
    </w:p>
    <w:p w14:paraId="57B0C18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примеру, в Ватикане, Франции и части Германии он мог появляться только в мужском обличье. Отсюда Христос-мужчина в католической церкви и короли мужского рода в тех странах. В России, Англии, Испании, Австрии и др. государствах, особенно после принятия Прагматической санкции в 1713 г. в Священной Римской империи, допускавшей престолонаследие по женской линии, таких жёстких ограничений не было.</w:t>
      </w:r>
    </w:p>
    <w:p w14:paraId="32FE79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казусы в ТИ. Достаточно привести эпизод с </w:t>
      </w:r>
      <w:proofErr w:type="spellStart"/>
      <w:r w:rsidRPr="0085767F">
        <w:rPr>
          <w:rFonts w:ascii="Arial" w:hAnsi="Arial" w:cs="Arial"/>
          <w14:ligatures w14:val="none"/>
        </w:rPr>
        <w:t>Папессой</w:t>
      </w:r>
      <w:proofErr w:type="spellEnd"/>
      <w:r w:rsidRPr="0085767F">
        <w:rPr>
          <w:rFonts w:ascii="Arial" w:hAnsi="Arial" w:cs="Arial"/>
          <w14:ligatures w14:val="none"/>
        </w:rPr>
        <w:t xml:space="preserve"> во главе католической церкви в Средние века в 872—82 гг., который надолго ввёл в замешательство историков и породил целый ворох гипотез. Из той же серии — эпизод с назначением папой Александром IV Борджиа своей любовницы главным казначеем курии в XV веке. Из «Википедии»:</w:t>
      </w:r>
    </w:p>
    <w:p w14:paraId="677868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w:t>
      </w:r>
      <w:proofErr w:type="spellStart"/>
      <w:r w:rsidRPr="0085767F">
        <w:rPr>
          <w:rFonts w:ascii="Arial" w:hAnsi="Arial" w:cs="Arial"/>
          <w:i/>
          <w:iCs/>
          <w14:ligatures w14:val="none"/>
        </w:rPr>
        <w:t>Папесса</w:t>
      </w:r>
      <w:proofErr w:type="spellEnd"/>
      <w:r w:rsidRPr="0085767F">
        <w:rPr>
          <w:rFonts w:ascii="Arial" w:hAnsi="Arial" w:cs="Arial"/>
          <w:i/>
          <w:iCs/>
          <w14:ligatures w14:val="none"/>
        </w:rPr>
        <w:t xml:space="preserve"> Иоанна — легендарная личность, женщина, якобы занимавшая папский престол под именем Иоанн VIII, между Львом IV и Бенедиктом III. В принятом в настоящее время списке римских пап имя Иоанн VIII носил реальный папа, правивший несколько позже — в 872—882 гг.»</w:t>
      </w:r>
      <w:r w:rsidRPr="0085767F">
        <w:rPr>
          <w:rFonts w:ascii="Arial" w:hAnsi="Arial" w:cs="Arial"/>
          <w:i/>
          <w:iCs/>
          <w:vertAlign w:val="superscript"/>
          <w14:ligatures w14:val="none"/>
        </w:rPr>
        <w:t>31</w:t>
      </w:r>
    </w:p>
    <w:p w14:paraId="113AE9D9" w14:textId="77777777" w:rsidR="0085767F" w:rsidRPr="0085767F" w:rsidRDefault="0085767F" w:rsidP="0085767F">
      <w:pPr>
        <w:spacing w:after="0" w:line="240" w:lineRule="auto"/>
        <w:ind w:firstLine="709"/>
        <w:rPr>
          <w:rFonts w:ascii="Arial" w:hAnsi="Arial" w:cs="Arial"/>
          <w14:ligatures w14:val="none"/>
        </w:rPr>
      </w:pPr>
    </w:p>
    <w:p w14:paraId="1C29EA7F"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Times New Roman" w:eastAsia="Times New Roman" w:hAnsi="Times New Roman" w:cs="Times New Roman"/>
          <w:noProof/>
          <w:color w:val="000000"/>
          <w:kern w:val="0"/>
          <w:lang w:eastAsia="ru-RU"/>
          <w14:ligatures w14:val="none"/>
        </w:rPr>
        <w:lastRenderedPageBreak/>
        <w:drawing>
          <wp:inline distT="0" distB="0" distL="0" distR="0" wp14:anchorId="4D862F6A" wp14:editId="2FD5D62B">
            <wp:extent cx="4906645" cy="1285240"/>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6645" cy="1285240"/>
                    </a:xfrm>
                    <a:prstGeom prst="rect">
                      <a:avLst/>
                    </a:prstGeom>
                    <a:noFill/>
                    <a:ln>
                      <a:noFill/>
                    </a:ln>
                  </pic:spPr>
                </pic:pic>
              </a:graphicData>
            </a:graphic>
          </wp:inline>
        </w:drawing>
      </w:r>
    </w:p>
    <w:p w14:paraId="0F15DA9D"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Рис. 7. Святая Староста         Рис. 8. Бородатая      Рис. 9. Распятая  </w:t>
      </w:r>
    </w:p>
    <w:p w14:paraId="54706FA8"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Бородатая, </w:t>
      </w:r>
      <w:proofErr w:type="spellStart"/>
      <w:r w:rsidRPr="0085767F">
        <w:rPr>
          <w:rFonts w:ascii="Arial" w:hAnsi="Arial" w:cs="Arial"/>
          <w14:ligatures w14:val="none"/>
        </w:rPr>
        <w:t>Лоретанский</w:t>
      </w:r>
      <w:proofErr w:type="spellEnd"/>
      <w:r w:rsidRPr="0085767F">
        <w:rPr>
          <w:rFonts w:ascii="Arial" w:hAnsi="Arial" w:cs="Arial"/>
          <w14:ligatures w14:val="none"/>
        </w:rPr>
        <w:t xml:space="preserve">         Девственница            </w:t>
      </w:r>
      <w:proofErr w:type="spellStart"/>
      <w:r w:rsidRPr="0085767F">
        <w:rPr>
          <w:rFonts w:ascii="Arial" w:hAnsi="Arial" w:cs="Arial"/>
          <w14:ligatures w14:val="none"/>
        </w:rPr>
        <w:t>Девственница</w:t>
      </w:r>
      <w:proofErr w:type="spellEnd"/>
    </w:p>
    <w:p w14:paraId="787869D4"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монастырь, Прага                    из </w:t>
      </w:r>
      <w:proofErr w:type="spellStart"/>
      <w:r w:rsidRPr="0085767F">
        <w:rPr>
          <w:rFonts w:ascii="Arial" w:hAnsi="Arial" w:cs="Arial"/>
          <w14:ligatures w14:val="none"/>
        </w:rPr>
        <w:t>Висана</w:t>
      </w:r>
      <w:proofErr w:type="spellEnd"/>
      <w:r w:rsidRPr="0085767F">
        <w:rPr>
          <w:rFonts w:ascii="Arial" w:hAnsi="Arial" w:cs="Arial"/>
          <w14:ligatures w14:val="none"/>
        </w:rPr>
        <w:t xml:space="preserve"> </w:t>
      </w:r>
    </w:p>
    <w:p w14:paraId="3E80D623" w14:textId="77777777" w:rsidR="0085767F" w:rsidRPr="0085767F" w:rsidRDefault="0085767F" w:rsidP="0085767F">
      <w:pPr>
        <w:spacing w:after="0" w:line="240" w:lineRule="auto"/>
        <w:ind w:firstLine="709"/>
        <w:rPr>
          <w:rFonts w:ascii="Arial" w:hAnsi="Arial" w:cs="Arial"/>
          <w14:ligatures w14:val="none"/>
        </w:rPr>
      </w:pPr>
    </w:p>
    <w:p w14:paraId="6FA3DA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Правда, в некоторых вариантах в ТИ с папой-женщиной последняя дополнительно ещё рожала ребёнка на виду у поражённой публики, но это легко объясняется попыткой современников иносказательно передать облик Прометея, подобно св. Христофору. В богословской литературе святой Христофор, в язычестве </w:t>
      </w:r>
      <w:proofErr w:type="spellStart"/>
      <w:r w:rsidRPr="0085767F">
        <w:rPr>
          <w:rFonts w:ascii="Arial" w:hAnsi="Arial" w:cs="Arial"/>
          <w14:ligatures w14:val="none"/>
        </w:rPr>
        <w:t>Репрева</w:t>
      </w:r>
      <w:proofErr w:type="spellEnd"/>
      <w:r w:rsidRPr="0085767F">
        <w:rPr>
          <w:rFonts w:ascii="Arial" w:hAnsi="Arial" w:cs="Arial"/>
          <w14:ligatures w14:val="none"/>
        </w:rPr>
        <w:t xml:space="preserve"> (при обратном прочтении почти «Варвар»), изображён с головой пса. </w:t>
      </w:r>
    </w:p>
    <w:p w14:paraId="7C0BD0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часто иконы св. Христофора, помимо изображения с собачьей головой, выставляли Андрея в качестве великана, несущего на плечах ребёнка, что, очевидно, выражало, с одной стороны, его размеры, с другой — младенческий возраст (рис. 10, 11). </w:t>
      </w:r>
    </w:p>
    <w:p w14:paraId="6C3802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Также в ТИ он изображён под именем Бафомета — символа тайных организаций масонов, которые он вынужден был формировать для борьбы с реакцией на начальных этапах (рис. 12). На всякий случай, в имени «Бафомет» проглядывается слово «амфибия», которое относит нас в сказку «Царевна Лягушка», т.е. одну из ипостасей Прометея. Не исключено, что название города «Тамбов» из того же ряда. Из «Википедии»:</w:t>
      </w:r>
    </w:p>
    <w:p w14:paraId="3BC0A78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«Старообрядцы продолжали (и до сих пор продолжают) почитать Христофора- </w:t>
      </w:r>
      <w:proofErr w:type="spellStart"/>
      <w:r w:rsidRPr="0085767F">
        <w:rPr>
          <w:rFonts w:ascii="Arial" w:hAnsi="Arial" w:cs="Arial"/>
          <w:i/>
          <w:iCs/>
          <w14:ligatures w14:val="none"/>
        </w:rPr>
        <w:t>кинокефала</w:t>
      </w:r>
      <w:proofErr w:type="spellEnd"/>
      <w:r w:rsidRPr="0085767F">
        <w:rPr>
          <w:rFonts w:ascii="Arial" w:hAnsi="Arial" w:cs="Arial"/>
          <w:i/>
          <w:iCs/>
          <w14:ligatures w14:val="none"/>
        </w:rPr>
        <w:t>, а запрет «господствующей церкви» лишь подтвердил и усилил это почитание. Свияжская иконописная традиция изображает Христофора не с собачьей, а с лошадиной головой».</w:t>
      </w:r>
      <w:r w:rsidRPr="0085767F">
        <w:rPr>
          <w:rFonts w:ascii="Arial" w:hAnsi="Arial" w:cs="Arial"/>
          <w:i/>
          <w:iCs/>
          <w:vertAlign w:val="superscript"/>
          <w14:ligatures w14:val="none"/>
        </w:rPr>
        <w:t>32</w:t>
      </w:r>
    </w:p>
    <w:p w14:paraId="68E86B04"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Calibri" w:eastAsia="Times New Roman" w:hAnsi="Calibri" w:cs="Calibri"/>
          <w:noProof/>
          <w:color w:val="000000"/>
          <w:kern w:val="0"/>
          <w:lang w:eastAsia="ru-RU"/>
          <w14:ligatures w14:val="none"/>
        </w:rPr>
        <w:drawing>
          <wp:anchor distT="0" distB="0" distL="114300" distR="114300" simplePos="0" relativeHeight="251661312" behindDoc="0" locked="0" layoutInCell="1" allowOverlap="1" wp14:anchorId="3985EF3C" wp14:editId="6237B2CD">
            <wp:simplePos x="0" y="0"/>
            <wp:positionH relativeFrom="column">
              <wp:posOffset>2330974</wp:posOffset>
            </wp:positionH>
            <wp:positionV relativeFrom="paragraph">
              <wp:posOffset>158750</wp:posOffset>
            </wp:positionV>
            <wp:extent cx="781685" cy="1855470"/>
            <wp:effectExtent l="0" t="0" r="0" b="0"/>
            <wp:wrapThrough wrapText="bothSides">
              <wp:wrapPolygon edited="0">
                <wp:start x="0" y="0"/>
                <wp:lineTo x="0" y="21290"/>
                <wp:lineTo x="21056" y="21290"/>
                <wp:lineTo x="21056" y="0"/>
                <wp:lineTo x="0" y="0"/>
              </wp:wrapPolygon>
            </wp:wrapThrough>
            <wp:docPr id="1318823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685" cy="1855470"/>
                    </a:xfrm>
                    <a:prstGeom prst="rect">
                      <a:avLst/>
                    </a:prstGeom>
                    <a:noFill/>
                    <a:ln>
                      <a:noFill/>
                    </a:ln>
                  </pic:spPr>
                </pic:pic>
              </a:graphicData>
            </a:graphic>
          </wp:anchor>
        </w:drawing>
      </w:r>
      <w:r w:rsidRPr="0085767F">
        <w:rPr>
          <w:rFonts w:ascii="Calibri" w:eastAsia="Times New Roman" w:hAnsi="Calibri" w:cs="Calibri"/>
          <w:noProof/>
          <w:color w:val="000000"/>
          <w:kern w:val="0"/>
          <w:lang w:eastAsia="ru-RU"/>
          <w14:ligatures w14:val="none"/>
        </w:rPr>
        <w:drawing>
          <wp:anchor distT="0" distB="0" distL="114300" distR="114300" simplePos="0" relativeHeight="251660288" behindDoc="0" locked="0" layoutInCell="1" allowOverlap="1" wp14:anchorId="0DD352CB" wp14:editId="7F1BF3EF">
            <wp:simplePos x="0" y="0"/>
            <wp:positionH relativeFrom="column">
              <wp:posOffset>3938464</wp:posOffset>
            </wp:positionH>
            <wp:positionV relativeFrom="paragraph">
              <wp:posOffset>207948</wp:posOffset>
            </wp:positionV>
            <wp:extent cx="1381760" cy="1809115"/>
            <wp:effectExtent l="0" t="0" r="8890" b="635"/>
            <wp:wrapThrough wrapText="bothSides">
              <wp:wrapPolygon edited="0">
                <wp:start x="0" y="0"/>
                <wp:lineTo x="0" y="21380"/>
                <wp:lineTo x="21441" y="21380"/>
                <wp:lineTo x="21441" y="0"/>
                <wp:lineTo x="0"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760" cy="1809115"/>
                    </a:xfrm>
                    <a:prstGeom prst="rect">
                      <a:avLst/>
                    </a:prstGeom>
                    <a:noFill/>
                    <a:ln>
                      <a:noFill/>
                    </a:ln>
                  </pic:spPr>
                </pic:pic>
              </a:graphicData>
            </a:graphic>
          </wp:anchor>
        </w:drawing>
      </w:r>
      <w:r w:rsidRPr="0085767F">
        <w:rPr>
          <w:rFonts w:ascii="Calibri" w:eastAsia="Times New Roman" w:hAnsi="Calibri" w:cs="Calibri"/>
          <w:noProof/>
          <w:color w:val="000000"/>
          <w:kern w:val="0"/>
          <w:lang w:eastAsia="ru-RU"/>
          <w14:ligatures w14:val="none"/>
        </w:rPr>
        <w:drawing>
          <wp:anchor distT="0" distB="0" distL="114300" distR="114300" simplePos="0" relativeHeight="251662336" behindDoc="0" locked="0" layoutInCell="1" allowOverlap="1" wp14:anchorId="6E6A0EE2" wp14:editId="75C9E611">
            <wp:simplePos x="0" y="0"/>
            <wp:positionH relativeFrom="column">
              <wp:posOffset>446432</wp:posOffset>
            </wp:positionH>
            <wp:positionV relativeFrom="paragraph">
              <wp:posOffset>159441</wp:posOffset>
            </wp:positionV>
            <wp:extent cx="1007110" cy="1861820"/>
            <wp:effectExtent l="0" t="0" r="2540" b="5080"/>
            <wp:wrapThrough wrapText="bothSides">
              <wp:wrapPolygon edited="0">
                <wp:start x="0" y="0"/>
                <wp:lineTo x="0" y="21438"/>
                <wp:lineTo x="21246" y="21438"/>
                <wp:lineTo x="21246" y="0"/>
                <wp:lineTo x="0" y="0"/>
              </wp:wrapPolygon>
            </wp:wrapThrough>
            <wp:docPr id="777709330" name="Рисунок 7777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110" cy="1861820"/>
                    </a:xfrm>
                    <a:prstGeom prst="rect">
                      <a:avLst/>
                    </a:prstGeom>
                    <a:noFill/>
                    <a:ln>
                      <a:noFill/>
                    </a:ln>
                  </pic:spPr>
                </pic:pic>
              </a:graphicData>
            </a:graphic>
          </wp:anchor>
        </w:drawing>
      </w:r>
    </w:p>
    <w:p w14:paraId="375E6B65"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p>
    <w:p w14:paraId="3C4ACD98"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p>
    <w:p w14:paraId="1CBE1A23" w14:textId="77777777" w:rsidR="0085767F" w:rsidRPr="0085767F" w:rsidRDefault="0085767F" w:rsidP="0085767F">
      <w:pPr>
        <w:spacing w:after="0" w:line="240" w:lineRule="auto"/>
        <w:ind w:firstLine="709"/>
        <w:rPr>
          <w:rFonts w:ascii="Arial" w:hAnsi="Arial" w:cs="Arial"/>
          <w14:ligatures w14:val="none"/>
        </w:rPr>
      </w:pPr>
    </w:p>
    <w:p w14:paraId="43FD62FE" w14:textId="77777777" w:rsidR="0085767F" w:rsidRPr="0085767F" w:rsidRDefault="0085767F" w:rsidP="0085767F">
      <w:pPr>
        <w:spacing w:after="0" w:line="240" w:lineRule="auto"/>
        <w:ind w:firstLine="709"/>
        <w:rPr>
          <w:rFonts w:ascii="Arial" w:hAnsi="Arial" w:cs="Arial"/>
          <w14:ligatures w14:val="none"/>
        </w:rPr>
      </w:pPr>
    </w:p>
    <w:p w14:paraId="6ACB7F8A" w14:textId="77777777" w:rsidR="0085767F" w:rsidRPr="0085767F" w:rsidRDefault="0085767F" w:rsidP="0085767F">
      <w:pPr>
        <w:spacing w:after="0" w:line="240" w:lineRule="auto"/>
        <w:ind w:firstLine="709"/>
        <w:rPr>
          <w:rFonts w:ascii="Arial" w:hAnsi="Arial" w:cs="Arial"/>
          <w14:ligatures w14:val="none"/>
        </w:rPr>
      </w:pPr>
    </w:p>
    <w:p w14:paraId="1BE8C619" w14:textId="77777777" w:rsidR="0085767F" w:rsidRPr="0085767F" w:rsidRDefault="0085767F" w:rsidP="0085767F">
      <w:pPr>
        <w:spacing w:after="0" w:line="240" w:lineRule="auto"/>
        <w:ind w:firstLine="709"/>
        <w:rPr>
          <w:rFonts w:ascii="Arial" w:hAnsi="Arial" w:cs="Arial"/>
          <w14:ligatures w14:val="none"/>
        </w:rPr>
      </w:pPr>
    </w:p>
    <w:p w14:paraId="4C047563" w14:textId="77777777" w:rsidR="0085767F" w:rsidRPr="0085767F" w:rsidRDefault="0085767F" w:rsidP="0085767F">
      <w:pPr>
        <w:spacing w:after="0" w:line="240" w:lineRule="auto"/>
        <w:ind w:firstLine="709"/>
        <w:rPr>
          <w:rFonts w:ascii="Arial" w:hAnsi="Arial" w:cs="Arial"/>
          <w14:ligatures w14:val="none"/>
        </w:rPr>
      </w:pPr>
    </w:p>
    <w:p w14:paraId="62183BAB" w14:textId="77777777" w:rsidR="0085767F" w:rsidRPr="0085767F" w:rsidRDefault="0085767F" w:rsidP="0085767F">
      <w:pPr>
        <w:spacing w:after="0" w:line="240" w:lineRule="auto"/>
        <w:ind w:firstLine="709"/>
        <w:rPr>
          <w:rFonts w:ascii="Arial" w:hAnsi="Arial" w:cs="Arial"/>
          <w14:ligatures w14:val="none"/>
        </w:rPr>
      </w:pPr>
    </w:p>
    <w:p w14:paraId="56B5EDC1" w14:textId="77777777" w:rsidR="0085767F" w:rsidRPr="0085767F" w:rsidRDefault="0085767F" w:rsidP="0085767F">
      <w:pPr>
        <w:spacing w:after="0" w:line="240" w:lineRule="auto"/>
        <w:ind w:firstLine="709"/>
        <w:rPr>
          <w:rFonts w:ascii="Arial" w:hAnsi="Arial" w:cs="Arial"/>
          <w14:ligatures w14:val="none"/>
        </w:rPr>
      </w:pPr>
    </w:p>
    <w:p w14:paraId="1C6EEEC4"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     Рис. 10. Св. Христофор   Рис. 11. Св. Христофор        Рис. 12. Бафомет</w:t>
      </w:r>
    </w:p>
    <w:p w14:paraId="66CA8D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младенцем    </w:t>
      </w:r>
    </w:p>
    <w:p w14:paraId="03910563" w14:textId="77777777" w:rsidR="0085767F" w:rsidRPr="0085767F" w:rsidRDefault="0085767F" w:rsidP="0085767F">
      <w:pPr>
        <w:spacing w:after="0" w:line="240" w:lineRule="auto"/>
        <w:ind w:firstLine="709"/>
        <w:rPr>
          <w:rFonts w:ascii="Arial" w:hAnsi="Arial" w:cs="Arial"/>
          <w14:ligatures w14:val="none"/>
        </w:rPr>
      </w:pPr>
    </w:p>
    <w:p w14:paraId="6D8851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собачьи головы, которые, согласно ТИ, опричники Ивана Грозного, одного из фантомов Андрея, привязывали к сёдлам лошадей при наездах на бояр, представляли собой амулеты (обереги) на базе бюста Прометея с псиной головой — некий прообраз ладанок - иконок. На Руси он также отражён </w:t>
      </w:r>
      <w:r w:rsidRPr="0085767F">
        <w:rPr>
          <w:rFonts w:ascii="Arial" w:hAnsi="Arial" w:cs="Arial"/>
          <w14:ligatures w14:val="none"/>
        </w:rPr>
        <w:lastRenderedPageBreak/>
        <w:t>во многих городских гербах в образе медведя. Отсюда, кстати, ассоциация Европы по части Руси с хозяином лесов.</w:t>
      </w:r>
    </w:p>
    <w:p w14:paraId="219E02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отметить, в Евангелии Мария, Иосиф и дитя (Христос), по нашей версии, представляли одно и то же лицо, что указывало на большой рост Прометея, совмещение в нём женского и мужского начала с его младенческим возрастом. </w:t>
      </w:r>
    </w:p>
    <w:p w14:paraId="45DCB24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более упрощённом виде он представлен на известных иконах Богородицы, где изображение Марии с младенцем, очевидно, соединяло его двуполую физиологическую структуру и младенческий возраст в одно целое. То же самое двуполое представление Прометея можно наблюдать в русских сказках, где он одновременно выставлен под видом «братца Иванушки и сестрицы Аленушки», а также богатыря - спасителя.</w:t>
      </w:r>
    </w:p>
    <w:p w14:paraId="3EB12E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Древнем Египте Прометей в женском образе представлен в виде цариц, которые считали себя фараоном. В частности, Хатшепсут (</w:t>
      </w:r>
      <w:proofErr w:type="spellStart"/>
      <w:r w:rsidRPr="0085767F">
        <w:rPr>
          <w:rFonts w:ascii="Arial" w:hAnsi="Arial" w:cs="Arial"/>
          <w14:ligatures w14:val="none"/>
        </w:rPr>
        <w:t>ок</w:t>
      </w:r>
      <w:proofErr w:type="spellEnd"/>
      <w:r w:rsidRPr="0085767F">
        <w:rPr>
          <w:rFonts w:ascii="Arial" w:hAnsi="Arial" w:cs="Arial"/>
          <w14:ligatures w14:val="none"/>
        </w:rPr>
        <w:t xml:space="preserve">. 1489–1468 до н. э.). При живом наследнике мужского пола захватила трон, объявила себя фараоном, приняла имя </w:t>
      </w:r>
      <w:proofErr w:type="spellStart"/>
      <w:r w:rsidRPr="0085767F">
        <w:rPr>
          <w:rFonts w:ascii="Arial" w:hAnsi="Arial" w:cs="Arial"/>
          <w14:ligatures w14:val="none"/>
        </w:rPr>
        <w:t>Мааткар</w:t>
      </w:r>
      <w:proofErr w:type="spellEnd"/>
      <w:r w:rsidRPr="0085767F">
        <w:rPr>
          <w:rFonts w:ascii="Arial" w:hAnsi="Arial" w:cs="Arial"/>
          <w14:ligatures w14:val="none"/>
        </w:rPr>
        <w:t xml:space="preserve">, и жрецы короновали её как мужчину. Из той же серии - </w:t>
      </w:r>
      <w:proofErr w:type="spellStart"/>
      <w:r w:rsidRPr="0085767F">
        <w:rPr>
          <w:rFonts w:ascii="Arial" w:hAnsi="Arial" w:cs="Arial"/>
          <w14:ligatures w14:val="none"/>
        </w:rPr>
        <w:t>Мерьетнейт</w:t>
      </w:r>
      <w:proofErr w:type="spellEnd"/>
      <w:r w:rsidRPr="0085767F">
        <w:rPr>
          <w:rFonts w:ascii="Arial" w:hAnsi="Arial" w:cs="Arial"/>
          <w14:ligatures w14:val="none"/>
        </w:rPr>
        <w:t xml:space="preserve">, </w:t>
      </w:r>
      <w:proofErr w:type="spellStart"/>
      <w:r w:rsidRPr="0085767F">
        <w:rPr>
          <w:rFonts w:ascii="Arial" w:hAnsi="Arial" w:cs="Arial"/>
          <w14:ligatures w14:val="none"/>
        </w:rPr>
        <w:t>Нейтикерт</w:t>
      </w:r>
      <w:proofErr w:type="spellEnd"/>
      <w:r w:rsidRPr="0085767F">
        <w:rPr>
          <w:rFonts w:ascii="Arial" w:hAnsi="Arial" w:cs="Arial"/>
          <w14:ligatures w14:val="none"/>
        </w:rPr>
        <w:t xml:space="preserve">, </w:t>
      </w:r>
      <w:proofErr w:type="spellStart"/>
      <w:r w:rsidRPr="0085767F">
        <w:rPr>
          <w:rFonts w:ascii="Arial" w:hAnsi="Arial" w:cs="Arial"/>
          <w14:ligatures w14:val="none"/>
        </w:rPr>
        <w:t>Нефрусебек</w:t>
      </w:r>
      <w:proofErr w:type="spellEnd"/>
      <w:r w:rsidRPr="0085767F">
        <w:rPr>
          <w:rFonts w:ascii="Arial" w:hAnsi="Arial" w:cs="Arial"/>
          <w14:ligatures w14:val="none"/>
        </w:rPr>
        <w:t>.</w:t>
      </w:r>
    </w:p>
    <w:p w14:paraId="2E4E1D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средние века образ Прометея связан с ужасным видом монархов, наводивших страх на очевидцев: королем Франции Людовиком XI 1463—1481 гг., королем Англии Ричардом III 1483—1485 гг., королем Испании Карлом II 1665—1700 гг., императором Священной Римской империи Иосифом I 1705—1711 гг., кайзером Вильгельмом II 1859—1941 г. Из «Википедии»:</w:t>
      </w:r>
    </w:p>
    <w:p w14:paraId="05E0E3A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«Людовик XI — король... имел свирепый и довольно жуткий вид. Огромный нос, нависавший над остальным лицом лоб, маленькие глаза и чуть-чуть красноватое лицо... Неприятная внешность, однако, не помешала ему 18 лет править Францией и стать одним из величайших правителей в истории этой страны».</w:t>
      </w:r>
      <w:r w:rsidRPr="0085767F">
        <w:rPr>
          <w:rFonts w:ascii="Arial" w:hAnsi="Arial" w:cs="Arial"/>
          <w:i/>
          <w:iCs/>
          <w:vertAlign w:val="superscript"/>
          <w14:ligatures w14:val="none"/>
        </w:rPr>
        <w:t>33</w:t>
      </w:r>
    </w:p>
    <w:p w14:paraId="1F8948D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человеческой памяти Ричард III навсегда останется уродливым и злобным горбуном с сухой рукой... одна его нога была заметно длиннее другой, а чрезмерно развитая и мускулистая правая рука сделала его слегка кособоким...».</w:t>
      </w:r>
      <w:r w:rsidRPr="0085767F">
        <w:rPr>
          <w:rFonts w:ascii="Arial" w:hAnsi="Arial" w:cs="Arial"/>
          <w:i/>
          <w:iCs/>
          <w:vertAlign w:val="superscript"/>
          <w14:ligatures w14:val="none"/>
        </w:rPr>
        <w:t>34</w:t>
      </w:r>
    </w:p>
    <w:p w14:paraId="70BD3B0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«Самым жутким и отвратительным из всех испанских королей, безусловно, считается Карл II ... Кроме того, у короля была непропорционально большая голова, длинный нос и искривлённые зубы, при этом король был очень высок, его рост достигал 1,92 м. Карл не мог членораздельно говорить и пережёвывать пищу».</w:t>
      </w:r>
      <w:r w:rsidRPr="0085767F">
        <w:rPr>
          <w:rFonts w:ascii="Arial" w:hAnsi="Arial" w:cs="Arial"/>
          <w:i/>
          <w:iCs/>
          <w:vertAlign w:val="superscript"/>
          <w14:ligatures w14:val="none"/>
        </w:rPr>
        <w:t>35</w:t>
      </w:r>
    </w:p>
    <w:p w14:paraId="268E2ED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«Императору Иосифу I очень не повезло. Ещё в детстве наследник престола переболел оспой, которая изуродовала его внешность... В итоге оспа доконала императора, и Иосиф скончался, не дожив до 33 лет».</w:t>
      </w:r>
      <w:r w:rsidRPr="0085767F">
        <w:rPr>
          <w:rFonts w:ascii="Arial" w:hAnsi="Arial" w:cs="Arial"/>
          <w:i/>
          <w:iCs/>
          <w:vertAlign w:val="superscript"/>
          <w14:ligatures w14:val="none"/>
        </w:rPr>
        <w:t>36</w:t>
      </w:r>
    </w:p>
    <w:p w14:paraId="37A8E4D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«Принц Фридрих Вильгельм Виктор Альберт Прусский родился 27 января 1859 г.... с повреждённой левой рукой (короче правой на 15 см). Кроме того, на протяжении ряда лет он был вынужден носить «машину для </w:t>
      </w:r>
      <w:proofErr w:type="spellStart"/>
      <w:r w:rsidRPr="0085767F">
        <w:rPr>
          <w:rFonts w:ascii="Arial" w:hAnsi="Arial" w:cs="Arial"/>
          <w:i/>
          <w:iCs/>
          <w14:ligatures w14:val="none"/>
        </w:rPr>
        <w:t>прямодержания</w:t>
      </w:r>
      <w:proofErr w:type="spellEnd"/>
      <w:r w:rsidRPr="0085767F">
        <w:rPr>
          <w:rFonts w:ascii="Arial" w:hAnsi="Arial" w:cs="Arial"/>
          <w:i/>
          <w:iCs/>
          <w14:ligatures w14:val="none"/>
        </w:rPr>
        <w:t xml:space="preserve"> головы» (из-за врождённой </w:t>
      </w:r>
      <w:proofErr w:type="spellStart"/>
      <w:r w:rsidRPr="0085767F">
        <w:rPr>
          <w:rFonts w:ascii="Arial" w:hAnsi="Arial" w:cs="Arial"/>
          <w:i/>
          <w:iCs/>
          <w14:ligatures w14:val="none"/>
        </w:rPr>
        <w:t>кривошеести</w:t>
      </w:r>
      <w:proofErr w:type="spellEnd"/>
      <w:r w:rsidRPr="0085767F">
        <w:rPr>
          <w:rFonts w:ascii="Arial" w:hAnsi="Arial" w:cs="Arial"/>
          <w:i/>
          <w:iCs/>
          <w14:ligatures w14:val="none"/>
        </w:rPr>
        <w:t xml:space="preserve">), пока наконец родители и врачи не решились на операцию по рассечению шейной </w:t>
      </w:r>
      <w:proofErr w:type="spellStart"/>
      <w:r w:rsidRPr="0085767F">
        <w:rPr>
          <w:rFonts w:ascii="Arial" w:hAnsi="Arial" w:cs="Arial"/>
          <w:i/>
          <w:iCs/>
          <w14:ligatures w14:val="none"/>
        </w:rPr>
        <w:t>кивательной</w:t>
      </w:r>
      <w:proofErr w:type="spellEnd"/>
      <w:r w:rsidRPr="0085767F">
        <w:rPr>
          <w:rFonts w:ascii="Arial" w:hAnsi="Arial" w:cs="Arial"/>
          <w:i/>
          <w:iCs/>
          <w14:ligatures w14:val="none"/>
        </w:rPr>
        <w:t xml:space="preserve"> мышцы.».</w:t>
      </w:r>
      <w:r w:rsidRPr="0085767F">
        <w:rPr>
          <w:rFonts w:ascii="Arial" w:hAnsi="Arial" w:cs="Arial"/>
          <w:i/>
          <w:iCs/>
          <w:vertAlign w:val="superscript"/>
          <w14:ligatures w14:val="none"/>
        </w:rPr>
        <w:t>37</w:t>
      </w:r>
    </w:p>
    <w:p w14:paraId="655F34E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вышесказанного понятны прозвища Прометея: Монстр, Отверженный и Бастард в адрес Вильгельма Завоевателя, Корсиканское чудовище — Наполеона Бонапарта и т. п. В русских сказках он отражён Чудищем в «Аленьком цветочке» (у греков Левиафаном — морским чудовищем) или молодцем с медвежьей головой в «Морозко». </w:t>
      </w:r>
    </w:p>
    <w:p w14:paraId="107CD8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Другой образ Прометея в виде птицы отражён в народных сказках типа «Финиста ясна сокола» и преданиях о Василиске, имевшего петушиную голову, птичьи крылья и туловище змеи, а также мифической птице Феникс, которая после </w:t>
      </w:r>
      <w:r w:rsidRPr="0085767F">
        <w:rPr>
          <w:rFonts w:ascii="Arial" w:hAnsi="Arial" w:cs="Arial"/>
          <w14:ligatures w14:val="none"/>
        </w:rPr>
        <w:lastRenderedPageBreak/>
        <w:t xml:space="preserve">очередной смерти «возрождалась из пепла». Подобный вид Прометея также отражён в Пантеоне египетских богов с головами животных и птиц </w:t>
      </w:r>
    </w:p>
    <w:p w14:paraId="207E56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Его «явление народу» связано с морем, откуда он вышел в указанное время, отсюда </w:t>
      </w:r>
      <w:proofErr w:type="spellStart"/>
      <w:r w:rsidRPr="0085767F">
        <w:rPr>
          <w:rFonts w:ascii="Arial" w:hAnsi="Arial" w:cs="Arial"/>
          <w14:ligatures w14:val="none"/>
        </w:rPr>
        <w:t>ластообразные</w:t>
      </w:r>
      <w:proofErr w:type="spellEnd"/>
      <w:r w:rsidRPr="0085767F">
        <w:rPr>
          <w:rFonts w:ascii="Arial" w:hAnsi="Arial" w:cs="Arial"/>
          <w14:ligatures w14:val="none"/>
        </w:rPr>
        <w:t xml:space="preserve"> ступни ног и перепонки на руках у статуй Будды, символ Христа в виде рыбы и его «хождение по водам». Все это нашло отражение в русских сказках «По щучьему велению», «Сказке о рыбаке и рыбке» А. С. Пушкина, «Русалочке» Г.Х. Андерсена и т. п. </w:t>
      </w:r>
    </w:p>
    <w:p w14:paraId="29BF7A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догмат о непорочном зачатии Богородицы, т. е. появление Спасителя «из ниоткуда». В известной русской сказке это отразилось в Царевне-лягушке (представителе класса земноводных!) с громом и молнией, что сопровождали «</w:t>
      </w:r>
      <w:proofErr w:type="spellStart"/>
      <w:r w:rsidRPr="0085767F">
        <w:rPr>
          <w:rFonts w:ascii="Arial" w:hAnsi="Arial" w:cs="Arial"/>
          <w14:ligatures w14:val="none"/>
        </w:rPr>
        <w:t>коробчонку</w:t>
      </w:r>
      <w:proofErr w:type="spellEnd"/>
      <w:r w:rsidRPr="0085767F">
        <w:rPr>
          <w:rFonts w:ascii="Arial" w:hAnsi="Arial" w:cs="Arial"/>
          <w14:ligatures w14:val="none"/>
        </w:rPr>
        <w:t xml:space="preserve">», в которой она ехала на смотрины к царю-батюшке в качестве супруги Ивана-царевича. В другой сказке он выступал в виде Марьи </w:t>
      </w:r>
      <w:proofErr w:type="spellStart"/>
      <w:r w:rsidRPr="0085767F">
        <w:rPr>
          <w:rFonts w:ascii="Arial" w:hAnsi="Arial" w:cs="Arial"/>
          <w14:ligatures w14:val="none"/>
        </w:rPr>
        <w:t>Моревны</w:t>
      </w:r>
      <w:proofErr w:type="spellEnd"/>
      <w:r w:rsidRPr="0085767F">
        <w:rPr>
          <w:rFonts w:ascii="Arial" w:hAnsi="Arial" w:cs="Arial"/>
          <w14:ligatures w14:val="none"/>
        </w:rPr>
        <w:t xml:space="preserve">, царь- </w:t>
      </w:r>
      <w:proofErr w:type="spellStart"/>
      <w:r w:rsidRPr="0085767F">
        <w:rPr>
          <w:rFonts w:ascii="Arial" w:hAnsi="Arial" w:cs="Arial"/>
          <w14:ligatures w14:val="none"/>
        </w:rPr>
        <w:t>богатырши</w:t>
      </w:r>
      <w:proofErr w:type="spellEnd"/>
      <w:r w:rsidRPr="0085767F">
        <w:rPr>
          <w:rFonts w:ascii="Arial" w:hAnsi="Arial" w:cs="Arial"/>
          <w14:ligatures w14:val="none"/>
        </w:rPr>
        <w:t>. На лицо связь с морем. Из «Википедии»:</w:t>
      </w:r>
    </w:p>
    <w:p w14:paraId="31BF725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«Ихтис — древний акроним (монограмма) имени Иисуса Христа, состоящий из начальных букв слов: Иисус Христос Божий Сын Спаситель. Часто изображался аллегорическим образом в виде рыбы. В Евангелии от Матфея указывается, что Иисус Христос уподоблял царство небесное морю, а людей — всякого рода рыбам. В том же Евангелии (7: 9—11) в описании Христос сравнивается с рыбой, а дьявол — с аспидом (змеем)».</w:t>
      </w:r>
      <w:r w:rsidRPr="0085767F">
        <w:rPr>
          <w:rFonts w:ascii="Arial" w:hAnsi="Arial" w:cs="Arial"/>
          <w:i/>
          <w:iCs/>
          <w:vertAlign w:val="superscript"/>
          <w14:ligatures w14:val="none"/>
        </w:rPr>
        <w:t>38</w:t>
      </w:r>
    </w:p>
    <w:p w14:paraId="1891FA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эту версию можно вписать появление Прометея из яйца, что присуще некоторым земноводным. Это видно, как мы уже указывали, из мифологии о рождении богини Афродиты и Елены Прекрасной, а также одного из великих богов индусов — Брахмы. Из «Википедии»:</w:t>
      </w:r>
    </w:p>
    <w:p w14:paraId="33356FE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«Согласно </w:t>
      </w:r>
      <w:proofErr w:type="spellStart"/>
      <w:r w:rsidRPr="0085767F">
        <w:rPr>
          <w:rFonts w:ascii="Arial" w:hAnsi="Arial" w:cs="Arial"/>
          <w:i/>
          <w:iCs/>
          <w14:ligatures w14:val="none"/>
        </w:rPr>
        <w:t>пуранической</w:t>
      </w:r>
      <w:proofErr w:type="spellEnd"/>
      <w:r w:rsidRPr="0085767F">
        <w:rPr>
          <w:rFonts w:ascii="Arial" w:hAnsi="Arial" w:cs="Arial"/>
          <w:i/>
          <w:iCs/>
          <w14:ligatures w14:val="none"/>
        </w:rPr>
        <w:t xml:space="preserve"> легенде, Брахма родился в воде, в которую Вишну вложил своё семя, позднее превратившееся в золотое яйцо, своего рода космический зародыш. Из этого золотого яйца Брахма был рождён как Хираньягарбха».</w:t>
      </w:r>
      <w:r w:rsidRPr="0085767F">
        <w:rPr>
          <w:rFonts w:ascii="Arial" w:hAnsi="Arial" w:cs="Arial"/>
          <w:i/>
          <w:iCs/>
          <w:vertAlign w:val="superscript"/>
          <w14:ligatures w14:val="none"/>
        </w:rPr>
        <w:t>39</w:t>
      </w:r>
    </w:p>
    <w:p w14:paraId="24128E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русских преданиях это отражено в сказке «О курочке Рябе» с золотым яйцом. Похоже, из того же ряда обязательный атрибут на Пасху — крашеные яйца. На всякий случай, одним из символов на знамёнах и гербах в истории Новгорода (читай Соловецкого монастыря) являлся крокодил, а на белых знаменах Хлодвига, основателя государства франков, красовалась лягушка. </w:t>
      </w:r>
    </w:p>
    <w:p w14:paraId="77036D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этого становиться ясным еще одно прозвище Прометея «Богдан Хмельницкий». «Хмельницкий» от слова «хамелеон», т.е. ящерица, что меняет цвет из-за внешних условий. Иными словами, символами выступали рептилии — земноводные, размножение которых происходит через откладку яиц. </w:t>
      </w:r>
    </w:p>
    <w:p w14:paraId="5986E4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имена Прометея, связанные с рептилией на греческом (</w:t>
      </w:r>
      <w:proofErr w:type="spellStart"/>
      <w:r w:rsidRPr="0085767F">
        <w:rPr>
          <w:rFonts w:ascii="Arial" w:hAnsi="Arial" w:cs="Arial"/>
          <w14:ligatures w14:val="none"/>
        </w:rPr>
        <w:t>эрпето</w:t>
      </w:r>
      <w:proofErr w:type="spellEnd"/>
      <w:r w:rsidRPr="0085767F">
        <w:rPr>
          <w:rFonts w:ascii="Arial" w:hAnsi="Arial" w:cs="Arial"/>
          <w14:ligatures w14:val="none"/>
        </w:rPr>
        <w:t>) и латинском (</w:t>
      </w:r>
      <w:proofErr w:type="spellStart"/>
      <w:r w:rsidRPr="0085767F">
        <w:rPr>
          <w:rFonts w:ascii="Arial" w:hAnsi="Arial" w:cs="Arial"/>
          <w14:ligatures w14:val="none"/>
        </w:rPr>
        <w:t>Reptilia</w:t>
      </w:r>
      <w:proofErr w:type="spellEnd"/>
      <w:r w:rsidRPr="0085767F">
        <w:rPr>
          <w:rFonts w:ascii="Arial" w:hAnsi="Arial" w:cs="Arial"/>
          <w14:ligatures w14:val="none"/>
        </w:rPr>
        <w:t xml:space="preserve">). С перестановкой букв наблюдаем «Петр», «Ярослав», «Ярополк», «Люцифер», «Клеопатра», «Лютер», «Вольтер» и т.д. Можно допустить, что капсула с Прометеем, в ТИ — яйцо, была заложена Творцом заранее для подходящего случая. </w:t>
      </w:r>
    </w:p>
    <w:p w14:paraId="26F6BF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 возникновении катаклизма капсула раскрывалась для «явления Христа народу». Подтверждение вышесказанному находим также в недоброжелательных цитатах «Сказания о Словене и Русе». Из статьи «Крокодил-оборотень в Великом Новгороде»:</w:t>
      </w:r>
    </w:p>
    <w:p w14:paraId="63236C7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«Старший же сын этого князя Словена Волхов, </w:t>
      </w:r>
      <w:proofErr w:type="spellStart"/>
      <w:r w:rsidRPr="0085767F">
        <w:rPr>
          <w:rFonts w:ascii="Arial" w:hAnsi="Arial" w:cs="Arial"/>
          <w:i/>
          <w:iCs/>
          <w14:ligatures w14:val="none"/>
        </w:rPr>
        <w:t>бесоугодник</w:t>
      </w:r>
      <w:proofErr w:type="spellEnd"/>
      <w:r w:rsidRPr="0085767F">
        <w:rPr>
          <w:rFonts w:ascii="Arial" w:hAnsi="Arial" w:cs="Arial"/>
          <w:i/>
          <w:iCs/>
          <w14:ligatures w14:val="none"/>
        </w:rPr>
        <w:t xml:space="preserve"> и чародей, ненавидящий людей, с помощью бесовских ухищрений стал колдовать и принял тогда облик лютого зверя, крокодила, и залёг он в той реке Волхов, перегородив путь водный, и непокорных себе стал пожирать, а других хватать и топить. </w:t>
      </w:r>
    </w:p>
    <w:p w14:paraId="6105FD2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Потому и люди, находившиеся тогда в язычестве, называли того, окаянного, богом и «громом» или «Перуном» его нарекли; по-белорусски «гром» </w:t>
      </w:r>
      <w:r w:rsidRPr="0085767F">
        <w:rPr>
          <w:rFonts w:ascii="Arial" w:hAnsi="Arial" w:cs="Arial"/>
          <w:i/>
          <w:iCs/>
          <w14:ligatures w14:val="none"/>
        </w:rPr>
        <w:lastRenderedPageBreak/>
        <w:t xml:space="preserve">— значит «Перун». Построил тот окаянный чародей для ночных </w:t>
      </w:r>
      <w:proofErr w:type="spellStart"/>
      <w:r w:rsidRPr="0085767F">
        <w:rPr>
          <w:rFonts w:ascii="Arial" w:hAnsi="Arial" w:cs="Arial"/>
          <w:i/>
          <w:iCs/>
          <w14:ligatures w14:val="none"/>
        </w:rPr>
        <w:t>волхвований</w:t>
      </w:r>
      <w:proofErr w:type="spellEnd"/>
      <w:r w:rsidRPr="0085767F">
        <w:rPr>
          <w:rFonts w:ascii="Arial" w:hAnsi="Arial" w:cs="Arial"/>
          <w:i/>
          <w:iCs/>
          <w14:ligatures w14:val="none"/>
        </w:rPr>
        <w:t xml:space="preserve"> на собраниях бесовских маленький городок на одном месте, называемом </w:t>
      </w:r>
      <w:proofErr w:type="spellStart"/>
      <w:r w:rsidRPr="0085767F">
        <w:rPr>
          <w:rFonts w:ascii="Arial" w:hAnsi="Arial" w:cs="Arial"/>
          <w:i/>
          <w:iCs/>
          <w14:ligatures w14:val="none"/>
        </w:rPr>
        <w:t>Перыня</w:t>
      </w:r>
      <w:proofErr w:type="spellEnd"/>
      <w:r w:rsidRPr="0085767F">
        <w:rPr>
          <w:rFonts w:ascii="Arial" w:hAnsi="Arial" w:cs="Arial"/>
          <w:i/>
          <w:iCs/>
          <w14:ligatures w14:val="none"/>
        </w:rPr>
        <w:t>, где стоял кумир Перуна.»</w:t>
      </w:r>
      <w:r w:rsidRPr="0085767F">
        <w:rPr>
          <w:rFonts w:ascii="Arial" w:hAnsi="Arial" w:cs="Arial"/>
          <w:i/>
          <w:iCs/>
          <w:vertAlign w:val="superscript"/>
          <w14:ligatures w14:val="none"/>
        </w:rPr>
        <w:t>40</w:t>
      </w:r>
    </w:p>
    <w:p w14:paraId="3DCDCA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ещё одно интересное свидетельство о появлении крокодила (чудища) в Пскове на реке Великой. Из статьи Сапунова Б. В. и Сапунова В. </w:t>
      </w:r>
      <w:proofErr w:type="spellStart"/>
      <w:proofErr w:type="gramStart"/>
      <w:r w:rsidRPr="0085767F">
        <w:rPr>
          <w:rFonts w:ascii="Arial" w:hAnsi="Arial" w:cs="Arial"/>
          <w14:ligatures w14:val="none"/>
        </w:rPr>
        <w:t>Б.«</w:t>
      </w:r>
      <w:proofErr w:type="gramEnd"/>
      <w:r w:rsidRPr="0085767F">
        <w:rPr>
          <w:rFonts w:ascii="Arial" w:hAnsi="Arial" w:cs="Arial"/>
          <w14:ligatures w14:val="none"/>
        </w:rPr>
        <w:t>Крокодилы</w:t>
      </w:r>
      <w:proofErr w:type="spellEnd"/>
      <w:r w:rsidRPr="0085767F">
        <w:rPr>
          <w:rFonts w:ascii="Arial" w:hAnsi="Arial" w:cs="Arial"/>
          <w14:ligatures w14:val="none"/>
        </w:rPr>
        <w:t xml:space="preserve"> в древнем Пскове»:</w:t>
      </w:r>
    </w:p>
    <w:p w14:paraId="1AD07C0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1582 г. псковский летописец сделал такую запись: «В лето 7090 (1582) ... </w:t>
      </w:r>
      <w:proofErr w:type="spellStart"/>
      <w:r w:rsidRPr="0085767F">
        <w:rPr>
          <w:rFonts w:ascii="Arial" w:hAnsi="Arial" w:cs="Arial"/>
          <w:i/>
          <w:iCs/>
          <w14:ligatures w14:val="none"/>
        </w:rPr>
        <w:t>изыдоша</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коркодили</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лютии</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зверии</w:t>
      </w:r>
      <w:proofErr w:type="spellEnd"/>
      <w:r w:rsidRPr="0085767F">
        <w:rPr>
          <w:rFonts w:ascii="Arial" w:hAnsi="Arial" w:cs="Arial"/>
          <w:i/>
          <w:iCs/>
          <w14:ligatures w14:val="none"/>
        </w:rPr>
        <w:t xml:space="preserve"> из реки и путь </w:t>
      </w:r>
      <w:proofErr w:type="spellStart"/>
      <w:r w:rsidRPr="0085767F">
        <w:rPr>
          <w:rFonts w:ascii="Arial" w:hAnsi="Arial" w:cs="Arial"/>
          <w:i/>
          <w:iCs/>
          <w14:ligatures w14:val="none"/>
        </w:rPr>
        <w:t>затвориша</w:t>
      </w:r>
      <w:proofErr w:type="spellEnd"/>
      <w:r w:rsidRPr="0085767F">
        <w:rPr>
          <w:rFonts w:ascii="Arial" w:hAnsi="Arial" w:cs="Arial"/>
          <w:i/>
          <w:iCs/>
          <w14:ligatures w14:val="none"/>
        </w:rPr>
        <w:t xml:space="preserve">; людей много </w:t>
      </w:r>
      <w:proofErr w:type="spellStart"/>
      <w:r w:rsidRPr="0085767F">
        <w:rPr>
          <w:rFonts w:ascii="Arial" w:hAnsi="Arial" w:cs="Arial"/>
          <w:i/>
          <w:iCs/>
          <w14:ligatures w14:val="none"/>
        </w:rPr>
        <w:t>поядоша</w:t>
      </w:r>
      <w:proofErr w:type="spellEnd"/>
      <w:r w:rsidRPr="0085767F">
        <w:rPr>
          <w:rFonts w:ascii="Arial" w:hAnsi="Arial" w:cs="Arial"/>
          <w:i/>
          <w:iCs/>
          <w14:ligatures w14:val="none"/>
        </w:rPr>
        <w:t xml:space="preserve">. И </w:t>
      </w:r>
      <w:proofErr w:type="spellStart"/>
      <w:r w:rsidRPr="0085767F">
        <w:rPr>
          <w:rFonts w:ascii="Arial" w:hAnsi="Arial" w:cs="Arial"/>
          <w:i/>
          <w:iCs/>
          <w14:ligatures w14:val="none"/>
        </w:rPr>
        <w:t>ужасошася</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людие</w:t>
      </w:r>
      <w:proofErr w:type="spellEnd"/>
      <w:r w:rsidRPr="0085767F">
        <w:rPr>
          <w:rFonts w:ascii="Arial" w:hAnsi="Arial" w:cs="Arial"/>
          <w:i/>
          <w:iCs/>
          <w14:ligatures w14:val="none"/>
        </w:rPr>
        <w:t xml:space="preserve"> и </w:t>
      </w:r>
      <w:proofErr w:type="spellStart"/>
      <w:r w:rsidRPr="0085767F">
        <w:rPr>
          <w:rFonts w:ascii="Arial" w:hAnsi="Arial" w:cs="Arial"/>
          <w:i/>
          <w:iCs/>
          <w14:ligatures w14:val="none"/>
        </w:rPr>
        <w:t>молиша</w:t>
      </w:r>
      <w:proofErr w:type="spellEnd"/>
      <w:r w:rsidRPr="0085767F">
        <w:rPr>
          <w:rFonts w:ascii="Arial" w:hAnsi="Arial" w:cs="Arial"/>
          <w:i/>
          <w:iCs/>
          <w14:ligatures w14:val="none"/>
        </w:rPr>
        <w:t xml:space="preserve"> бога по всей земли. И паки </w:t>
      </w:r>
      <w:proofErr w:type="spellStart"/>
      <w:r w:rsidRPr="0085767F">
        <w:rPr>
          <w:rFonts w:ascii="Arial" w:hAnsi="Arial" w:cs="Arial"/>
          <w:i/>
          <w:iCs/>
          <w14:ligatures w14:val="none"/>
        </w:rPr>
        <w:t>спряташася</w:t>
      </w:r>
      <w:proofErr w:type="spellEnd"/>
      <w:r w:rsidRPr="0085767F">
        <w:rPr>
          <w:rFonts w:ascii="Arial" w:hAnsi="Arial" w:cs="Arial"/>
          <w:i/>
          <w:iCs/>
          <w14:ligatures w14:val="none"/>
        </w:rPr>
        <w:t xml:space="preserve">, а </w:t>
      </w:r>
      <w:proofErr w:type="spellStart"/>
      <w:r w:rsidRPr="0085767F">
        <w:rPr>
          <w:rFonts w:ascii="Arial" w:hAnsi="Arial" w:cs="Arial"/>
          <w:i/>
          <w:iCs/>
          <w14:ligatures w14:val="none"/>
        </w:rPr>
        <w:t>иних</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избиша</w:t>
      </w:r>
      <w:proofErr w:type="spellEnd"/>
      <w:r w:rsidRPr="0085767F">
        <w:rPr>
          <w:rFonts w:ascii="Arial" w:hAnsi="Arial" w:cs="Arial"/>
          <w:i/>
          <w:iCs/>
          <w14:ligatures w14:val="none"/>
        </w:rPr>
        <w:t xml:space="preserve">» (Псковские летописи, М., 1955, т. 2, с. 262). </w:t>
      </w:r>
    </w:p>
    <w:p w14:paraId="4B33E8A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Летописец сообщает об из ряда вон выходящем событии: из реки Великой вышли крокодилы и учинили в городе панику. Можно ли считать это свидетельство достоверным? И могли ли крокодилы в столь недалёком прошлом самостоятельно существовать на территории Псковской области?»</w:t>
      </w:r>
      <w:r w:rsidRPr="0085767F">
        <w:rPr>
          <w:rFonts w:ascii="Arial" w:hAnsi="Arial" w:cs="Arial"/>
          <w:i/>
          <w:iCs/>
          <w:vertAlign w:val="superscript"/>
          <w14:ligatures w14:val="none"/>
        </w:rPr>
        <w:t>41</w:t>
      </w:r>
    </w:p>
    <w:p w14:paraId="2171E2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зарубежной ТИ эпизод с появлением монстра и, сопровождавшими его, чудесными явлениями под действием святого Колумбы, связан с Лох- </w:t>
      </w:r>
      <w:proofErr w:type="spellStart"/>
      <w:r w:rsidRPr="0085767F">
        <w:rPr>
          <w:rFonts w:ascii="Arial" w:hAnsi="Arial" w:cs="Arial"/>
          <w14:ligatures w14:val="none"/>
        </w:rPr>
        <w:t>Несским</w:t>
      </w:r>
      <w:proofErr w:type="spellEnd"/>
      <w:r w:rsidRPr="0085767F">
        <w:rPr>
          <w:rFonts w:ascii="Arial" w:hAnsi="Arial" w:cs="Arial"/>
          <w14:ligatures w14:val="none"/>
        </w:rPr>
        <w:t xml:space="preserve"> чудовищем на территории Шотландии в 565 г. Из «Википедии»:</w:t>
      </w:r>
    </w:p>
    <w:p w14:paraId="28FED46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«За те годы, что история пересказывалась и переписывалась, возникло несколько её версий, однако в большинстве из них описывалось, как святой Колумба примерно в 565 г. спас одного крестьянина от нападения чудовища.»</w:t>
      </w:r>
      <w:r w:rsidRPr="0085767F">
        <w:rPr>
          <w:rFonts w:ascii="Arial" w:hAnsi="Arial" w:cs="Arial"/>
          <w:i/>
          <w:iCs/>
          <w:vertAlign w:val="superscript"/>
          <w14:ligatures w14:val="none"/>
        </w:rPr>
        <w:t>42</w:t>
      </w:r>
    </w:p>
    <w:p w14:paraId="532852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представленной цитате всё говорит о северной территории России, под «Лох-Несс» замаскированы слова «Наблус», т.е. Новгород, а «Шотландия» (земля </w:t>
      </w:r>
      <w:proofErr w:type="spellStart"/>
      <w:r w:rsidRPr="0085767F">
        <w:rPr>
          <w:rFonts w:ascii="Arial" w:hAnsi="Arial" w:cs="Arial"/>
          <w14:ligatures w14:val="none"/>
        </w:rPr>
        <w:t>скоттов</w:t>
      </w:r>
      <w:proofErr w:type="spellEnd"/>
      <w:r w:rsidRPr="0085767F">
        <w:rPr>
          <w:rFonts w:ascii="Arial" w:hAnsi="Arial" w:cs="Arial"/>
          <w14:ligatures w14:val="none"/>
        </w:rPr>
        <w:t xml:space="preserve">) — Скифия, Колумба — по Вашкевичу — «голубь» или «Глеб», при прочтении справа налево — «благо» или «блаженный» и т. п. По-арабски «благо» означает «весть» (известие), что напрямую связано с Прометеем. </w:t>
      </w:r>
    </w:p>
    <w:p w14:paraId="4CDEEC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Следующее событие, связанное с рептилией, случилось в 1719 г., произошедшей под аккомпанемент природного катаклизма.  Причину появления указанной даты мы описали выше, и связано оно с попыткой перенести начало отсчета новой эры после отстранения Прометея от управления в 1718 г., в ТИ – гибель наследника Алексея Петровича. Из Википедии:</w:t>
      </w:r>
    </w:p>
    <w:p w14:paraId="1F27633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«1719 г. — в летописи г. Арзамас, засвидетельствованной земским комиссаром Василием Штыковым, есть описание змееподобного монстра, упавшего с неба, которого позднее отправили в Санкт-Петербургскую Кунсткамеру, но, к сожалению, туда артефакт так и не доехал:</w:t>
      </w:r>
    </w:p>
    <w:p w14:paraId="45158F8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«Лета 1719 июня 4 дня в уезде буря великая, и смерч, и град, и многие скоты и всякая живность погибли. И упал с неба змий, Божиим гневом опалённый, и смердел отвратительно. И помня Указ Божией милостью Государя нашего Всероссийского Петра Алексеевича от лета 1718 </w:t>
      </w:r>
      <w:proofErr w:type="spellStart"/>
      <w:r w:rsidRPr="0085767F">
        <w:rPr>
          <w:rFonts w:ascii="Arial" w:hAnsi="Arial" w:cs="Arial"/>
          <w:i/>
          <w:iCs/>
          <w14:ligatures w14:val="none"/>
        </w:rPr>
        <w:t>Куншткамере</w:t>
      </w:r>
      <w:proofErr w:type="spellEnd"/>
      <w:r w:rsidRPr="0085767F">
        <w:rPr>
          <w:rFonts w:ascii="Arial" w:hAnsi="Arial" w:cs="Arial"/>
          <w:i/>
          <w:iCs/>
          <w14:ligatures w14:val="none"/>
        </w:rPr>
        <w:t xml:space="preserve"> и сбору для </w:t>
      </w:r>
      <w:proofErr w:type="spellStart"/>
      <w:r w:rsidRPr="0085767F">
        <w:rPr>
          <w:rFonts w:ascii="Arial" w:hAnsi="Arial" w:cs="Arial"/>
          <w:i/>
          <w:iCs/>
          <w14:ligatures w14:val="none"/>
        </w:rPr>
        <w:t>ея</w:t>
      </w:r>
      <w:proofErr w:type="spellEnd"/>
      <w:r w:rsidRPr="0085767F">
        <w:rPr>
          <w:rFonts w:ascii="Arial" w:hAnsi="Arial" w:cs="Arial"/>
          <w:i/>
          <w:iCs/>
          <w14:ligatures w14:val="none"/>
        </w:rPr>
        <w:t xml:space="preserve"> диковин разных, </w:t>
      </w:r>
      <w:proofErr w:type="spellStart"/>
      <w:r w:rsidRPr="0085767F">
        <w:rPr>
          <w:rFonts w:ascii="Arial" w:hAnsi="Arial" w:cs="Arial"/>
          <w:i/>
          <w:iCs/>
          <w14:ligatures w14:val="none"/>
        </w:rPr>
        <w:t>монструзов</w:t>
      </w:r>
      <w:proofErr w:type="spellEnd"/>
      <w:r w:rsidRPr="0085767F">
        <w:rPr>
          <w:rFonts w:ascii="Arial" w:hAnsi="Arial" w:cs="Arial"/>
          <w:i/>
          <w:iCs/>
          <w14:ligatures w14:val="none"/>
        </w:rPr>
        <w:t xml:space="preserve"> и уродов всяких, каменьев небесных и прочих чудес, змия сего бросили в бочку с крепким двойным вином…»</w:t>
      </w:r>
      <w:r w:rsidRPr="0085767F">
        <w:rPr>
          <w:rFonts w:ascii="Arial" w:hAnsi="Arial" w:cs="Arial"/>
          <w:i/>
          <w:iCs/>
          <w:vertAlign w:val="superscript"/>
          <w14:ligatures w14:val="none"/>
        </w:rPr>
        <w:t>43</w:t>
      </w:r>
    </w:p>
    <w:p w14:paraId="672F9BA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Хронологическим продолжением появления монстра в ТИ было его очередное возникновение в Шотландии в Лох- </w:t>
      </w:r>
      <w:proofErr w:type="spellStart"/>
      <w:r w:rsidRPr="0085767F">
        <w:rPr>
          <w:rFonts w:ascii="Arial" w:hAnsi="Arial" w:cs="Arial"/>
          <w14:ligatures w14:val="none"/>
        </w:rPr>
        <w:t>Несском</w:t>
      </w:r>
      <w:proofErr w:type="spellEnd"/>
      <w:r w:rsidRPr="0085767F">
        <w:rPr>
          <w:rFonts w:ascii="Arial" w:hAnsi="Arial" w:cs="Arial"/>
          <w14:ligatures w14:val="none"/>
        </w:rPr>
        <w:t xml:space="preserve"> озере в 1862 г. Обращаем внимание, что это дата прихода Прометея на Русский север в Прионежье. Из «Википедии»:</w:t>
      </w:r>
    </w:p>
    <w:p w14:paraId="2874758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«Первым человеком, который утверждал, что лично видел загадочное существо на озере Лох-Несс, был Джимми </w:t>
      </w:r>
      <w:proofErr w:type="spellStart"/>
      <w:r w:rsidRPr="0085767F">
        <w:rPr>
          <w:rFonts w:ascii="Arial" w:hAnsi="Arial" w:cs="Arial"/>
          <w:i/>
          <w:iCs/>
          <w14:ligatures w14:val="none"/>
        </w:rPr>
        <w:t>Хоссак</w:t>
      </w:r>
      <w:proofErr w:type="spellEnd"/>
      <w:r w:rsidRPr="0085767F">
        <w:rPr>
          <w:rFonts w:ascii="Arial" w:hAnsi="Arial" w:cs="Arial"/>
          <w:i/>
          <w:iCs/>
          <w14:ligatures w14:val="none"/>
        </w:rPr>
        <w:t>. О наблюдении необычного животного он сообщил либо в 1862-м, либо в 1865 г. (точная дата не установлена).»</w:t>
      </w:r>
      <w:r w:rsidRPr="0085767F">
        <w:rPr>
          <w:rFonts w:ascii="Arial" w:hAnsi="Arial" w:cs="Arial"/>
          <w:i/>
          <w:iCs/>
          <w:vertAlign w:val="superscript"/>
          <w14:ligatures w14:val="none"/>
        </w:rPr>
        <w:t>42</w:t>
      </w:r>
    </w:p>
    <w:p w14:paraId="16CD4D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теперь даты 1888 и 1889 гг., также связанные с попыткой перенести точки отсчета летосчисления в 1796-97 гг. по лунному календарю. Это соответствовало, </w:t>
      </w:r>
      <w:r w:rsidRPr="0085767F">
        <w:rPr>
          <w:rFonts w:ascii="Arial" w:hAnsi="Arial" w:cs="Arial"/>
          <w14:ligatures w14:val="none"/>
        </w:rPr>
        <w:lastRenderedPageBreak/>
        <w:t xml:space="preserve">согласно ТИ, времени смерти Екатерины Великой и коронации ее сына Павла </w:t>
      </w:r>
      <w:r w:rsidRPr="0085767F">
        <w:rPr>
          <w:rFonts w:ascii="Arial" w:hAnsi="Arial" w:cs="Arial"/>
          <w:lang w:val="en-US"/>
          <w14:ligatures w14:val="none"/>
        </w:rPr>
        <w:t>I</w:t>
      </w:r>
      <w:r w:rsidRPr="0085767F">
        <w:rPr>
          <w:rFonts w:ascii="Arial" w:hAnsi="Arial" w:cs="Arial"/>
          <w14:ligatures w14:val="none"/>
        </w:rPr>
        <w:t>. Однако что-то пошло не так. Из Википедии:</w:t>
      </w:r>
    </w:p>
    <w:p w14:paraId="5D178E38"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 xml:space="preserve">«В 1888 г. один из жителей </w:t>
      </w:r>
      <w:proofErr w:type="spellStart"/>
      <w:r w:rsidRPr="0085767F">
        <w:rPr>
          <w:rFonts w:ascii="Arial" w:hAnsi="Arial" w:cs="Arial"/>
          <w:i/>
          <w:iCs/>
          <w14:ligatures w14:val="none"/>
        </w:rPr>
        <w:t>Абрайчена</w:t>
      </w:r>
      <w:proofErr w:type="spellEnd"/>
      <w:r w:rsidRPr="0085767F">
        <w:rPr>
          <w:rFonts w:ascii="Arial" w:hAnsi="Arial" w:cs="Arial"/>
          <w:i/>
          <w:iCs/>
          <w14:ligatures w14:val="none"/>
        </w:rPr>
        <w:t xml:space="preserve">, местечка неподалёку от мистического озера, Александр Макдональд видел его во время того, как плыл на пароходе в </w:t>
      </w:r>
      <w:proofErr w:type="spellStart"/>
      <w:r w:rsidRPr="0085767F">
        <w:rPr>
          <w:rFonts w:ascii="Arial" w:hAnsi="Arial" w:cs="Arial"/>
          <w:i/>
          <w:iCs/>
          <w14:ligatures w14:val="none"/>
        </w:rPr>
        <w:t>Инвернесс</w:t>
      </w:r>
      <w:proofErr w:type="spellEnd"/>
      <w:r w:rsidRPr="0085767F">
        <w:rPr>
          <w:rFonts w:ascii="Arial" w:hAnsi="Arial" w:cs="Arial"/>
          <w:i/>
          <w:iCs/>
          <w14:ligatures w14:val="none"/>
        </w:rPr>
        <w:t>. С тех пор свидетелей Несси становилось всё больше и больше с каждым годом.»</w:t>
      </w:r>
      <w:r w:rsidRPr="0085767F">
        <w:rPr>
          <w:rFonts w:ascii="Arial" w:hAnsi="Arial" w:cs="Arial"/>
          <w:i/>
          <w:iCs/>
          <w:vertAlign w:val="superscript"/>
          <w14:ligatures w14:val="none"/>
        </w:rPr>
        <w:t>42</w:t>
      </w:r>
    </w:p>
    <w:p w14:paraId="6BB7DB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теперь сравните почти синхронное появление рептилии в Онежском озере в 1889 г., т. е. через год после свидетельства шотландца в 1888 г. В ТИ существуют свидетельства исправника В. А. Беляева о появлении чудища в 1889 г., в аккурат после «убийства» Александра II (в ТИ отнесено в 1881 г.), которого народ боготворил. Заметим, что Онежское озеро — это пункт, через который Прометей двигался с Соловков по р. Онега на Ладогу, на что мы указывали выше. Из Заметки В. Климова «Заметка об Онежском чудовище»:</w:t>
      </w:r>
    </w:p>
    <w:p w14:paraId="0767D45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А. Беляев доносит губернатору, что в последних числах июня 1889 г. в Кондопожской волости, а затем и в г. Петрозаводске распространился слух о появлении какого-то чудовища, называемого «крокодилом», в </w:t>
      </w:r>
      <w:proofErr w:type="spellStart"/>
      <w:r w:rsidRPr="0085767F">
        <w:rPr>
          <w:rFonts w:ascii="Arial" w:hAnsi="Arial" w:cs="Arial"/>
          <w:i/>
          <w:iCs/>
          <w14:ligatures w14:val="none"/>
        </w:rPr>
        <w:t>Чеболукшской</w:t>
      </w:r>
      <w:proofErr w:type="spellEnd"/>
      <w:r w:rsidRPr="0085767F">
        <w:rPr>
          <w:rFonts w:ascii="Arial" w:hAnsi="Arial" w:cs="Arial"/>
          <w:i/>
          <w:iCs/>
          <w14:ligatures w14:val="none"/>
        </w:rPr>
        <w:t xml:space="preserve"> губе Онежского озера, расположенной при деревнях Лукин Наволок, Павловичи и </w:t>
      </w:r>
      <w:proofErr w:type="spellStart"/>
      <w:r w:rsidRPr="0085767F">
        <w:rPr>
          <w:rFonts w:ascii="Arial" w:hAnsi="Arial" w:cs="Arial"/>
          <w:i/>
          <w:iCs/>
          <w14:ligatures w14:val="none"/>
        </w:rPr>
        <w:t>Чеболукша</w:t>
      </w:r>
      <w:proofErr w:type="spellEnd"/>
      <w:r w:rsidRPr="0085767F">
        <w:rPr>
          <w:rFonts w:ascii="Arial" w:hAnsi="Arial" w:cs="Arial"/>
          <w:i/>
          <w:iCs/>
          <w14:ligatures w14:val="none"/>
        </w:rPr>
        <w:t xml:space="preserve">… </w:t>
      </w:r>
    </w:p>
    <w:p w14:paraId="35498E6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Крестьянин пояснил, что 26 июня в 3 часа утра, когда он проходил мимо небольшого заливчика Онежского озера, неподалёку от себя увидел на берегу в траве какое-то чудовище, лежащее головой к суше. Всматриваясь, он обнаружил, что чудище поднимало голову, производило свист и звук, похожий на ржание лошади. </w:t>
      </w:r>
    </w:p>
    <w:p w14:paraId="61E9EBB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Чудовище, насколько он видел, имело вид ящерицы, только громадной величины, около 10 аршин длиной (7,1 м), голова широкая, плоская и удлинённая, ног четыре, короткие, но толстые, имеющие вид лап </w:t>
      </w:r>
      <w:proofErr w:type="spellStart"/>
      <w:r w:rsidRPr="0085767F">
        <w:rPr>
          <w:rFonts w:ascii="Arial" w:hAnsi="Arial" w:cs="Arial"/>
          <w:i/>
          <w:iCs/>
          <w14:ligatures w14:val="none"/>
        </w:rPr>
        <w:t>язвеца</w:t>
      </w:r>
      <w:proofErr w:type="spellEnd"/>
      <w:r w:rsidRPr="0085767F">
        <w:rPr>
          <w:rFonts w:ascii="Arial" w:hAnsi="Arial" w:cs="Arial"/>
          <w:i/>
          <w:iCs/>
          <w14:ligatures w14:val="none"/>
        </w:rPr>
        <w:t xml:space="preserve">, хвост длинный, суживающийся к концу, уши небольшие, глаза как у лошади, наружный цвет тёмно-серый. </w:t>
      </w:r>
    </w:p>
    <w:p w14:paraId="6605094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 показанию крестьянина деревни Лукин Наволок Василия Полуянова, обнаружилось, что, придя на пожню, расположенную на западной стороне залива, увидел двигавшееся по траве какое-то чудовище… он заметил немного шерсти или пера, поверхность кожи была совершенно чёрного цвета и покрыта блестящей чешуёй вроде рыбьей… Чудище издавало звук, похожий на птичий крик и человеческий смех.»</w:t>
      </w:r>
      <w:r w:rsidRPr="0085767F">
        <w:rPr>
          <w:rFonts w:ascii="Arial" w:hAnsi="Arial" w:cs="Arial"/>
          <w:i/>
          <w:iCs/>
          <w:vertAlign w:val="superscript"/>
          <w14:ligatures w14:val="none"/>
        </w:rPr>
        <w:t>44</w:t>
      </w:r>
    </w:p>
    <w:p w14:paraId="6A419F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Наконец, внешний вид и способности Прометея отражены в былине о Вольге Святославиче, что косвенно подтверждало вышесказанные предположения. Из «Википедии»:</w:t>
      </w:r>
    </w:p>
    <w:p w14:paraId="72A1AE6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«Вольга — сын змея и княжны Марфы </w:t>
      </w:r>
      <w:proofErr w:type="spellStart"/>
      <w:r w:rsidRPr="0085767F">
        <w:rPr>
          <w:rFonts w:ascii="Arial" w:hAnsi="Arial" w:cs="Arial"/>
          <w:i/>
          <w:iCs/>
          <w14:ligatures w14:val="none"/>
        </w:rPr>
        <w:t>Всеславьевны</w:t>
      </w:r>
      <w:proofErr w:type="spellEnd"/>
      <w:r w:rsidRPr="0085767F">
        <w:rPr>
          <w:rFonts w:ascii="Arial" w:hAnsi="Arial" w:cs="Arial"/>
          <w:i/>
          <w:iCs/>
          <w14:ligatures w14:val="none"/>
        </w:rPr>
        <w:t xml:space="preserve">, которая зачала его чудесным образом, случайно наступив на змею... Содрогание земли и ужасный страх всех живущих существ в ту минуту, когда Вольга увидел свет, указывают на него как на олицетворение какой-нибудь стихийной силы. </w:t>
      </w:r>
    </w:p>
    <w:p w14:paraId="3FAC74B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Вольга растёт не по дням, а по часам и в скором времени становится могучим богатырём, обладающим не только искусством бороться с врагами, но и читать по книгам и оборачиваться разными животными.»</w:t>
      </w:r>
      <w:r w:rsidRPr="0085767F">
        <w:rPr>
          <w:rFonts w:ascii="Arial" w:hAnsi="Arial" w:cs="Arial"/>
          <w:i/>
          <w:iCs/>
          <w:vertAlign w:val="superscript"/>
          <w14:ligatures w14:val="none"/>
        </w:rPr>
        <w:t>45</w:t>
      </w:r>
    </w:p>
    <w:p w14:paraId="56058B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Необходимо отметить изменения внешнего вида Прометея, т. е. его «преображение» с течением времени. В русских сказках («Аленький цветочек», «Морозко», «Царевна-лягушка» и др.) это показано в виде превращений чудищ и земноводных в «добрых молодцев», «красавиц-царевен» и т. п. В Евангелии подробно описано Преображение Христа после восшествия на гору Фавор. </w:t>
      </w:r>
    </w:p>
    <w:p w14:paraId="2DB39E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Очень близкое описание Прометея находим в биографии </w:t>
      </w:r>
      <w:proofErr w:type="spellStart"/>
      <w:r w:rsidRPr="0085767F">
        <w:rPr>
          <w:rFonts w:ascii="Arial" w:hAnsi="Arial" w:cs="Arial"/>
          <w14:ligatures w14:val="none"/>
        </w:rPr>
        <w:t>Оанна</w:t>
      </w:r>
      <w:proofErr w:type="spellEnd"/>
      <w:r w:rsidRPr="0085767F">
        <w:rPr>
          <w:rFonts w:ascii="Arial" w:hAnsi="Arial" w:cs="Arial"/>
          <w14:ligatures w14:val="none"/>
        </w:rPr>
        <w:t xml:space="preserve"> (читай Ионна) – шумерского героя с головой человека и телом рыбы, принесшего знания </w:t>
      </w:r>
      <w:r w:rsidRPr="0085767F">
        <w:rPr>
          <w:rFonts w:ascii="Arial" w:hAnsi="Arial" w:cs="Arial"/>
          <w14:ligatures w14:val="none"/>
        </w:rPr>
        <w:lastRenderedPageBreak/>
        <w:t>людям. Эта информация дополнительно наводит на мысли о сложном строении Прометея, о чем ниже. Из Википедии:</w:t>
      </w:r>
    </w:p>
    <w:p w14:paraId="5EE1EF1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w:t>
      </w:r>
      <w:proofErr w:type="spellStart"/>
      <w:r w:rsidRPr="0085767F">
        <w:rPr>
          <w:rFonts w:ascii="Arial" w:hAnsi="Arial" w:cs="Arial"/>
          <w:i/>
          <w:iCs/>
          <w14:ligatures w14:val="none"/>
        </w:rPr>
        <w:t>Оанн</w:t>
      </w:r>
      <w:proofErr w:type="spellEnd"/>
      <w:r w:rsidRPr="0085767F">
        <w:rPr>
          <w:rFonts w:ascii="Arial" w:hAnsi="Arial" w:cs="Arial"/>
          <w:i/>
          <w:iCs/>
          <w14:ligatures w14:val="none"/>
        </w:rPr>
        <w:t xml:space="preserve"> (или </w:t>
      </w:r>
      <w:proofErr w:type="spellStart"/>
      <w:r w:rsidRPr="0085767F">
        <w:rPr>
          <w:rFonts w:ascii="Arial" w:hAnsi="Arial" w:cs="Arial"/>
          <w:i/>
          <w:iCs/>
          <w14:ligatures w14:val="none"/>
        </w:rPr>
        <w:t>Оаннес</w:t>
      </w:r>
      <w:proofErr w:type="spellEnd"/>
      <w:r w:rsidRPr="0085767F">
        <w:rPr>
          <w:rFonts w:ascii="Arial" w:hAnsi="Arial" w:cs="Arial"/>
          <w:i/>
          <w:iCs/>
          <w14:ligatures w14:val="none"/>
        </w:rPr>
        <w:t xml:space="preserve">, или У-Ан) — по преданию шумеров, герой с головой и телом рыбы, но с человеческими ногами (и с человеческим лицом), вышедший из Персидского залива. Предание об </w:t>
      </w:r>
      <w:proofErr w:type="spellStart"/>
      <w:r w:rsidRPr="0085767F">
        <w:rPr>
          <w:rFonts w:ascii="Arial" w:hAnsi="Arial" w:cs="Arial"/>
          <w:i/>
          <w:iCs/>
          <w14:ligatures w14:val="none"/>
        </w:rPr>
        <w:t>Оаннесе</w:t>
      </w:r>
      <w:proofErr w:type="spellEnd"/>
      <w:r w:rsidRPr="0085767F">
        <w:rPr>
          <w:rFonts w:ascii="Arial" w:hAnsi="Arial" w:cs="Arial"/>
          <w:i/>
          <w:iCs/>
          <w14:ligatures w14:val="none"/>
        </w:rPr>
        <w:t xml:space="preserve"> известно из рассказов вавилонского историка </w:t>
      </w:r>
      <w:proofErr w:type="spellStart"/>
      <w:r w:rsidRPr="0085767F">
        <w:rPr>
          <w:rFonts w:ascii="Arial" w:hAnsi="Arial" w:cs="Arial"/>
          <w:i/>
          <w:iCs/>
          <w14:ligatures w14:val="none"/>
        </w:rPr>
        <w:t>Беросса</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Оанн</w:t>
      </w:r>
      <w:proofErr w:type="spellEnd"/>
      <w:r w:rsidRPr="0085767F">
        <w:rPr>
          <w:rFonts w:ascii="Arial" w:hAnsi="Arial" w:cs="Arial"/>
          <w:i/>
          <w:iCs/>
          <w14:ligatures w14:val="none"/>
        </w:rPr>
        <w:t xml:space="preserve"> пришёл к жителям Месопотамии в качестве реформатора и наставника. Он принёс им цивилизацию, письмо и науки, закон.</w:t>
      </w:r>
    </w:p>
    <w:p w14:paraId="1C9DC2F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первый год появилось из моря, в том месте, что вблизи Вавилонии, ужасное существо по имени «</w:t>
      </w:r>
      <w:proofErr w:type="spellStart"/>
      <w:r w:rsidRPr="0085767F">
        <w:rPr>
          <w:rFonts w:ascii="Arial" w:hAnsi="Arial" w:cs="Arial"/>
          <w:i/>
          <w:iCs/>
          <w14:ligatures w14:val="none"/>
        </w:rPr>
        <w:t>Оан</w:t>
      </w:r>
      <w:proofErr w:type="spellEnd"/>
      <w:r w:rsidRPr="0085767F">
        <w:rPr>
          <w:rFonts w:ascii="Arial" w:hAnsi="Arial" w:cs="Arial"/>
          <w:i/>
          <w:iCs/>
          <w14:ligatures w14:val="none"/>
        </w:rPr>
        <w:t>», тело у него всё было рыбье, а из-под головы, из-под рыбьей головы, росла другая голова и подобным же образом человеческие ноги росли рядом с рыбьим хвостом.</w:t>
      </w:r>
    </w:p>
    <w:p w14:paraId="6B4D120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Голос же у него был человеческий. Изображение его и теперь ещё сохраняется. Это существо дни проводило среди людей, не принимая никакой пищи, и научило людей грамоте, и математике, и владению искусствами разного рода, научило жить в городах, основывать храмы, устанавливать законы, и геометрии научило, и показало, как собирать зерно и плоды, и вообще научило всему, что относится к культурной жизни.</w:t>
      </w:r>
    </w:p>
    <w:p w14:paraId="06B9C5B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 того времени ничего больше уже не было изобретено. С заходом солнца существо это вот, </w:t>
      </w:r>
      <w:proofErr w:type="spellStart"/>
      <w:r w:rsidRPr="0085767F">
        <w:rPr>
          <w:rFonts w:ascii="Arial" w:hAnsi="Arial" w:cs="Arial"/>
          <w:i/>
          <w:iCs/>
          <w14:ligatures w14:val="none"/>
        </w:rPr>
        <w:t>Оан</w:t>
      </w:r>
      <w:proofErr w:type="spellEnd"/>
      <w:r w:rsidRPr="0085767F">
        <w:rPr>
          <w:rFonts w:ascii="Arial" w:hAnsi="Arial" w:cs="Arial"/>
          <w:i/>
          <w:iCs/>
          <w14:ligatures w14:val="none"/>
        </w:rPr>
        <w:t xml:space="preserve">, ныряло назад в море и ночи проводило в пучине. Потому что было оно амфибией. — </w:t>
      </w:r>
      <w:proofErr w:type="spellStart"/>
      <w:r w:rsidRPr="0085767F">
        <w:rPr>
          <w:rFonts w:ascii="Arial" w:hAnsi="Arial" w:cs="Arial"/>
          <w:i/>
          <w:iCs/>
          <w14:ligatures w14:val="none"/>
        </w:rPr>
        <w:t>Беросс</w:t>
      </w:r>
      <w:proofErr w:type="spellEnd"/>
      <w:r w:rsidRPr="0085767F">
        <w:rPr>
          <w:rFonts w:ascii="Arial" w:hAnsi="Arial" w:cs="Arial"/>
          <w:i/>
          <w:iCs/>
          <w14:ligatures w14:val="none"/>
        </w:rPr>
        <w:t>, Вавилонская история</w:t>
      </w:r>
    </w:p>
    <w:p w14:paraId="1FE33E2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Также, как пишет </w:t>
      </w:r>
      <w:proofErr w:type="spellStart"/>
      <w:r w:rsidRPr="0085767F">
        <w:rPr>
          <w:rFonts w:ascii="Arial" w:hAnsi="Arial" w:cs="Arial"/>
          <w:i/>
          <w:iCs/>
          <w14:ligatures w14:val="none"/>
        </w:rPr>
        <w:t>Беросс</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Оанн</w:t>
      </w:r>
      <w:proofErr w:type="spellEnd"/>
      <w:r w:rsidRPr="0085767F">
        <w:rPr>
          <w:rFonts w:ascii="Arial" w:hAnsi="Arial" w:cs="Arial"/>
          <w:i/>
          <w:iCs/>
          <w14:ligatures w14:val="none"/>
        </w:rPr>
        <w:t xml:space="preserve"> написал рассказ о сотворении мира и государственном устройстве и передал его людям. В европейской традиции предание об </w:t>
      </w:r>
      <w:proofErr w:type="spellStart"/>
      <w:r w:rsidRPr="0085767F">
        <w:rPr>
          <w:rFonts w:ascii="Arial" w:hAnsi="Arial" w:cs="Arial"/>
          <w:i/>
          <w:iCs/>
          <w14:ligatures w14:val="none"/>
        </w:rPr>
        <w:t>Оаннесе</w:t>
      </w:r>
      <w:proofErr w:type="spellEnd"/>
      <w:r w:rsidRPr="0085767F">
        <w:rPr>
          <w:rFonts w:ascii="Arial" w:hAnsi="Arial" w:cs="Arial"/>
          <w:i/>
          <w:iCs/>
          <w14:ligatures w14:val="none"/>
        </w:rPr>
        <w:t xml:space="preserve"> неоднократно использовалось мистиками и оккультистами, а также привлекалось в неакадемических исследованиях истории.»</w:t>
      </w:r>
      <w:r w:rsidRPr="0085767F">
        <w:rPr>
          <w:rFonts w:ascii="Arial" w:hAnsi="Arial" w:cs="Arial"/>
          <w:i/>
          <w:iCs/>
          <w:vertAlign w:val="superscript"/>
          <w14:ligatures w14:val="none"/>
        </w:rPr>
        <w:t>46</w:t>
      </w:r>
    </w:p>
    <w:p w14:paraId="6BD305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замечаем из вышесказанного, первоначально у Прометея было две головы. Отсюда, очевидно, его частое представление в летописях как бы в двух лицах: апостолов Петра и Павла, старцев Кирилла и Мефодия, князей Дира и Аскольда, князей Бориса и Глеба, князя Дмитрия Донского и игумена Сергия Радонежского, ополченцев Минина и князя Пожарского, царей Петра </w:t>
      </w:r>
      <w:r w:rsidRPr="0085767F">
        <w:rPr>
          <w:rFonts w:ascii="Arial" w:hAnsi="Arial" w:cs="Arial"/>
          <w:lang w:val="en-US"/>
          <w14:ligatures w14:val="none"/>
        </w:rPr>
        <w:t>I</w:t>
      </w:r>
      <w:r w:rsidRPr="0085767F">
        <w:rPr>
          <w:rFonts w:ascii="Arial" w:hAnsi="Arial" w:cs="Arial"/>
          <w14:ligatures w14:val="none"/>
        </w:rPr>
        <w:t xml:space="preserve"> и Ивана</w:t>
      </w:r>
      <w:bookmarkStart w:id="3" w:name="_Hlk199437601"/>
      <w:r w:rsidRPr="0085767F">
        <w:rPr>
          <w:rFonts w:ascii="Arial" w:hAnsi="Arial" w:cs="Arial"/>
          <w:lang w:val="en-US"/>
          <w14:ligatures w14:val="none"/>
        </w:rPr>
        <w:t>V</w:t>
      </w:r>
      <w:bookmarkEnd w:id="3"/>
      <w:r w:rsidRPr="0085767F">
        <w:rPr>
          <w:rFonts w:ascii="Arial" w:hAnsi="Arial" w:cs="Arial"/>
          <w14:ligatures w14:val="none"/>
        </w:rPr>
        <w:t xml:space="preserve">, царя Петра </w:t>
      </w:r>
      <w:r w:rsidRPr="0085767F">
        <w:rPr>
          <w:rFonts w:ascii="Arial" w:hAnsi="Arial" w:cs="Arial"/>
          <w:lang w:val="en-US"/>
          <w14:ligatures w14:val="none"/>
        </w:rPr>
        <w:t>I</w:t>
      </w:r>
      <w:r w:rsidRPr="0085767F">
        <w:rPr>
          <w:rFonts w:ascii="Arial" w:hAnsi="Arial" w:cs="Arial"/>
          <w14:ligatures w14:val="none"/>
        </w:rPr>
        <w:t xml:space="preserve"> и князя Меньшикова, князя Меньшикова и Петра </w:t>
      </w:r>
      <w:r w:rsidRPr="0085767F">
        <w:rPr>
          <w:rFonts w:ascii="Arial" w:hAnsi="Arial" w:cs="Arial"/>
          <w:lang w:val="en-US"/>
          <w14:ligatures w14:val="none"/>
        </w:rPr>
        <w:t>II</w:t>
      </w:r>
      <w:r w:rsidRPr="0085767F">
        <w:rPr>
          <w:rFonts w:ascii="Arial" w:hAnsi="Arial" w:cs="Arial"/>
          <w14:ligatures w14:val="none"/>
        </w:rPr>
        <w:t xml:space="preserve"> и т.п.</w:t>
      </w:r>
    </w:p>
    <w:p w14:paraId="1974A84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Другой вариант – разнополые пары: все древнеегипетские фараоны, женатые на родных сестрах; Клеопатра и ее братья: Птолемей </w:t>
      </w:r>
      <w:r w:rsidRPr="0085767F">
        <w:rPr>
          <w:rFonts w:ascii="Arial" w:hAnsi="Arial" w:cs="Arial"/>
          <w:lang w:val="en-US"/>
          <w14:ligatures w14:val="none"/>
        </w:rPr>
        <w:t>XIII</w:t>
      </w:r>
      <w:r w:rsidRPr="0085767F">
        <w:rPr>
          <w:rFonts w:ascii="Arial" w:hAnsi="Arial" w:cs="Arial"/>
          <w14:ligatures w14:val="none"/>
        </w:rPr>
        <w:t xml:space="preserve"> и Птолемей</w:t>
      </w:r>
      <w:r w:rsidRPr="0085767F">
        <w:rPr>
          <w:rFonts w:ascii="Arial" w:hAnsi="Arial" w:cs="Arial"/>
          <w:lang w:val="en-US"/>
          <w14:ligatures w14:val="none"/>
        </w:rPr>
        <w:t>XIV</w:t>
      </w:r>
      <w:r w:rsidRPr="0085767F">
        <w:rPr>
          <w:rFonts w:ascii="Arial" w:hAnsi="Arial" w:cs="Arial"/>
          <w14:ligatures w14:val="none"/>
        </w:rPr>
        <w:t xml:space="preserve">; Клеопатра и Цезарь; Клеопатра и Марк Антоний; Калигула и </w:t>
      </w:r>
      <w:proofErr w:type="spellStart"/>
      <w:r w:rsidRPr="0085767F">
        <w:rPr>
          <w:rFonts w:ascii="Arial" w:hAnsi="Arial" w:cs="Arial"/>
          <w14:ligatures w14:val="none"/>
        </w:rPr>
        <w:t>Друзилла</w:t>
      </w:r>
      <w:proofErr w:type="spellEnd"/>
      <w:r w:rsidRPr="0085767F">
        <w:rPr>
          <w:rFonts w:ascii="Arial" w:hAnsi="Arial" w:cs="Arial"/>
          <w14:ligatures w14:val="none"/>
        </w:rPr>
        <w:t xml:space="preserve">; князь Петр и Феврония; Марина Мнишек и ее мужья: Лжедмитрий </w:t>
      </w:r>
      <w:r w:rsidRPr="0085767F">
        <w:rPr>
          <w:rFonts w:ascii="Arial" w:hAnsi="Arial" w:cs="Arial"/>
          <w:lang w:val="en-US"/>
          <w14:ligatures w14:val="none"/>
        </w:rPr>
        <w:t>I</w:t>
      </w:r>
      <w:r w:rsidRPr="0085767F">
        <w:rPr>
          <w:rFonts w:ascii="Arial" w:hAnsi="Arial" w:cs="Arial"/>
          <w14:ligatures w14:val="none"/>
        </w:rPr>
        <w:t xml:space="preserve">, Лжедмитрий </w:t>
      </w:r>
      <w:r w:rsidRPr="0085767F">
        <w:rPr>
          <w:rFonts w:ascii="Arial" w:hAnsi="Arial" w:cs="Arial"/>
          <w:lang w:val="en-US"/>
          <w14:ligatures w14:val="none"/>
        </w:rPr>
        <w:t>II</w:t>
      </w:r>
      <w:r w:rsidRPr="0085767F">
        <w:rPr>
          <w:rFonts w:ascii="Arial" w:hAnsi="Arial" w:cs="Arial"/>
          <w14:ligatures w14:val="none"/>
        </w:rPr>
        <w:t>, Иван Заруцкий.</w:t>
      </w:r>
    </w:p>
    <w:p w14:paraId="2B6756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Иван </w:t>
      </w:r>
      <w:r w:rsidRPr="0085767F">
        <w:rPr>
          <w:rFonts w:ascii="Arial" w:hAnsi="Arial" w:cs="Arial"/>
          <w:lang w:val="en-US"/>
          <w14:ligatures w14:val="none"/>
        </w:rPr>
        <w:t>V</w:t>
      </w:r>
      <w:r w:rsidRPr="0085767F">
        <w:rPr>
          <w:rFonts w:ascii="Arial" w:hAnsi="Arial" w:cs="Arial"/>
          <w14:ligatures w14:val="none"/>
        </w:rPr>
        <w:t xml:space="preserve"> и царевна Софья; Петр </w:t>
      </w:r>
      <w:r w:rsidRPr="0085767F">
        <w:rPr>
          <w:rFonts w:ascii="Arial" w:hAnsi="Arial" w:cs="Arial"/>
          <w:lang w:val="en-US"/>
          <w14:ligatures w14:val="none"/>
        </w:rPr>
        <w:t>I</w:t>
      </w:r>
      <w:r w:rsidRPr="0085767F">
        <w:rPr>
          <w:rFonts w:ascii="Arial" w:hAnsi="Arial" w:cs="Arial"/>
          <w14:ligatures w14:val="none"/>
        </w:rPr>
        <w:t xml:space="preserve"> и его жены: Лопухина и Екатерина </w:t>
      </w:r>
      <w:r w:rsidRPr="0085767F">
        <w:rPr>
          <w:rFonts w:ascii="Arial" w:hAnsi="Arial" w:cs="Arial"/>
          <w:lang w:val="en-US"/>
          <w14:ligatures w14:val="none"/>
        </w:rPr>
        <w:t>I</w:t>
      </w:r>
      <w:r w:rsidRPr="0085767F">
        <w:rPr>
          <w:rFonts w:ascii="Arial" w:hAnsi="Arial" w:cs="Arial"/>
          <w14:ligatures w14:val="none"/>
        </w:rPr>
        <w:t xml:space="preserve">; Екатерина </w:t>
      </w:r>
      <w:r w:rsidRPr="0085767F">
        <w:rPr>
          <w:rFonts w:ascii="Arial" w:hAnsi="Arial" w:cs="Arial"/>
          <w:lang w:val="en-US"/>
          <w14:ligatures w14:val="none"/>
        </w:rPr>
        <w:t>I</w:t>
      </w:r>
      <w:r w:rsidRPr="0085767F">
        <w:rPr>
          <w:rFonts w:ascii="Arial" w:hAnsi="Arial" w:cs="Arial"/>
          <w14:ligatures w14:val="none"/>
        </w:rPr>
        <w:t xml:space="preserve"> и князь Меньшиков; императрицы Анна Иоанновна и Бирон; Елизавета Петровна и Петр </w:t>
      </w:r>
      <w:r w:rsidRPr="0085767F">
        <w:rPr>
          <w:rFonts w:ascii="Arial" w:hAnsi="Arial" w:cs="Arial"/>
          <w:lang w:val="en-US"/>
          <w14:ligatures w14:val="none"/>
        </w:rPr>
        <w:t>III</w:t>
      </w:r>
      <w:r w:rsidRPr="0085767F">
        <w:rPr>
          <w:rFonts w:ascii="Arial" w:hAnsi="Arial" w:cs="Arial"/>
          <w14:ligatures w14:val="none"/>
        </w:rPr>
        <w:t xml:space="preserve">; Петр </w:t>
      </w:r>
      <w:r w:rsidRPr="0085767F">
        <w:rPr>
          <w:rFonts w:ascii="Arial" w:hAnsi="Arial" w:cs="Arial"/>
          <w:lang w:val="en-US"/>
          <w14:ligatures w14:val="none"/>
        </w:rPr>
        <w:t>III</w:t>
      </w:r>
      <w:r w:rsidRPr="0085767F">
        <w:rPr>
          <w:rFonts w:ascii="Arial" w:hAnsi="Arial" w:cs="Arial"/>
          <w14:ligatures w14:val="none"/>
        </w:rPr>
        <w:t xml:space="preserve"> и Екатерина </w:t>
      </w:r>
      <w:r w:rsidRPr="0085767F">
        <w:rPr>
          <w:rFonts w:ascii="Arial" w:hAnsi="Arial" w:cs="Arial"/>
          <w:lang w:val="en-US"/>
          <w14:ligatures w14:val="none"/>
        </w:rPr>
        <w:t>II</w:t>
      </w:r>
      <w:r w:rsidRPr="0085767F">
        <w:rPr>
          <w:rFonts w:ascii="Arial" w:hAnsi="Arial" w:cs="Arial"/>
          <w14:ligatures w14:val="none"/>
        </w:rPr>
        <w:t xml:space="preserve">; Александр </w:t>
      </w:r>
      <w:r w:rsidRPr="0085767F">
        <w:rPr>
          <w:rFonts w:ascii="Arial" w:hAnsi="Arial" w:cs="Arial"/>
          <w:lang w:val="en-US"/>
          <w14:ligatures w14:val="none"/>
        </w:rPr>
        <w:t>I</w:t>
      </w:r>
      <w:r w:rsidRPr="0085767F">
        <w:rPr>
          <w:rFonts w:ascii="Arial" w:hAnsi="Arial" w:cs="Arial"/>
          <w14:ligatures w14:val="none"/>
        </w:rPr>
        <w:t xml:space="preserve"> и его любовницы: Мария Нарышкина, Софья </w:t>
      </w:r>
      <w:proofErr w:type="spellStart"/>
      <w:r w:rsidRPr="0085767F">
        <w:rPr>
          <w:rFonts w:ascii="Arial" w:hAnsi="Arial" w:cs="Arial"/>
          <w14:ligatures w14:val="none"/>
        </w:rPr>
        <w:t>Всеволжская</w:t>
      </w:r>
      <w:proofErr w:type="spellEnd"/>
      <w:r w:rsidRPr="0085767F">
        <w:rPr>
          <w:rFonts w:ascii="Arial" w:hAnsi="Arial" w:cs="Arial"/>
          <w14:ligatures w14:val="none"/>
        </w:rPr>
        <w:t xml:space="preserve">, Ульрика </w:t>
      </w:r>
      <w:proofErr w:type="spellStart"/>
      <w:r w:rsidRPr="0085767F">
        <w:rPr>
          <w:rFonts w:ascii="Arial" w:hAnsi="Arial" w:cs="Arial"/>
          <w14:ligatures w14:val="none"/>
        </w:rPr>
        <w:t>Мёллервэрд</w:t>
      </w:r>
      <w:proofErr w:type="spellEnd"/>
      <w:r w:rsidRPr="0085767F">
        <w:rPr>
          <w:rFonts w:ascii="Arial" w:hAnsi="Arial" w:cs="Arial"/>
          <w14:ligatures w14:val="none"/>
        </w:rPr>
        <w:t xml:space="preserve">, Варвара </w:t>
      </w:r>
      <w:proofErr w:type="spellStart"/>
      <w:r w:rsidRPr="0085767F">
        <w:rPr>
          <w:rFonts w:ascii="Arial" w:hAnsi="Arial" w:cs="Arial"/>
          <w14:ligatures w14:val="none"/>
        </w:rPr>
        <w:t>Туркестанова</w:t>
      </w:r>
      <w:proofErr w:type="spellEnd"/>
      <w:r w:rsidRPr="0085767F">
        <w:rPr>
          <w:rFonts w:ascii="Arial" w:hAnsi="Arial" w:cs="Arial"/>
          <w14:ligatures w14:val="none"/>
        </w:rPr>
        <w:t xml:space="preserve">. </w:t>
      </w:r>
    </w:p>
    <w:p w14:paraId="366D34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Более сложные варианты в ТИ представлены в виде кентавра, т.е. существа, у которого совмещены тело человека и коня. Еще более сложная модификация в раздельной вариации, например, императоры Александр Македонский и конь Буцефал, а также Юлий Цезарь и конь </w:t>
      </w:r>
      <w:proofErr w:type="spellStart"/>
      <w:r w:rsidRPr="0085767F">
        <w:rPr>
          <w:rFonts w:ascii="Arial" w:hAnsi="Arial" w:cs="Arial"/>
          <w14:ligatures w14:val="none"/>
        </w:rPr>
        <w:t>Инцестатус</w:t>
      </w:r>
      <w:proofErr w:type="spellEnd"/>
      <w:r w:rsidRPr="0085767F">
        <w:rPr>
          <w:rFonts w:ascii="Arial" w:hAnsi="Arial" w:cs="Arial"/>
          <w14:ligatures w14:val="none"/>
        </w:rPr>
        <w:t xml:space="preserve"> (Сенатор).</w:t>
      </w:r>
    </w:p>
    <w:p w14:paraId="168E81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русских сказках описан персонаж Полкан (полуконь) или </w:t>
      </w:r>
      <w:proofErr w:type="spellStart"/>
      <w:r w:rsidRPr="0085767F">
        <w:rPr>
          <w:rFonts w:ascii="Arial" w:hAnsi="Arial" w:cs="Arial"/>
          <w14:ligatures w14:val="none"/>
        </w:rPr>
        <w:t>Китоврас</w:t>
      </w:r>
      <w:proofErr w:type="spellEnd"/>
      <w:r w:rsidRPr="0085767F">
        <w:rPr>
          <w:rFonts w:ascii="Arial" w:hAnsi="Arial" w:cs="Arial"/>
          <w14:ligatures w14:val="none"/>
        </w:rPr>
        <w:t>, как защитник и освободитель народа. Обратим внимание, что имя коня «Буцефал» можно прочесть как «</w:t>
      </w:r>
      <w:proofErr w:type="spellStart"/>
      <w:r w:rsidRPr="0085767F">
        <w:rPr>
          <w:rFonts w:ascii="Arial" w:hAnsi="Arial" w:cs="Arial"/>
          <w14:ligatures w14:val="none"/>
        </w:rPr>
        <w:t>Би+цефал</w:t>
      </w:r>
      <w:proofErr w:type="spellEnd"/>
      <w:r w:rsidRPr="0085767F">
        <w:rPr>
          <w:rFonts w:ascii="Arial" w:hAnsi="Arial" w:cs="Arial"/>
          <w14:ligatures w14:val="none"/>
        </w:rPr>
        <w:t>», т.е. по-гречески «две головы», а «Сенатор» как «конь» + «тур» (бык). То же самое мы узнаем из сказки П. Бажова «Малахитовая шкатулка», где Хозяйка медной горы в конце повествования «двоиться стала».</w:t>
      </w:r>
    </w:p>
    <w:p w14:paraId="7408D3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Эти мысли, кстати, объясняют двойные и тройные престолы в московском Кремле, когда Прометей правил единолично (на двойном троне) или с кем-то из </w:t>
      </w:r>
      <w:r w:rsidRPr="0085767F">
        <w:rPr>
          <w:rFonts w:ascii="Arial" w:hAnsi="Arial" w:cs="Arial"/>
          <w14:ligatures w14:val="none"/>
        </w:rPr>
        <w:lastRenderedPageBreak/>
        <w:t>представителей мировой аристократии (на тройном). Из той же серии- герб и эмблема Ордена тамплиеров (храмовники из Соловецкого монастыря!), где в центре запечатлены два всадника на коне. Туда же - тройное правление, в ТИ – Триумвираты в древнем Риме и на Руси. Сюда же разногласия по двоеперстию и троеперстию у раскольников и православных христиан.</w:t>
      </w:r>
    </w:p>
    <w:p w14:paraId="11A1BF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Доказательством высказанного предположения могут служить иранские миниатюры, на которых изображение Вознесения пророка Магомета на небеса представлено в виде всадника (пророка) на коне с человеческой головой у последнего в царской короне. Заметим, что этот эпизод очень напоминал христианское Преображение, а также Воскресение Христа (рис. 13).</w:t>
      </w:r>
    </w:p>
    <w:p w14:paraId="0529349A" w14:textId="77777777" w:rsidR="0085767F" w:rsidRPr="0085767F" w:rsidRDefault="0085767F" w:rsidP="0085767F">
      <w:pPr>
        <w:spacing w:after="0" w:line="240" w:lineRule="auto"/>
        <w:ind w:firstLine="709"/>
        <w:rPr>
          <w:rFonts w:ascii="Arial" w:hAnsi="Arial" w:cs="Arial"/>
          <w14:ligatures w14:val="none"/>
        </w:rPr>
      </w:pPr>
      <w:r w:rsidRPr="0085767F">
        <w:rPr>
          <w:noProof/>
          <w:lang w:eastAsia="ru-RU"/>
          <w14:ligatures w14:val="none"/>
        </w:rPr>
        <w:drawing>
          <wp:anchor distT="0" distB="0" distL="114300" distR="114300" simplePos="0" relativeHeight="251663360" behindDoc="0" locked="0" layoutInCell="1" allowOverlap="1" wp14:anchorId="5D8BFEA7" wp14:editId="5EB53CD6">
            <wp:simplePos x="0" y="0"/>
            <wp:positionH relativeFrom="column">
              <wp:posOffset>1891389</wp:posOffset>
            </wp:positionH>
            <wp:positionV relativeFrom="paragraph">
              <wp:posOffset>262669</wp:posOffset>
            </wp:positionV>
            <wp:extent cx="1252800" cy="2145600"/>
            <wp:effectExtent l="0" t="0" r="5080" b="762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800" cy="2145600"/>
                    </a:xfrm>
                    <a:prstGeom prst="rect">
                      <a:avLst/>
                    </a:prstGeom>
                    <a:noFill/>
                    <a:ln>
                      <a:noFill/>
                    </a:ln>
                  </pic:spPr>
                </pic:pic>
              </a:graphicData>
            </a:graphic>
          </wp:anchor>
        </w:drawing>
      </w:r>
    </w:p>
    <w:p w14:paraId="18D3A402" w14:textId="77777777" w:rsidR="0085767F" w:rsidRPr="0085767F" w:rsidRDefault="0085767F" w:rsidP="0085767F">
      <w:pPr>
        <w:spacing w:after="0" w:line="240" w:lineRule="auto"/>
        <w:ind w:firstLine="709"/>
        <w:rPr>
          <w:rFonts w:ascii="Arial" w:hAnsi="Arial" w:cs="Arial"/>
          <w14:ligatures w14:val="none"/>
        </w:rPr>
      </w:pPr>
    </w:p>
    <w:p w14:paraId="0A478C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Рис. 13. Вознесение пророка Магомета</w:t>
      </w:r>
    </w:p>
    <w:p w14:paraId="75EDED7E" w14:textId="77777777" w:rsidR="0085767F" w:rsidRPr="0085767F" w:rsidRDefault="0085767F" w:rsidP="0085767F">
      <w:pPr>
        <w:spacing w:after="0" w:line="240" w:lineRule="auto"/>
        <w:ind w:firstLine="709"/>
        <w:rPr>
          <w:rFonts w:ascii="Arial" w:hAnsi="Arial" w:cs="Arial"/>
          <w14:ligatures w14:val="none"/>
        </w:rPr>
      </w:pPr>
    </w:p>
    <w:p w14:paraId="43BCF0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свете вышесказанного возможен пересмотр восприятия изображений св. Христофора, а также Марии и младенца, указанного выше. В индийской религиозной литературе, помимо других богов, Прометей представлен богом мудрости и благополучия под именем Ганеша уже с головой слона, что довольно точно совпадало с его поздним реальным образом. В ТИ изображение Прометея скрыто под именем Джозефа Меррика — «Человека-слона» (рис. 14 и 15—18).</w:t>
      </w:r>
    </w:p>
    <w:p w14:paraId="42686C6A" w14:textId="77777777" w:rsidR="0085767F" w:rsidRPr="0085767F" w:rsidRDefault="0085767F" w:rsidP="0085767F">
      <w:pPr>
        <w:spacing w:after="0" w:line="240" w:lineRule="auto"/>
        <w:ind w:firstLine="709"/>
        <w:rPr>
          <w:rFonts w:ascii="Arial" w:hAnsi="Arial" w:cs="Arial"/>
          <w14:ligatures w14:val="none"/>
        </w:rPr>
      </w:pPr>
    </w:p>
    <w:p w14:paraId="3B13F81F"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Arial" w:eastAsia="Times New Roman" w:hAnsi="Arial" w:cs="Arial"/>
          <w:noProof/>
          <w:color w:val="000000"/>
          <w:kern w:val="0"/>
          <w:lang w:eastAsia="ru-RU"/>
          <w14:ligatures w14:val="none"/>
        </w:rPr>
        <w:lastRenderedPageBreak/>
        <w:drawing>
          <wp:inline distT="0" distB="0" distL="0" distR="0" wp14:anchorId="69EBB45B" wp14:editId="1273065D">
            <wp:extent cx="5125085" cy="3276600"/>
            <wp:effectExtent l="0" t="0" r="0" b="0"/>
            <wp:docPr id="1304384159" name="Рисунок 13043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5085" cy="3276600"/>
                    </a:xfrm>
                    <a:prstGeom prst="rect">
                      <a:avLst/>
                    </a:prstGeom>
                    <a:noFill/>
                    <a:ln>
                      <a:noFill/>
                    </a:ln>
                  </pic:spPr>
                </pic:pic>
              </a:graphicData>
            </a:graphic>
          </wp:inline>
        </w:drawing>
      </w:r>
    </w:p>
    <w:p w14:paraId="0822A065"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Рис. 14. Индийский Ганеша                                 Рис. 15. Джозеф Меррик                                                                                                   </w:t>
      </w:r>
    </w:p>
    <w:p w14:paraId="337002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Человек-слон</w:t>
      </w:r>
    </w:p>
    <w:p w14:paraId="6B0CACBA" w14:textId="77777777" w:rsidR="0085767F" w:rsidRPr="0085767F" w:rsidRDefault="0085767F" w:rsidP="0085767F">
      <w:pPr>
        <w:spacing w:after="0" w:line="240" w:lineRule="auto"/>
        <w:ind w:firstLine="709"/>
        <w:rPr>
          <w:rFonts w:ascii="Arial" w:hAnsi="Arial" w:cs="Arial"/>
          <w14:ligatures w14:val="none"/>
        </w:rPr>
      </w:pPr>
    </w:p>
    <w:p w14:paraId="604B5840" w14:textId="77777777" w:rsidR="0085767F" w:rsidRPr="0085767F" w:rsidRDefault="0085767F" w:rsidP="0085767F">
      <w:pPr>
        <w:spacing w:line="240" w:lineRule="auto"/>
        <w:rPr>
          <w:rFonts w:ascii="Times New Roman" w:eastAsia="Times New Roman" w:hAnsi="Times New Roman" w:cs="Times New Roman"/>
          <w:kern w:val="0"/>
          <w:lang w:eastAsia="ru-RU"/>
          <w14:ligatures w14:val="none"/>
        </w:rPr>
      </w:pPr>
      <w:r w:rsidRPr="0085767F">
        <w:rPr>
          <w:rFonts w:ascii="Arial" w:eastAsia="Times New Roman" w:hAnsi="Arial" w:cs="Arial"/>
          <w:noProof/>
          <w:color w:val="000000"/>
          <w:kern w:val="0"/>
          <w:lang w:eastAsia="ru-RU"/>
          <w14:ligatures w14:val="none"/>
        </w:rPr>
        <w:drawing>
          <wp:inline distT="0" distB="0" distL="0" distR="0" wp14:anchorId="61C7E890" wp14:editId="4D31C0CA">
            <wp:extent cx="5821045" cy="2534285"/>
            <wp:effectExtent l="0" t="0" r="8255" b="0"/>
            <wp:docPr id="1809505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045" cy="2534285"/>
                    </a:xfrm>
                    <a:prstGeom prst="rect">
                      <a:avLst/>
                    </a:prstGeom>
                    <a:noFill/>
                    <a:ln>
                      <a:noFill/>
                    </a:ln>
                  </pic:spPr>
                </pic:pic>
              </a:graphicData>
            </a:graphic>
          </wp:inline>
        </w:drawing>
      </w:r>
    </w:p>
    <w:p w14:paraId="458572AE"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        Рис. 16   Профиль                 Рис. 17    Анфас                    Рис. 18    В костюме</w:t>
      </w:r>
    </w:p>
    <w:p w14:paraId="2B8D587A" w14:textId="77777777" w:rsidR="0085767F" w:rsidRPr="0085767F" w:rsidRDefault="0085767F" w:rsidP="0085767F">
      <w:pPr>
        <w:spacing w:after="0" w:line="240" w:lineRule="auto"/>
        <w:rPr>
          <w:rFonts w:ascii="Arial" w:hAnsi="Arial" w:cs="Arial"/>
          <w14:ligatures w14:val="none"/>
        </w:rPr>
      </w:pPr>
    </w:p>
    <w:p w14:paraId="6887FCEF" w14:textId="77777777" w:rsidR="0085767F" w:rsidRPr="0085767F" w:rsidRDefault="0085767F" w:rsidP="0085767F">
      <w:pPr>
        <w:spacing w:after="0" w:line="240" w:lineRule="auto"/>
        <w:jc w:val="center"/>
        <w:rPr>
          <w:rFonts w:ascii="Arial" w:hAnsi="Arial" w:cs="Arial"/>
          <w:b/>
          <w:bCs/>
          <w14:ligatures w14:val="none"/>
        </w:rPr>
      </w:pPr>
      <w:r w:rsidRPr="0085767F">
        <w:rPr>
          <w:rFonts w:ascii="Arial" w:hAnsi="Arial" w:cs="Arial"/>
          <w:b/>
          <w:bCs/>
          <w14:ligatures w14:val="none"/>
        </w:rPr>
        <w:t>Царь славы</w:t>
      </w:r>
    </w:p>
    <w:p w14:paraId="43FF5B01" w14:textId="77777777" w:rsidR="0085767F" w:rsidRPr="0085767F" w:rsidRDefault="0085767F" w:rsidP="0085767F">
      <w:pPr>
        <w:spacing w:after="0" w:line="240" w:lineRule="auto"/>
        <w:ind w:firstLine="709"/>
        <w:rPr>
          <w:rFonts w:ascii="Arial" w:hAnsi="Arial" w:cs="Arial"/>
          <w14:ligatures w14:val="none"/>
        </w:rPr>
      </w:pPr>
    </w:p>
    <w:p w14:paraId="36530AB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было уже сказано, цивилизация до прихода Прометея представляла сплошное крепостничество и рабство. Отсюда название народов, заселявших северо-восток европейского континента: «славяне» или «</w:t>
      </w:r>
      <w:proofErr w:type="spellStart"/>
      <w:r w:rsidRPr="0085767F">
        <w:rPr>
          <w:rFonts w:ascii="Arial" w:hAnsi="Arial" w:cs="Arial"/>
          <w14:ligatures w14:val="none"/>
        </w:rPr>
        <w:t>славаки</w:t>
      </w:r>
      <w:proofErr w:type="spellEnd"/>
      <w:r w:rsidRPr="0085767F">
        <w:rPr>
          <w:rFonts w:ascii="Arial" w:hAnsi="Arial" w:cs="Arial"/>
          <w14:ligatures w14:val="none"/>
        </w:rPr>
        <w:t xml:space="preserve">», т.е. рабы на всех латинизированных языках. </w:t>
      </w:r>
    </w:p>
    <w:p w14:paraId="2ACE975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Слово «раб» по-английски — </w:t>
      </w:r>
      <w:proofErr w:type="spellStart"/>
      <w:r w:rsidRPr="0085767F">
        <w:rPr>
          <w:rFonts w:ascii="Arial" w:hAnsi="Arial" w:cs="Arial"/>
          <w14:ligatures w14:val="none"/>
        </w:rPr>
        <w:t>slave</w:t>
      </w:r>
      <w:proofErr w:type="spellEnd"/>
      <w:r w:rsidRPr="0085767F">
        <w:rPr>
          <w:rFonts w:ascii="Arial" w:hAnsi="Arial" w:cs="Arial"/>
          <w14:ligatures w14:val="none"/>
        </w:rPr>
        <w:t xml:space="preserve"> («</w:t>
      </w:r>
      <w:proofErr w:type="spellStart"/>
      <w:r w:rsidRPr="0085767F">
        <w:rPr>
          <w:rFonts w:ascii="Arial" w:hAnsi="Arial" w:cs="Arial"/>
          <w14:ligatures w14:val="none"/>
        </w:rPr>
        <w:t>слейв</w:t>
      </w:r>
      <w:proofErr w:type="spellEnd"/>
      <w:r w:rsidRPr="0085767F">
        <w:rPr>
          <w:rFonts w:ascii="Arial" w:hAnsi="Arial" w:cs="Arial"/>
          <w14:ligatures w14:val="none"/>
        </w:rPr>
        <w:t xml:space="preserve">»), по-немецки </w:t>
      </w:r>
      <w:proofErr w:type="spellStart"/>
      <w:r w:rsidRPr="0085767F">
        <w:rPr>
          <w:rFonts w:ascii="Arial" w:hAnsi="Arial" w:cs="Arial"/>
          <w14:ligatures w14:val="none"/>
        </w:rPr>
        <w:t>Sklave</w:t>
      </w:r>
      <w:proofErr w:type="spellEnd"/>
      <w:r w:rsidRPr="0085767F">
        <w:rPr>
          <w:rFonts w:ascii="Arial" w:hAnsi="Arial" w:cs="Arial"/>
          <w14:ligatures w14:val="none"/>
        </w:rPr>
        <w:t xml:space="preserve"> («</w:t>
      </w:r>
      <w:proofErr w:type="spellStart"/>
      <w:r w:rsidRPr="0085767F">
        <w:rPr>
          <w:rFonts w:ascii="Arial" w:hAnsi="Arial" w:cs="Arial"/>
          <w14:ligatures w14:val="none"/>
        </w:rPr>
        <w:t>склаве</w:t>
      </w:r>
      <w:proofErr w:type="spellEnd"/>
      <w:r w:rsidRPr="0085767F">
        <w:rPr>
          <w:rFonts w:ascii="Arial" w:hAnsi="Arial" w:cs="Arial"/>
          <w14:ligatures w14:val="none"/>
        </w:rPr>
        <w:t xml:space="preserve">»), по-испански — </w:t>
      </w:r>
      <w:proofErr w:type="spellStart"/>
      <w:r w:rsidRPr="0085767F">
        <w:rPr>
          <w:rFonts w:ascii="Arial" w:hAnsi="Arial" w:cs="Arial"/>
          <w14:ligatures w14:val="none"/>
        </w:rPr>
        <w:t>esclavo</w:t>
      </w:r>
      <w:proofErr w:type="spellEnd"/>
      <w:r w:rsidRPr="0085767F">
        <w:rPr>
          <w:rFonts w:ascii="Arial" w:hAnsi="Arial" w:cs="Arial"/>
          <w14:ligatures w14:val="none"/>
        </w:rPr>
        <w:t xml:space="preserve"> («</w:t>
      </w:r>
      <w:proofErr w:type="spellStart"/>
      <w:r w:rsidRPr="0085767F">
        <w:rPr>
          <w:rFonts w:ascii="Arial" w:hAnsi="Arial" w:cs="Arial"/>
          <w14:ligatures w14:val="none"/>
        </w:rPr>
        <w:t>эсклаво</w:t>
      </w:r>
      <w:proofErr w:type="spellEnd"/>
      <w:r w:rsidRPr="0085767F">
        <w:rPr>
          <w:rFonts w:ascii="Arial" w:hAnsi="Arial" w:cs="Arial"/>
          <w14:ligatures w14:val="none"/>
        </w:rPr>
        <w:t xml:space="preserve">»). В русском языке слово было несколько изменено на «холопа» и «холуя». Вероятно, и «волхв» из того же ряда, впрочем, у этого слова еще одно значение – «колдун». Отсюда известное восстание 1071 г., когда в Ростовской земле волхвы из Ярославля подняли восстание смердов. </w:t>
      </w:r>
    </w:p>
    <w:p w14:paraId="52900F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Заметим, что по-арабски и по-гречески «раб» звучит без огласовки как «</w:t>
      </w:r>
      <w:proofErr w:type="spellStart"/>
      <w:r w:rsidRPr="0085767F">
        <w:rPr>
          <w:rFonts w:ascii="Arial" w:hAnsi="Arial" w:cs="Arial"/>
          <w14:ligatures w14:val="none"/>
        </w:rPr>
        <w:t>бд</w:t>
      </w:r>
      <w:proofErr w:type="spellEnd"/>
      <w:r w:rsidRPr="0085767F">
        <w:rPr>
          <w:rFonts w:ascii="Arial" w:hAnsi="Arial" w:cs="Arial"/>
          <w14:ligatures w14:val="none"/>
        </w:rPr>
        <w:t>» и «</w:t>
      </w:r>
      <w:proofErr w:type="spellStart"/>
      <w:r w:rsidRPr="0085767F">
        <w:rPr>
          <w:rFonts w:ascii="Arial" w:hAnsi="Arial" w:cs="Arial"/>
          <w14:ligatures w14:val="none"/>
        </w:rPr>
        <w:t>дл</w:t>
      </w:r>
      <w:proofErr w:type="spellEnd"/>
      <w:r w:rsidRPr="0085767F">
        <w:rPr>
          <w:rFonts w:ascii="Arial" w:hAnsi="Arial" w:cs="Arial"/>
          <w14:ligatures w14:val="none"/>
        </w:rPr>
        <w:t>(с)» соответственно. Само наименование народа «арабы» и вариация их страны «Аравии» произошли от указанного слова. На латинском «раб» переводится, помимо «</w:t>
      </w:r>
      <w:proofErr w:type="spellStart"/>
      <w:r w:rsidRPr="0085767F">
        <w:rPr>
          <w:rFonts w:ascii="Arial" w:hAnsi="Arial" w:cs="Arial"/>
          <w14:ligatures w14:val="none"/>
        </w:rPr>
        <w:t>sklavus</w:t>
      </w:r>
      <w:proofErr w:type="spellEnd"/>
      <w:r w:rsidRPr="0085767F">
        <w:rPr>
          <w:rFonts w:ascii="Arial" w:hAnsi="Arial" w:cs="Arial"/>
          <w14:ligatures w14:val="none"/>
        </w:rPr>
        <w:t>», также как «</w:t>
      </w:r>
      <w:proofErr w:type="spellStart"/>
      <w:r w:rsidRPr="0085767F">
        <w:rPr>
          <w:rFonts w:ascii="Arial" w:hAnsi="Arial" w:cs="Arial"/>
          <w14:ligatures w14:val="none"/>
        </w:rPr>
        <w:t>servus</w:t>
      </w:r>
      <w:proofErr w:type="spellEnd"/>
      <w:r w:rsidRPr="0085767F">
        <w:rPr>
          <w:rFonts w:ascii="Arial" w:hAnsi="Arial" w:cs="Arial"/>
          <w14:ligatures w14:val="none"/>
        </w:rPr>
        <w:t xml:space="preserve">». </w:t>
      </w:r>
    </w:p>
    <w:p w14:paraId="7BA65B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Другими словами, сербы тоже в прошлом рабский народ. Дополнительно отметим, что в восточных странах русских людей величают «шурави», т.е. тот же раб. То же самое относится к слову «парии», т.е. неприкасаемые или отверженные, находящиеся на дне социума.</w:t>
      </w:r>
    </w:p>
    <w:p w14:paraId="380F2A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Очевидно, что название социального слоя рабов носило название «Слава», а на латыни при обратном (арабском) прочтении- «плебс» или в русском варианте «половцы». Поэтому признание Русским севером Прометея своим государем определило его положение как «Царя рабов» или «Царя Славы», что и было отражено в ТИ на некоторых иконах Христа (рис. 19). </w:t>
      </w:r>
    </w:p>
    <w:p w14:paraId="38CB89D6" w14:textId="77777777" w:rsidR="0085767F" w:rsidRPr="0085767F" w:rsidRDefault="0085767F" w:rsidP="0085767F">
      <w:pPr>
        <w:spacing w:after="0" w:line="240" w:lineRule="auto"/>
        <w:ind w:firstLine="709"/>
        <w:rPr>
          <w:rFonts w:ascii="Arial" w:hAnsi="Arial" w:cs="Arial"/>
          <w14:ligatures w14:val="none"/>
        </w:rPr>
      </w:pPr>
    </w:p>
    <w:p w14:paraId="73739AED" w14:textId="77777777" w:rsidR="0085767F" w:rsidRPr="0085767F" w:rsidRDefault="0085767F" w:rsidP="0085767F">
      <w:pPr>
        <w:spacing w:after="0" w:line="240" w:lineRule="auto"/>
        <w:ind w:firstLine="709"/>
        <w:rPr>
          <w:rFonts w:ascii="Arial" w:hAnsi="Arial" w:cs="Arial"/>
          <w14:ligatures w14:val="none"/>
        </w:rPr>
      </w:pPr>
      <w:r w:rsidRPr="0085767F">
        <w:rPr>
          <w:noProof/>
          <w:lang w:eastAsia="ru-RU"/>
          <w14:ligatures w14:val="none"/>
        </w:rPr>
        <w:drawing>
          <wp:inline distT="0" distB="0" distL="0" distR="0" wp14:anchorId="08BDF57B" wp14:editId="7A7F18F7">
            <wp:extent cx="1890000" cy="2520000"/>
            <wp:effectExtent l="0" t="0" r="0" b="0"/>
            <wp:docPr id="681121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14:paraId="350B5B2D" w14:textId="77777777" w:rsidR="0085767F" w:rsidRPr="0085767F" w:rsidRDefault="0085767F" w:rsidP="0085767F">
      <w:pPr>
        <w:spacing w:after="0" w:line="240" w:lineRule="auto"/>
        <w:ind w:firstLine="709"/>
        <w:rPr>
          <w:rFonts w:ascii="Arial" w:hAnsi="Arial" w:cs="Arial"/>
          <w14:ligatures w14:val="none"/>
        </w:rPr>
      </w:pPr>
    </w:p>
    <w:p w14:paraId="0FB5A8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Рис.19 Икона Христос – «Царь Славы»</w:t>
      </w:r>
    </w:p>
    <w:p w14:paraId="470F6BC8" w14:textId="77777777" w:rsidR="0085767F" w:rsidRPr="0085767F" w:rsidRDefault="0085767F" w:rsidP="0085767F">
      <w:pPr>
        <w:spacing w:after="0" w:line="240" w:lineRule="auto"/>
        <w:ind w:firstLine="709"/>
        <w:rPr>
          <w:rFonts w:ascii="Arial" w:hAnsi="Arial" w:cs="Arial"/>
          <w14:ligatures w14:val="none"/>
        </w:rPr>
      </w:pPr>
    </w:p>
    <w:p w14:paraId="35A6B3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Любопытно, что в арабском прочтении справа налево раб в произношении «</w:t>
      </w:r>
      <w:proofErr w:type="spellStart"/>
      <w:r w:rsidRPr="0085767F">
        <w:rPr>
          <w:rFonts w:ascii="Arial" w:hAnsi="Arial" w:cs="Arial"/>
          <w14:ligatures w14:val="none"/>
        </w:rPr>
        <w:t>серв</w:t>
      </w:r>
      <w:proofErr w:type="spellEnd"/>
      <w:r w:rsidRPr="0085767F">
        <w:rPr>
          <w:rFonts w:ascii="Arial" w:hAnsi="Arial" w:cs="Arial"/>
          <w14:ligatures w14:val="none"/>
        </w:rPr>
        <w:t xml:space="preserve">» превращался по- </w:t>
      </w:r>
      <w:proofErr w:type="spellStart"/>
      <w:r w:rsidRPr="0085767F">
        <w:rPr>
          <w:rFonts w:ascii="Arial" w:hAnsi="Arial" w:cs="Arial"/>
          <w14:ligatures w14:val="none"/>
        </w:rPr>
        <w:t>арабски</w:t>
      </w:r>
      <w:proofErr w:type="spellEnd"/>
      <w:r w:rsidRPr="0085767F">
        <w:rPr>
          <w:rFonts w:ascii="Arial" w:hAnsi="Arial" w:cs="Arial"/>
          <w14:ligatures w14:val="none"/>
        </w:rPr>
        <w:t xml:space="preserve"> во льва «</w:t>
      </w:r>
      <w:proofErr w:type="spellStart"/>
      <w:r w:rsidRPr="0085767F">
        <w:rPr>
          <w:rFonts w:ascii="Arial" w:hAnsi="Arial" w:cs="Arial"/>
          <w14:ligatures w14:val="none"/>
        </w:rPr>
        <w:t>эфрус</w:t>
      </w:r>
      <w:proofErr w:type="spellEnd"/>
      <w:r w:rsidRPr="0085767F">
        <w:rPr>
          <w:rFonts w:ascii="Arial" w:hAnsi="Arial" w:cs="Arial"/>
          <w14:ligatures w14:val="none"/>
        </w:rPr>
        <w:t>». В данном контексте для нас интересен Иран, что в прошлом носил название «Персия», которое связано с «</w:t>
      </w:r>
      <w:proofErr w:type="spellStart"/>
      <w:r w:rsidRPr="0085767F">
        <w:rPr>
          <w:rFonts w:ascii="Arial" w:hAnsi="Arial" w:cs="Arial"/>
          <w14:ligatures w14:val="none"/>
        </w:rPr>
        <w:t>эфрусом</w:t>
      </w:r>
      <w:proofErr w:type="spellEnd"/>
      <w:r w:rsidRPr="0085767F">
        <w:rPr>
          <w:rFonts w:ascii="Arial" w:hAnsi="Arial" w:cs="Arial"/>
          <w14:ligatures w14:val="none"/>
        </w:rPr>
        <w:t xml:space="preserve">» (львом) и «шурави» (раб). После распада Царства наименование "Персия" перекочевало на Ближний восток. </w:t>
      </w:r>
    </w:p>
    <w:p w14:paraId="5744A3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Напомним, что иранские пророки Баб и </w:t>
      </w:r>
      <w:proofErr w:type="spellStart"/>
      <w:r w:rsidRPr="0085767F">
        <w:rPr>
          <w:rFonts w:ascii="Arial" w:hAnsi="Arial" w:cs="Arial"/>
          <w14:ligatures w14:val="none"/>
        </w:rPr>
        <w:t>Бахаулла</w:t>
      </w:r>
      <w:proofErr w:type="spellEnd"/>
      <w:r w:rsidRPr="0085767F">
        <w:rPr>
          <w:rFonts w:ascii="Arial" w:hAnsi="Arial" w:cs="Arial"/>
          <w14:ligatures w14:val="none"/>
        </w:rPr>
        <w:t>, согласно ТИ, были провозглашены Мессией в 1844 и 1863 г. по солнечному календарю соответственно. Первая дата дана со смещением, а вторая- реальная и, зафиксирована по русской шкале.</w:t>
      </w:r>
    </w:p>
    <w:p w14:paraId="7F3541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Обратим внимание, что один из фантомов Прометея – английская королева Елизавета I всячески поддерживала морских разбойников «флибустьеров», в названии которых проглядываются «плебс» и «</w:t>
      </w:r>
      <w:proofErr w:type="spellStart"/>
      <w:r w:rsidRPr="0085767F">
        <w:rPr>
          <w:rFonts w:ascii="Arial" w:hAnsi="Arial" w:cs="Arial"/>
          <w14:ligatures w14:val="none"/>
        </w:rPr>
        <w:t>тэо</w:t>
      </w:r>
      <w:proofErr w:type="spellEnd"/>
      <w:r w:rsidRPr="0085767F">
        <w:rPr>
          <w:rFonts w:ascii="Arial" w:hAnsi="Arial" w:cs="Arial"/>
          <w14:ligatures w14:val="none"/>
        </w:rPr>
        <w:t>», т.е. рабы и бог. Да и в имени «Елизавета» видны «слава» и «</w:t>
      </w:r>
      <w:proofErr w:type="spellStart"/>
      <w:r w:rsidRPr="0085767F">
        <w:rPr>
          <w:rFonts w:ascii="Arial" w:hAnsi="Arial" w:cs="Arial"/>
          <w14:ligatures w14:val="none"/>
        </w:rPr>
        <w:t>тэо</w:t>
      </w:r>
      <w:proofErr w:type="spellEnd"/>
      <w:r w:rsidRPr="0085767F">
        <w:rPr>
          <w:rFonts w:ascii="Arial" w:hAnsi="Arial" w:cs="Arial"/>
          <w14:ligatures w14:val="none"/>
        </w:rPr>
        <w:t xml:space="preserve">», по-другому «бог славы». </w:t>
      </w:r>
    </w:p>
    <w:p w14:paraId="391FB0C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Интересна этимологическая связь между словами "слава" и "Соловки". У писателя Бажова в сказке "Про Великого Полоза" описан Змей, указывавший золотую жилу. При обратном (арабском) прочтении "Полоз" превращается в "</w:t>
      </w:r>
      <w:proofErr w:type="spellStart"/>
      <w:r w:rsidRPr="0085767F">
        <w:rPr>
          <w:rFonts w:ascii="Arial" w:hAnsi="Arial" w:cs="Arial"/>
          <w14:ligatures w14:val="none"/>
        </w:rPr>
        <w:t>Салаф</w:t>
      </w:r>
      <w:proofErr w:type="spellEnd"/>
      <w:r w:rsidRPr="0085767F">
        <w:rPr>
          <w:rFonts w:ascii="Arial" w:hAnsi="Arial" w:cs="Arial"/>
          <w14:ligatures w14:val="none"/>
        </w:rPr>
        <w:t>". Так как в арабском языке нет буквы "п", то ее, как правило, замещает "ф". Таким образом, "Соловки"- змеиный архипелаг.</w:t>
      </w:r>
    </w:p>
    <w:p w14:paraId="0FCCDE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другой стороны рептилии принадлежат к классу "пресмыкающихся". Пресмыкаться в русском языке значит "заискивать", "раболепствовать" и т.п. </w:t>
      </w:r>
      <w:r w:rsidRPr="0085767F">
        <w:rPr>
          <w:rFonts w:ascii="Arial" w:hAnsi="Arial" w:cs="Arial"/>
          <w14:ligatures w14:val="none"/>
        </w:rPr>
        <w:lastRenderedPageBreak/>
        <w:t xml:space="preserve">Другими словами, название славянских народов напрямую связано со змеиным происхождением. </w:t>
      </w:r>
    </w:p>
    <w:p w14:paraId="4188DC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заключение раздела заметим, что рептилии в истории аборигенов всех континентов до прихода Прометея играли в духовной жизни основную роль. Это подтверждает наши догадки о внешнем виде </w:t>
      </w:r>
      <w:proofErr w:type="spellStart"/>
      <w:r w:rsidRPr="0085767F">
        <w:rPr>
          <w:rFonts w:ascii="Arial" w:hAnsi="Arial" w:cs="Arial"/>
          <w14:ligatures w14:val="none"/>
        </w:rPr>
        <w:t>интермедиумов</w:t>
      </w:r>
      <w:proofErr w:type="spellEnd"/>
      <w:r w:rsidRPr="0085767F">
        <w:rPr>
          <w:rFonts w:ascii="Arial" w:hAnsi="Arial" w:cs="Arial"/>
          <w14:ligatures w14:val="none"/>
        </w:rPr>
        <w:t xml:space="preserve"> при появлении их на планете Земля для взаимодействия с народами.</w:t>
      </w:r>
    </w:p>
    <w:p w14:paraId="3A9191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К примеру, у Ацтеков одно из главнейших божеств - "</w:t>
      </w:r>
      <w:proofErr w:type="spellStart"/>
      <w:r w:rsidRPr="0085767F">
        <w:rPr>
          <w:rFonts w:ascii="Arial" w:hAnsi="Arial" w:cs="Arial"/>
          <w14:ligatures w14:val="none"/>
        </w:rPr>
        <w:t>Кетцалькоатль</w:t>
      </w:r>
      <w:proofErr w:type="spellEnd"/>
      <w:r w:rsidRPr="0085767F">
        <w:rPr>
          <w:rFonts w:ascii="Arial" w:hAnsi="Arial" w:cs="Arial"/>
          <w14:ligatures w14:val="none"/>
        </w:rPr>
        <w:t>" (Пернатый змей). У Майя - "</w:t>
      </w:r>
      <w:proofErr w:type="spellStart"/>
      <w:r w:rsidRPr="0085767F">
        <w:rPr>
          <w:rFonts w:ascii="Arial" w:hAnsi="Arial" w:cs="Arial"/>
          <w14:ligatures w14:val="none"/>
        </w:rPr>
        <w:t>Кукулькан</w:t>
      </w:r>
      <w:proofErr w:type="spellEnd"/>
      <w:r w:rsidRPr="0085767F">
        <w:rPr>
          <w:rFonts w:ascii="Arial" w:hAnsi="Arial" w:cs="Arial"/>
          <w14:ligatures w14:val="none"/>
        </w:rPr>
        <w:t xml:space="preserve">" — аналог </w:t>
      </w:r>
      <w:proofErr w:type="spellStart"/>
      <w:r w:rsidRPr="0085767F">
        <w:rPr>
          <w:rFonts w:ascii="Arial" w:hAnsi="Arial" w:cs="Arial"/>
          <w14:ligatures w14:val="none"/>
        </w:rPr>
        <w:t>Кетцалькоатля</w:t>
      </w:r>
      <w:proofErr w:type="spellEnd"/>
      <w:r w:rsidRPr="0085767F">
        <w:rPr>
          <w:rFonts w:ascii="Arial" w:hAnsi="Arial" w:cs="Arial"/>
          <w14:ligatures w14:val="none"/>
        </w:rPr>
        <w:t xml:space="preserve">. У Инков - "Амару" — мифический гигантский змей или дракон, связанный с подземным миром. У </w:t>
      </w:r>
      <w:proofErr w:type="spellStart"/>
      <w:r w:rsidRPr="0085767F">
        <w:rPr>
          <w:rFonts w:ascii="Arial" w:hAnsi="Arial" w:cs="Arial"/>
          <w14:ligatures w14:val="none"/>
        </w:rPr>
        <w:t>Мочика</w:t>
      </w:r>
      <w:proofErr w:type="spellEnd"/>
      <w:r w:rsidRPr="0085767F">
        <w:rPr>
          <w:rFonts w:ascii="Arial" w:hAnsi="Arial" w:cs="Arial"/>
          <w14:ligatures w14:val="none"/>
        </w:rPr>
        <w:t xml:space="preserve"> и </w:t>
      </w:r>
      <w:proofErr w:type="spellStart"/>
      <w:r w:rsidRPr="0085767F">
        <w:rPr>
          <w:rFonts w:ascii="Arial" w:hAnsi="Arial" w:cs="Arial"/>
          <w14:ligatures w14:val="none"/>
        </w:rPr>
        <w:t>Чавин</w:t>
      </w:r>
      <w:proofErr w:type="spellEnd"/>
      <w:r w:rsidRPr="0085767F">
        <w:rPr>
          <w:rFonts w:ascii="Arial" w:hAnsi="Arial" w:cs="Arial"/>
          <w14:ligatures w14:val="none"/>
        </w:rPr>
        <w:t xml:space="preserve"> главное место занимал образ каймана или рептилии с чертами ягуара и змеи.</w:t>
      </w:r>
    </w:p>
    <w:p w14:paraId="7D99D7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 древних египтян Змея (</w:t>
      </w:r>
      <w:proofErr w:type="spellStart"/>
      <w:r w:rsidRPr="0085767F">
        <w:rPr>
          <w:rFonts w:ascii="Arial" w:hAnsi="Arial" w:cs="Arial"/>
          <w14:ligatures w14:val="none"/>
        </w:rPr>
        <w:t>урей</w:t>
      </w:r>
      <w:proofErr w:type="spellEnd"/>
      <w:r w:rsidRPr="0085767F">
        <w:rPr>
          <w:rFonts w:ascii="Arial" w:hAnsi="Arial" w:cs="Arial"/>
          <w14:ligatures w14:val="none"/>
        </w:rPr>
        <w:t xml:space="preserve">) была символом мудрости, возрождения и защиты. Божество </w:t>
      </w:r>
      <w:proofErr w:type="spellStart"/>
      <w:r w:rsidRPr="0085767F">
        <w:rPr>
          <w:rFonts w:ascii="Arial" w:hAnsi="Arial" w:cs="Arial"/>
          <w14:ligatures w14:val="none"/>
        </w:rPr>
        <w:t>Мехент</w:t>
      </w:r>
      <w:proofErr w:type="spellEnd"/>
      <w:r w:rsidRPr="0085767F">
        <w:rPr>
          <w:rFonts w:ascii="Arial" w:hAnsi="Arial" w:cs="Arial"/>
          <w14:ligatures w14:val="none"/>
        </w:rPr>
        <w:t xml:space="preserve"> — «Окружающий Землю» выполнял функцию мирового змея, держащего на себе землю. Рептилии в символах шумеров связаны с образом бога Энки, который считался тем, кто дал человечеству знания. </w:t>
      </w:r>
    </w:p>
    <w:p w14:paraId="11F3AF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символах аборигенов Австралии Радужный змей — покровитель неба, воды, дождя, плодородия, шаманов и знахарей. Подробнее с этой темой можно ознакомиться в работе автора "Рептилии в символах аборигенов Америки, Африки, Австралии и Океании"</w:t>
      </w:r>
      <w:r w:rsidRPr="0085767F">
        <w:rPr>
          <w:rFonts w:ascii="Arial" w:hAnsi="Arial" w:cs="Arial"/>
          <w:vertAlign w:val="superscript"/>
          <w14:ligatures w14:val="none"/>
        </w:rPr>
        <w:t>47</w:t>
      </w:r>
    </w:p>
    <w:p w14:paraId="4CA5C513" w14:textId="77777777" w:rsidR="0085767F" w:rsidRPr="0085767F" w:rsidRDefault="0085767F" w:rsidP="0085767F">
      <w:pPr>
        <w:spacing w:after="0" w:line="240" w:lineRule="auto"/>
        <w:ind w:firstLine="709"/>
        <w:jc w:val="center"/>
        <w:rPr>
          <w:rFonts w:ascii="Arial" w:hAnsi="Arial" w:cs="Arial"/>
          <w:b/>
          <w:bCs/>
          <w14:ligatures w14:val="none"/>
        </w:rPr>
      </w:pPr>
    </w:p>
    <w:p w14:paraId="0E8640F9"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Каноническая схема первоначальной деятельности Прометея</w:t>
      </w:r>
    </w:p>
    <w:p w14:paraId="4F77467B"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на всем полотне традиционной истории 2-ой половины XIX века</w:t>
      </w:r>
    </w:p>
    <w:p w14:paraId="2DD7B51A" w14:textId="77777777" w:rsidR="0085767F" w:rsidRPr="0085767F" w:rsidRDefault="0085767F" w:rsidP="0085767F">
      <w:pPr>
        <w:spacing w:after="0" w:line="240" w:lineRule="auto"/>
        <w:ind w:firstLine="709"/>
        <w:rPr>
          <w:rFonts w:ascii="Arial" w:hAnsi="Arial" w:cs="Arial"/>
          <w14:ligatures w14:val="none"/>
        </w:rPr>
      </w:pPr>
    </w:p>
    <w:p w14:paraId="474B66CF"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Дела давно минувших дней,</w:t>
      </w:r>
    </w:p>
    <w:p w14:paraId="32B3EE2A" w14:textId="77777777" w:rsidR="0085767F" w:rsidRPr="0085767F" w:rsidRDefault="0085767F" w:rsidP="0085767F">
      <w:pPr>
        <w:spacing w:after="0" w:line="240" w:lineRule="auto"/>
        <w:ind w:firstLine="709"/>
        <w:jc w:val="right"/>
        <w:rPr>
          <w:rFonts w:ascii="Arial" w:hAnsi="Arial" w:cs="Arial"/>
          <w:b/>
          <w:bCs/>
          <w14:ligatures w14:val="none"/>
        </w:rPr>
      </w:pPr>
      <w:r w:rsidRPr="0085767F">
        <w:rPr>
          <w:rFonts w:ascii="Arial" w:hAnsi="Arial" w:cs="Arial"/>
          <w:b/>
          <w:bCs/>
          <w:i/>
          <w:iCs/>
          <w14:ligatures w14:val="none"/>
        </w:rPr>
        <w:t>Преданья старины глубокой.</w:t>
      </w:r>
    </w:p>
    <w:p w14:paraId="3BC4885E"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А.С. Пушкин «Руслан и Людмила»</w:t>
      </w:r>
    </w:p>
    <w:p w14:paraId="7DB04015" w14:textId="77777777" w:rsidR="0085767F" w:rsidRPr="0085767F" w:rsidRDefault="0085767F" w:rsidP="0085767F">
      <w:pPr>
        <w:spacing w:after="0" w:line="240" w:lineRule="auto"/>
        <w:ind w:firstLine="709"/>
        <w:rPr>
          <w:rFonts w:ascii="Arial" w:hAnsi="Arial" w:cs="Arial"/>
          <w14:ligatures w14:val="none"/>
        </w:rPr>
      </w:pPr>
    </w:p>
    <w:p w14:paraId="6D975F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Исходя из вышесказанного, а также огромного числа фактов жизнедеятельности Прометея, представленных в ТИ в разные времена, нами была составлена Каноническая схема первых двух десятков лунных лет (месяцев) его пребывания в цивилизации. </w:t>
      </w:r>
    </w:p>
    <w:p w14:paraId="634478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Каждый пункт этой схемы мы постарались подтвердить событиями, разнесенными на всем полотне ТИ. Тот период важен тем, что заложил основы функционирования современного общественного мироустройства, а также определил границы будущих государств.</w:t>
      </w:r>
    </w:p>
    <w:p w14:paraId="54CE8A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Необходимо отметить факт, что в исторической хронологии имелись две даты нового "рождения" Прометея. Это 1670 и 1672 гг. по лунному календарю. Первая связана с выдвижением его в Соловецком монастыре Верховным руководителем северо-западной Европы, а вторая- с восшествием на престол Империи при избрании в Царьграде. </w:t>
      </w:r>
    </w:p>
    <w:p w14:paraId="12AFDA4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мы уже указывали, цивилизация до его прихода представляла собой тотальное крепостное общество с элементами рабства, стянутое узами всеобщей религии. В ТИ это общество обозначено как Иудейское царство, Византия, Хазария, Казанское ханство, вариациями Римской империи, Золотой или Большой Орды, Османской империи и др. </w:t>
      </w:r>
    </w:p>
    <w:p w14:paraId="7F56912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Инициированные им политические преобразования в ТИ скрыты под Нидерландской и Английской революциями и отнесены в XVI и XVII вв. соответственно. В культуре и науке его реформы отправлены в эпоху Возрождения XIV — XVI вв.</w:t>
      </w:r>
    </w:p>
    <w:p w14:paraId="370BE6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российской ТИ приход и деятельность Прометея скрыты под периодом «Смутного времени». В Азии и на Ближнем востоке его появление лучше искать в </w:t>
      </w:r>
      <w:r w:rsidRPr="0085767F">
        <w:rPr>
          <w:rFonts w:ascii="Arial" w:hAnsi="Arial" w:cs="Arial"/>
          <w14:ligatures w14:val="none"/>
        </w:rPr>
        <w:lastRenderedPageBreak/>
        <w:t>эпохах типа «Мэйдзи» в Японии и введении новых календарей на указанных территориях.</w:t>
      </w:r>
    </w:p>
    <w:p w14:paraId="5E8D17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Реорганизация религии закамуфлирована в эпохе Реформации XVI — начале XVII вв., а научная революция – в Раннем Новом времени 1500-1700 гг. Эпоха Просвещения в Европе XVIII в. по лунному календарю — это тоже дело его рук.</w:t>
      </w:r>
    </w:p>
    <w:p w14:paraId="65DD3C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борьба с прежней церковью в ТИ отражена в Великой схизме 1378-1417 гг., т.е. расколе христианства с правлением нескольких пап, а также расколе русского православия в 1656 г. на Московском Соборе при участии патриарха Никона. По солнечному календарю указанные события отражены в преобразовании Старообрядческой церкви в «Московскую и всея Руси» в 1863 г.</w:t>
      </w:r>
    </w:p>
    <w:p w14:paraId="735724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читателя будет интересным узнать, что более поздняя реорганизация церкви Петром I в конце XVII- начале XVIII вв. по лунному календарю отражена по солнечной шкале как церковная реформа обер-прокурора Д.А. Толстого 1865 г. Из статьи «История Русской Церкви»:</w:t>
      </w:r>
    </w:p>
    <w:p w14:paraId="7125325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1865 году обер-прокурора Ахматова сменил граф Д.А. Толстой … Д.А. Толстой не скрывал своего пренебрежения к епископату и духовенству. При нем опять значительно усилилось давление на иерархию. Обер-прокурор старался подорвать влияние духовенства на народную и государственную жизнь.</w:t>
      </w:r>
    </w:p>
    <w:p w14:paraId="3B0A1FF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Он стремился отстранить духовенство от участия в организации начального образования для крестьянских детей. Своей реформой гимназического образования, когда главными дисциплинами в школе стали классические языки, Толстой низвел Закон Божий на место второстепенного предмета. За годы </w:t>
      </w:r>
      <w:proofErr w:type="spellStart"/>
      <w:r w:rsidRPr="0085767F">
        <w:rPr>
          <w:rFonts w:ascii="Arial" w:hAnsi="Arial" w:cs="Arial"/>
          <w:i/>
          <w:iCs/>
          <w14:ligatures w14:val="none"/>
        </w:rPr>
        <w:t>обер</w:t>
      </w:r>
      <w:proofErr w:type="spellEnd"/>
      <w:r w:rsidRPr="0085767F">
        <w:rPr>
          <w:rFonts w:ascii="Arial" w:hAnsi="Arial" w:cs="Arial"/>
          <w:i/>
          <w:iCs/>
          <w14:ligatures w14:val="none"/>
        </w:rPr>
        <w:t xml:space="preserve"> -прокурорства его в России закрыто было более 2000 приходов.</w:t>
      </w:r>
    </w:p>
    <w:p w14:paraId="0E79C6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В области церковного управления он стремился деятельности всех церковных инстанций придать как можно более государственно-упорядоченный, казенный, канцелярский характер, чтобы отнять у Церкви всякую самостоятельность, чтобы обездушить ее, лишить ее ореола </w:t>
      </w:r>
      <w:proofErr w:type="spellStart"/>
      <w:r w:rsidRPr="0085767F">
        <w:rPr>
          <w:rFonts w:ascii="Arial" w:hAnsi="Arial" w:cs="Arial"/>
          <w:i/>
          <w:iCs/>
          <w14:ligatures w14:val="none"/>
        </w:rPr>
        <w:t>неотмирности</w:t>
      </w:r>
      <w:proofErr w:type="spellEnd"/>
      <w:r w:rsidRPr="0085767F">
        <w:rPr>
          <w:rFonts w:ascii="Arial" w:hAnsi="Arial" w:cs="Arial"/>
          <w:i/>
          <w:iCs/>
          <w14:ligatures w14:val="none"/>
        </w:rPr>
        <w:t>. В конце 60-х годов Д.А. Толстым был поднят вопрос о реформе церковного суда.»</w:t>
      </w:r>
      <w:r w:rsidRPr="0085767F">
        <w:rPr>
          <w:rFonts w:ascii="Arial" w:hAnsi="Arial" w:cs="Arial"/>
          <w:i/>
          <w:iCs/>
          <w:vertAlign w:val="superscript"/>
          <w14:ligatures w14:val="none"/>
        </w:rPr>
        <w:t>48</w:t>
      </w:r>
    </w:p>
    <w:p w14:paraId="70B9B4A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основании вышесказанного была составлена Каноническая схема жизнедеятельности Прометея до календарной реформы 1700 г. Даты даны по нижней лунной шкале, по верхней- указаны в скобках:</w:t>
      </w:r>
    </w:p>
    <w:p w14:paraId="1F53DFA8"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а) Появление Прометея на русском севере до 1671-72 гг. на Соловецких островах или до 1863 г. по солнечному календарю. Там же он начал обучать местных жителей знаниям и проповедовать свое учение. В связи с этим был провозглашен Мессией, в ТИ - избрание патриарха Никона в 1652 г. В Евангелии — это крещение водой Иоанном Крестителем.</w:t>
      </w:r>
    </w:p>
    <w:p w14:paraId="6FB7EF0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Построенная под его руководством крепость- монастырь на Соловках у народов называлась по-разному. В ТИ она наиболее известна под именами: Вавилон, Рим, Акра (</w:t>
      </w:r>
      <w:proofErr w:type="spellStart"/>
      <w:r w:rsidRPr="0085767F">
        <w:rPr>
          <w:rFonts w:ascii="Arial" w:hAnsi="Arial" w:cs="Arial"/>
          <w:b/>
          <w:bCs/>
          <w14:ligatures w14:val="none"/>
        </w:rPr>
        <w:t>Тампль</w:t>
      </w:r>
      <w:proofErr w:type="spellEnd"/>
      <w:r w:rsidRPr="0085767F">
        <w:rPr>
          <w:rFonts w:ascii="Arial" w:hAnsi="Arial" w:cs="Arial"/>
          <w:b/>
          <w:bCs/>
          <w14:ligatures w14:val="none"/>
        </w:rPr>
        <w:t>), Киев (Кий), Новгород, Ладога, Суздаль, Москва, Смоленск, Переславль, Тмутаракань. В древнегреческой мифологии - как гора Олимп, где восседали боги.</w:t>
      </w:r>
    </w:p>
    <w:p w14:paraId="7E5A6FF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 дальнейшем Прометей двинулся через остров, на которое было перенесено название «Кий», в устье р. Онеги, а затем вверх по течению реки с переходом по сухопутному волоку на Онежское озеро. Одно из названий Соловков «Кий» дало повод летописцам заявить о начале Руси Киевской.</w:t>
      </w:r>
    </w:p>
    <w:p w14:paraId="6E86DB1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Далее он перебрался на Ладожское озеро, где на островах Валаам и Коневец основал новые монастыри. На Валааме из-за уникального климата был разбит сад (сады Семирамиды), который поражал современников и иностранных гостей своим изобилием. </w:t>
      </w:r>
    </w:p>
    <w:p w14:paraId="46907C7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От Ладоги Прометей прошелся по окрестностям: рекой Волхов до современного г. Новгорода, а затем - в сторону Северной Двины с основанием Холмогор, а также по Вологодчине и Тверской области. Впоследствии его маршрут был увековечен монастырями в этих регионах.</w:t>
      </w:r>
    </w:p>
    <w:p w14:paraId="3002C89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На русском севере Прометей начал формировать государство, которое в силу расположения на окраине цивилизации первоначально носило название "Украина", а в дальнейшем, после объединения с северо-западными регионами Иудейского царства стало «Русью». Был избран Совет, который в российской ТИ отражен, как Новгородское Вече, Избранная и Переяславская Рада. </w:t>
      </w:r>
    </w:p>
    <w:p w14:paraId="75D695B5"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Возникло понятие «Опричнина», т.е. выделение территории с особым статусом, а также «раздача Новгородских земель», т.е. присоединение новых участков к вновь формируемому государству с переделом собственности. В шведской ТИ этот процесс назывался «Редукцией».</w:t>
      </w:r>
    </w:p>
    <w:p w14:paraId="443A31D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б) На Соловки с желанием влиться в новое государство стекались издалека правители различных европейских регионов, первоначально числом около 70, отсюда в Библии 70 мужей, что собрал Моисей возле скинии, а также 70 апостолов Христа. </w:t>
      </w:r>
    </w:p>
    <w:p w14:paraId="079622E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Был образован Союз городов, в ТИ – Ганзейский союз для безопасности торговли. В Соловецком монастыре, который стал новой столицей, представители городов на Соборе избрали его патриархом и своим государем. </w:t>
      </w:r>
    </w:p>
    <w:p w14:paraId="25C4C03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Туда же - вхождение Украины Богдана Хмельницкого в Русское государство в 1654 г. Были отчеканены первые деньги, развито литье меди, а затем железа. Начато пороховое дело, изготовлены первые деревянные пушки, окованные железными прутьями. </w:t>
      </w:r>
    </w:p>
    <w:p w14:paraId="080E095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Возникло печатное дело. Сюда же с воинскими подразделениями прибыло руководство Царства (Византии), которое предложило Прометею совместное управление цивилизацией, что было оформлено с ним «бракосочетанием», в других источниках усыновлением. В Евангелии все прибывшие отражены под волхвами, принесшими дары Деве Марии.</w:t>
      </w:r>
    </w:p>
    <w:p w14:paraId="1D884963"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Однако вскоре осознав, что реформы Прометея могут лишить мировую аристократию прежних преференций, последняя подняла мятеж. Прометею было предложено править только на условиях консорта, т.е. «свадебного генерала», а также провести редакцию собственного учения. </w:t>
      </w:r>
    </w:p>
    <w:p w14:paraId="10741018"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Он отказался и поднял восстание, что означало гражданскую войну цивилизации, которая с перерывами продлилась тридцать лунных лет, в ТИ - Тридцатилетняя война 1618-48 гг. (в реальности 1670-1700). В российской ТИ восстание Прометея обозначено началом Опричнины Ивана Грозного. </w:t>
      </w:r>
    </w:p>
    <w:p w14:paraId="4F9A13E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 зарубежной ТИ кровавый мятеж аристократии представлен как Варфоломеевская ночь 1572 г. с истреблением гугенотов. В евангелической литературе — это приказ иудейского царя Ирода "об избиении младенцев" не старше 2-х лет и "Усекновение головы Иоанна Крестителя".</w:t>
      </w:r>
    </w:p>
    <w:p w14:paraId="64F96A3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После ряда поражений, Прометей, консолидировав Ополчение, за короткий срок одержал победу над интервентами, в ТИ - виктории Александра Невского над интервентами. Позже из-за уговоров союзников им было принято решение идти на Царьград, чтобы ликвидировать постоянную угрозу государству, в греческой мифологии поход ахейцев на Трою. В ответ на это, спустя короткое время, он был отлучен от церкви.</w:t>
      </w:r>
    </w:p>
    <w:p w14:paraId="4F6BB044"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в) Ополчение для борьбы с мировой аристократией было выдвинуто в виде похода двух колон (водной и пешей) на Царьград (Иерусалим). Пешая колонна двигалась по Волге с переходом на Дон, вторая морским путем по </w:t>
      </w:r>
      <w:r w:rsidRPr="0085767F">
        <w:rPr>
          <w:rFonts w:ascii="Arial" w:hAnsi="Arial" w:cs="Arial"/>
          <w:b/>
          <w:bCs/>
          <w14:ligatures w14:val="none"/>
        </w:rPr>
        <w:lastRenderedPageBreak/>
        <w:t xml:space="preserve">Балтике, подавляя сопротивление ретроградов в разных странах и собирая по дороге европейские корабли для борьбы с враждебным флотом. </w:t>
      </w:r>
    </w:p>
    <w:p w14:paraId="7156121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По дороге к Царьграду Прометеем было основано несколько городов, два из которых впоследствии стали столицами Руси: Владимир -на- Клязьме и Москва. После нескольких побед над царскими войсками, ополченцы осадили столицу тогдашней мировой империи Царьград. </w:t>
      </w:r>
    </w:p>
    <w:p w14:paraId="0E000F9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Осада выдалась тяжелой. Из-за того, что колоны подошли к Царьграду в разное время, то было две попытки взять город. Однако в конечном счете Царьград покорился и открыл ворота, пригласив осаждавших присоединиться к церковному Вселенскому Собору, что проходил тогда в Царьграде. В Евангелии - вход Христа с апостолами в Иерусалим. По случаю победы был издан Эдикт о свободе вероисповедания, в ТИ - Нантский эдикт 1598 г.</w:t>
      </w:r>
    </w:p>
    <w:p w14:paraId="3361C4AE"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На Соборе были два основных вопроса: установление канонов новой веры и переход Царства к новой формации - Империи с выборами императора. Первый вопрос сразу нарушил единство ополченцев и расколол на две непримиримые группы. С одной стороны представители знатных родов, с другой - Прометей с простым народом. В Евангелии - предательство Христа апостолом Иудой.</w:t>
      </w:r>
    </w:p>
    <w:p w14:paraId="48C317FC"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Споры были доведены до заговора и вооруженного столкновения, в котором группа знати и городская аристократии, выступив единым фронтом, нанесли поражение войскам Прометея. При отступлении Прометей был захвачен в плен. В Евангелии - арест Христа городской стражей.</w:t>
      </w:r>
    </w:p>
    <w:p w14:paraId="7F7BF10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После процедур унижения, он был посажен в тюрьму, куда к нему периодически наведывались аристократы и первосвященники с предложением совместного правления цивилизацией и компромисса в формировании новой религии. В Евангелии - унижение, распятие и искушение Христа в Иерусалиме.</w:t>
      </w:r>
    </w:p>
    <w:p w14:paraId="50DB0C4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После долгих раздумий Прометей согласился на частичные уступки, которые, согласно ТИ, были закреплены в "Великой Хартии вольностей" для аристократии, а также канонизации Символа веры с признанием Христа божеством. </w:t>
      </w:r>
    </w:p>
    <w:p w14:paraId="7E74205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Те, кто был не доволен компромиссом Прометея были объявлены староверами. В дальнейшем они распались на азиатскую и европейскую группу. Первая стала называться мусульманами. А вторая, дополнительно расколовшись на два течения в западной и восточной Европе, приняла названия "протестантизм" и "старообрядчество". </w:t>
      </w:r>
    </w:p>
    <w:p w14:paraId="4808B9A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 Евангелии это было отражено как воскресение Христа, в ТИ - появление кометы Ньютона в 1680 г. по верхней лунной календарной шкале или в 1672 г. - по нижней. Другими словами, случилось как бы второе "рождение" Христа, от которого начался отсчет христианской эры, т.е. от "рождества Христова".</w:t>
      </w:r>
    </w:p>
    <w:p w14:paraId="11C77A83"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После этого Царство перешло в разряд Империи, а Прометей был избран императором при наличии соправителя, в ТИ - Триумвираты в правлении царств и империй. Дополнительно была проведена его сакрализация, где он предстал посланником бога, а Царьград переименовали в его честь и назвали Константинополем или Новым Римом. </w:t>
      </w:r>
    </w:p>
    <w:p w14:paraId="2CB3BF9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На Руси бояре, пришедшие с Прометеем к Царьграду, но в конечном счете предавшие его, добились на Соборе права в создаваемой религии причащаться вином, а также некоторой автономии русской церкви, что в дальнейшем позволило объявить о самостоятельной конфессии христианства- "Православии".</w:t>
      </w:r>
    </w:p>
    <w:p w14:paraId="06C8FE9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 xml:space="preserve">В политической жизни после замены Царства на Империю появилась некоторая самостоятельность регионов, что положило начало новым династиям. Тогда же было объявлено об объединении Руси и прежнего Царства с новым названием "Речь Посполитая" и столицей в Константинополе. </w:t>
      </w:r>
    </w:p>
    <w:p w14:paraId="67DA887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В духовной сфере, несмотря на некоторые расхождения, было заявлено о новой религии- христианстве, центр которого был перенесен на </w:t>
      </w:r>
      <w:proofErr w:type="spellStart"/>
      <w:r w:rsidRPr="0085767F">
        <w:rPr>
          <w:rFonts w:ascii="Arial" w:hAnsi="Arial" w:cs="Arial"/>
          <w:b/>
          <w:bCs/>
          <w14:ligatures w14:val="none"/>
        </w:rPr>
        <w:t>Аппенинский</w:t>
      </w:r>
      <w:proofErr w:type="spellEnd"/>
      <w:r w:rsidRPr="0085767F">
        <w:rPr>
          <w:rFonts w:ascii="Arial" w:hAnsi="Arial" w:cs="Arial"/>
          <w:b/>
          <w:bCs/>
          <w14:ligatures w14:val="none"/>
        </w:rPr>
        <w:t xml:space="preserve"> полуостров в современный Ватикан. В Константинополе главной религией был оставлен ислам.</w:t>
      </w:r>
    </w:p>
    <w:p w14:paraId="45B2393D"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г) Однако после избрания Прометей взял курс на разрыв всех договоренностей и нарушение взятых на себя обязательств, что привело к возобновлению военных конфликтов, которые в российской ТИ были названы Ливонской войной. Сам он во главе морской экспедиции отплыл в кругосветку, во время которой открыл американский континент и основал там поселение, которое вскоре получило название "Филадельфия".</w:t>
      </w:r>
    </w:p>
    <w:p w14:paraId="614AA43D"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 его отсутствие мировая аристократия осуществила очередную интервенцию на Русь сухопутным и морским путями. В центральной части были захвачены и разрушены строящиеся города, в том числе новая столица Владимир- на- Клязьме, в ТИ - нашествие монголов. А морские силы осадили Соловецкий монастырь.</w:t>
      </w:r>
    </w:p>
    <w:p w14:paraId="078B922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По возвращению Прометея в Россию ему удалось снять осаду с Соловецкой крепости, одолев интервентов под стенами монастыря в 1675 (83) г. После победы у него появилось новое прозвища - "Донской", а в Европе - "Ян </w:t>
      </w:r>
      <w:proofErr w:type="spellStart"/>
      <w:r w:rsidRPr="0085767F">
        <w:rPr>
          <w:rFonts w:ascii="Arial" w:hAnsi="Arial" w:cs="Arial"/>
          <w:b/>
          <w:bCs/>
          <w14:ligatures w14:val="none"/>
        </w:rPr>
        <w:t>Собеский</w:t>
      </w:r>
      <w:proofErr w:type="spellEnd"/>
      <w:r w:rsidRPr="0085767F">
        <w:rPr>
          <w:rFonts w:ascii="Arial" w:hAnsi="Arial" w:cs="Arial"/>
          <w:b/>
          <w:bCs/>
          <w14:ligatures w14:val="none"/>
        </w:rPr>
        <w:t xml:space="preserve">"- освободитель Вены от турок. </w:t>
      </w:r>
    </w:p>
    <w:p w14:paraId="10729B6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Однако из-за измены русской знати, после ряда мелких сражений последовало крупное поражение войск Прометея недалеко от Соловков и его пленение с отсылкой в Константинополь в 1676-77 (1685) г. Это привело к временному восстановлению Империи, в ТИ - Уния Польши и Великого княжества Литовского. Тогда же был отменен Эдикт о свободе вероисповедания, и установлено правило для всех стран: "Чья земля, того и вера".</w:t>
      </w:r>
    </w:p>
    <w:p w14:paraId="17C102A8"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д) После огромного выкупа Прометей был отпущен на свободу в начале 1677-78 (1686) г. Выйдя на свободу, и при поддержке заинтересованных сил, он вновь организовал поход на Константинополь и привел столичную знать к покорности. </w:t>
      </w:r>
    </w:p>
    <w:p w14:paraId="628FB60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Та согласилась на совместное правление, которое было закреплено очередным "бракосочетанием". Затем в 1679 (87) г. Прометей отправился в следующую кругосветку. Во время его отсутствия в Европе продолжились войны, которые в ТИ были объединены под общим названием "Великая турецкая война" 1683-99 гг. </w:t>
      </w:r>
    </w:p>
    <w:p w14:paraId="3E462F7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е) По прибытию в старый свет в 1682 (91) г. Прометей под именем Людвига Вильгельма Турецкого разгромил турок в битве при </w:t>
      </w:r>
      <w:proofErr w:type="spellStart"/>
      <w:r w:rsidRPr="0085767F">
        <w:rPr>
          <w:rFonts w:ascii="Arial" w:hAnsi="Arial" w:cs="Arial"/>
          <w:b/>
          <w:bCs/>
          <w14:ligatures w14:val="none"/>
        </w:rPr>
        <w:t>Сланкамене</w:t>
      </w:r>
      <w:proofErr w:type="spellEnd"/>
      <w:r w:rsidRPr="0085767F">
        <w:rPr>
          <w:rFonts w:ascii="Arial" w:hAnsi="Arial" w:cs="Arial"/>
          <w:b/>
          <w:bCs/>
          <w14:ligatures w14:val="none"/>
        </w:rPr>
        <w:t xml:space="preserve"> в Сербии и совершил поход на Константинополь, где вновь короновался. Он вернулся к управлению цивилизацией под именем Петра I в 1682 (1691) г., правда, совместно с "братом Иваном </w:t>
      </w:r>
      <w:r w:rsidRPr="0085767F">
        <w:rPr>
          <w:rFonts w:ascii="Arial" w:hAnsi="Arial" w:cs="Arial"/>
          <w:b/>
          <w:bCs/>
          <w:lang w:val="en-US"/>
          <w14:ligatures w14:val="none"/>
        </w:rPr>
        <w:t>V</w:t>
      </w:r>
      <w:r w:rsidRPr="0085767F">
        <w:rPr>
          <w:rFonts w:ascii="Arial" w:hAnsi="Arial" w:cs="Arial"/>
          <w:b/>
          <w:bCs/>
          <w14:ligatures w14:val="none"/>
        </w:rPr>
        <w:t>". После его отъезда на Русь в Константинополе к власти пришли реакционеры, которые развязали войны в Европе.</w:t>
      </w:r>
    </w:p>
    <w:p w14:paraId="2596A4D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 ж) До 1687(95) г. Прометей занимался внутренним устройством России, проводил реформы, руководил строительством флота и армии, возводил крепости во Владимире и Москве, одновременно отражая постоянные набеги крымских татар. </w:t>
      </w:r>
    </w:p>
    <w:p w14:paraId="1F3DCA8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В 1687 г. турки и крымские татары при очередном набеге на Русь потерпели поражение от Прометея. Это вызвало недовольство в турецкой армии, что привело к восстанию. На этой волне Прометей совершил поход на Константинополь и привел тамошнюю знать к покорности. В английской ТИ - этот эпизод обозначен как "Славная революция" 1688 г.</w:t>
      </w:r>
    </w:p>
    <w:p w14:paraId="2090814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з) После этого Прометей отправился приводить к покорности регионы Азии, Африки и Ближнего востока. В его отсутствии реакционеры снова взяли управление в столице в свои руки. Прометею пришлось в очередной раз идти походом на Константинополь в 1691(99) г. Из-за 2-х годичного смещения точки отсчета в реальности это случилось в 1693 г. при 21-летнем Петре </w:t>
      </w:r>
      <w:r w:rsidRPr="0085767F">
        <w:rPr>
          <w:rFonts w:ascii="Arial" w:hAnsi="Arial" w:cs="Arial"/>
          <w:b/>
          <w:bCs/>
          <w:lang w:val="en-US"/>
          <w14:ligatures w14:val="none"/>
        </w:rPr>
        <w:t>I</w:t>
      </w:r>
      <w:r w:rsidRPr="0085767F">
        <w:rPr>
          <w:rFonts w:ascii="Arial" w:hAnsi="Arial" w:cs="Arial"/>
          <w:b/>
          <w:bCs/>
          <w14:ligatures w14:val="none"/>
        </w:rPr>
        <w:t>.</w:t>
      </w:r>
    </w:p>
    <w:p w14:paraId="62BB6205"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После этого Прометей снова отплыл в Америку для формирования управления созданных государств. Отсутствие Прометея дало возможность мировой элите в очередной раз совершить государственный переворот с отстранением его сторонников от власти.</w:t>
      </w:r>
    </w:p>
    <w:p w14:paraId="49AC37A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и) По прибытию в Россию в 1695 г. (в реальности 1697) Прометей организовал военную экспедицию на Константинополь, названную Азовским походом. Осада Константинополя закончилась сдачей неприятеля и победой Прометея в 1696 (в реальности 1698) г. </w:t>
      </w:r>
    </w:p>
    <w:p w14:paraId="6EDEDED9"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Это была окончательная победа Прометея над осколками прежнего Царства. В знак этого после получения огромной контрибуции он разрушил старый храм и вывел всю интеллектуальную элиту в Россию на строительство столицы г. Владимира, а также будущих столиц Руси Москвы и Петербурга.</w:t>
      </w:r>
    </w:p>
    <w:p w14:paraId="77180FF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После захвата Константинополя Прометей двинулся в Европу в 1697 (в реальности 1699) г. под названием «Великое посольство». После приведения европейской знати к покорности Прометеем был заключен мир, завершивший Тридцатилетнюю войну.</w:t>
      </w:r>
    </w:p>
    <w:p w14:paraId="712A18C6"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к) Установив порядок в Европе, Прометей занялся южными границами России. Им был совершен поход в Среднюю Азию. Были завоеваны Бухара и Хива. Далее в 1701 г. его путь лежал в Индию, которой он вскоре овладел.</w:t>
      </w:r>
    </w:p>
    <w:p w14:paraId="77056939"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л) В отсутствии Прометея в России в 1700 г. мировая знать объявила войну России, которая вошла в ТИ под названием Северная война 1700-21 гг. Тогда же русская армия потерпела поражение под Нарвой в 1700 г.</w:t>
      </w:r>
    </w:p>
    <w:p w14:paraId="25A2B54E"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р) В 1701 г. Прометей вернулся в Россию и сразу принял участие в военных действиях. В битве при </w:t>
      </w:r>
      <w:proofErr w:type="spellStart"/>
      <w:r w:rsidRPr="0085767F">
        <w:rPr>
          <w:rFonts w:ascii="Arial" w:hAnsi="Arial" w:cs="Arial"/>
          <w:b/>
          <w:bCs/>
          <w14:ligatures w14:val="none"/>
        </w:rPr>
        <w:t>Эрестфере</w:t>
      </w:r>
      <w:proofErr w:type="spellEnd"/>
      <w:r w:rsidRPr="0085767F">
        <w:rPr>
          <w:rFonts w:ascii="Arial" w:hAnsi="Arial" w:cs="Arial"/>
          <w:b/>
          <w:bCs/>
          <w14:ligatures w14:val="none"/>
        </w:rPr>
        <w:t xml:space="preserve"> (близ Дерпта) была добыта первая крупная победа Российских сухопутных войск в Великой Северной войне. Прометеем в том году была основана Навигационная школа и чугунолитейные заводы на Урале.</w:t>
      </w:r>
    </w:p>
    <w:p w14:paraId="6E124614"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с) В 1702 г. войска Прометея овладели шведской крепостью Нотебург в устье Невы, переименованной позже в Шлиссельбург. В том же году Прометеем была заложена верфь и корабль «Св. Павел» в Архангельске. В 1703 г. русские войска под командой Прометея вторглись в Швецию. </w:t>
      </w:r>
    </w:p>
    <w:p w14:paraId="4E1757D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Тогда же была заложена будущая столица Российской империи – С.-Петербург. Следует отметить, что современная Москва стала столицей только в 1728 г. по указу императора Петра II и была таковой (фактически, всего несколько месяцев) до 1732-33 гг.</w:t>
      </w:r>
    </w:p>
    <w:p w14:paraId="7090AB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Представленная каноническая схема деятельности Прометея в начальную пору его появления позволила найти элементы схемы в разные периоды цивилизации. Из этого следует, что летописцы считали обязательным включать ее при началах летоисчислений, связанных с возникновением новых династий.</w:t>
      </w:r>
    </w:p>
    <w:p w14:paraId="791B4D6E" w14:textId="77777777" w:rsidR="0085767F" w:rsidRPr="0085767F" w:rsidRDefault="0085767F" w:rsidP="0085767F">
      <w:pPr>
        <w:spacing w:after="0" w:line="240" w:lineRule="auto"/>
        <w:ind w:firstLine="709"/>
        <w:rPr>
          <w:rFonts w:ascii="Arial" w:hAnsi="Arial" w:cs="Arial"/>
          <w14:ligatures w14:val="none"/>
        </w:rPr>
      </w:pPr>
    </w:p>
    <w:p w14:paraId="2776684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§1. Появление Прометея до 1670-71 гг. по лунному или 1863 г. по солнечному календарю</w:t>
      </w:r>
    </w:p>
    <w:p w14:paraId="048B3441" w14:textId="77777777" w:rsidR="0085767F" w:rsidRPr="0085767F" w:rsidRDefault="0085767F" w:rsidP="0085767F">
      <w:pPr>
        <w:spacing w:after="0" w:line="240" w:lineRule="auto"/>
        <w:ind w:firstLine="709"/>
        <w:rPr>
          <w:rFonts w:ascii="Arial" w:hAnsi="Arial" w:cs="Arial"/>
          <w14:ligatures w14:val="none"/>
        </w:rPr>
      </w:pPr>
    </w:p>
    <w:p w14:paraId="6B604786"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 xml:space="preserve">«Будьте мудры, как змии, и просты, как голуби» </w:t>
      </w:r>
    </w:p>
    <w:p w14:paraId="67A4DC6F"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Евангелие от Матфея (10:16).</w:t>
      </w:r>
    </w:p>
    <w:p w14:paraId="3AA978CC" w14:textId="77777777" w:rsidR="0085767F" w:rsidRPr="0085767F" w:rsidRDefault="0085767F" w:rsidP="0085767F">
      <w:pPr>
        <w:spacing w:after="0" w:line="240" w:lineRule="auto"/>
        <w:ind w:firstLine="709"/>
        <w:rPr>
          <w:rFonts w:ascii="Arial" w:hAnsi="Arial" w:cs="Arial"/>
          <w14:ligatures w14:val="none"/>
        </w:rPr>
      </w:pPr>
    </w:p>
    <w:p w14:paraId="128C083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Подробности по части движения Прометея от Соловецких островов до Валаама и далее описаны в статье автора «Маршрут Прометея по Руси или «Приход Рюрика на Русь»</w:t>
      </w:r>
      <w:r w:rsidRPr="0085767F">
        <w:rPr>
          <w:rFonts w:ascii="Arial" w:hAnsi="Arial" w:cs="Arial"/>
          <w:vertAlign w:val="superscript"/>
          <w14:ligatures w14:val="none"/>
        </w:rPr>
        <w:t>49</w:t>
      </w:r>
      <w:r w:rsidRPr="0085767F">
        <w:rPr>
          <w:rFonts w:ascii="Arial" w:hAnsi="Arial" w:cs="Arial"/>
          <w14:ligatures w14:val="none"/>
        </w:rPr>
        <w:t>. Там же рассказано о культовых церковных комплексах (монастырях), что были возведены для увековечивания памяти о его пребывании на Руси.</w:t>
      </w:r>
    </w:p>
    <w:p w14:paraId="21242B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Дополнением ко всему служат некоторые летописи о движении апостола Андрея Первозванного на Русском севере с крещением населения. В Евангелии это событие отражено как крещение водой Иоанна Крестителя в р. Иордан, в данном случае в р. Иордан на о. Валааме. По описанию Андрей (Прометей) побывал на Ладожском озере, на Валааме, на р. Волхов, где воздвиг кресты. </w:t>
      </w:r>
    </w:p>
    <w:p w14:paraId="03A8A1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Животворящий крест, водруженный им на о. Кий (читай Большой соловецкий остров) дал начало государству, что он чуть позже сформировал на Русском севере как «Киевскую Русь». Следует отметить, что на о. Валаам, который обладает особым микроклиматом Прометеем в те времена были созданы сады на 3-х уровнях, где выращивались яблоки более 60-ти сортов, крупный виноград, овощи (сады Семирамиды) и др. культуры. </w:t>
      </w:r>
    </w:p>
    <w:p w14:paraId="774602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Плоды и люди острова, согласно Библии, поразили иудейских разведчиков, которые были посланы туда (в Ханаанскую землю). Это ввело в страх жителей Иудеи из-за невозможности одолеть незнакомцев. История Соловецкого монастыря отражена в известном стихотворении А.Г. Волхонского «Над небом голубым есть город золотой», написанного по библейским мотивам. Золото до сих пор ищут на Русском Севере. В западной литературе это отражено в поисках кладов нибелунгов. </w:t>
      </w:r>
    </w:p>
    <w:p w14:paraId="53EA41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Сад в городе — это известные соловецкие и валаамские сады, а звери «невиданной красы»- символы Прометея: орел, лев и вол, которые были распределены между ипостасями Прометея- евангелистами Иоанном, Марком и Лукой соответственно. Четвертый символ «ангел» присвоили Матфею.</w:t>
      </w:r>
    </w:p>
    <w:p w14:paraId="5CD0F6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российской ТИ появление Прометея отмечено как приход Рюрика с братьями Трувором и Синеусом с севера на Русь в Ладогу, Изборск и Белое озеро- (разные названия Соловецкого монастыря) в 862 г. с дальнейшим их правлением там же. Дублем вышесказанного была история более раннего поселения на днепровских холмах в 431 г. князей Кия, Щека и Хорива, что основали три поселения: Киев, </w:t>
      </w:r>
      <w:proofErr w:type="spellStart"/>
      <w:r w:rsidRPr="0085767F">
        <w:rPr>
          <w:rFonts w:ascii="Arial" w:hAnsi="Arial" w:cs="Arial"/>
          <w14:ligatures w14:val="none"/>
        </w:rPr>
        <w:t>Щековицу</w:t>
      </w:r>
      <w:proofErr w:type="spellEnd"/>
      <w:r w:rsidRPr="0085767F">
        <w:rPr>
          <w:rFonts w:ascii="Arial" w:hAnsi="Arial" w:cs="Arial"/>
          <w14:ligatures w14:val="none"/>
        </w:rPr>
        <w:t xml:space="preserve"> и </w:t>
      </w:r>
      <w:proofErr w:type="spellStart"/>
      <w:r w:rsidRPr="0085767F">
        <w:rPr>
          <w:rFonts w:ascii="Arial" w:hAnsi="Arial" w:cs="Arial"/>
          <w14:ligatures w14:val="none"/>
        </w:rPr>
        <w:t>Хоривицу</w:t>
      </w:r>
      <w:proofErr w:type="spellEnd"/>
      <w:r w:rsidRPr="0085767F">
        <w:rPr>
          <w:rFonts w:ascii="Arial" w:hAnsi="Arial" w:cs="Arial"/>
          <w14:ligatures w14:val="none"/>
        </w:rPr>
        <w:t>.</w:t>
      </w:r>
    </w:p>
    <w:p w14:paraId="5792A3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В более поздних описаниях — это поездка Ивана III по Новгородской земле в 1475 г.; прибытие еврейского пророка Шабтая Цви в Египет в 1665 г.; появление кометы Кирха или Ньютона в 1680 (1671-72) г. В Евангелии – это возникновение яркой звезды на востоке, т.е. рождение Христа. </w:t>
      </w:r>
    </w:p>
    <w:p w14:paraId="2FA1FDF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былинах возникновение Прометея представлено как рождение Вольги Святославича от русской княжны и змея. В русской сказке о «Хозяйке медной горы» Прометей под именем главной героини описан в виде субстанции с головой человека и телом ящерицы. Превращение Прометея в разных животных, очевидно, отражало его трансформацию (преображение) в человеческий облик. То же самое мы находим у другого его фантома Всеслава Полоцкого. Из Википедии:</w:t>
      </w:r>
    </w:p>
    <w:p w14:paraId="749872B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Слове о полку Игореве описывается захват Всеславом Новгорода и битва на Немиге. Всеслав представлен колдуном и оборотнем, активно </w:t>
      </w:r>
      <w:r w:rsidRPr="0085767F">
        <w:rPr>
          <w:rFonts w:ascii="Arial" w:hAnsi="Arial" w:cs="Arial"/>
          <w:i/>
          <w:iCs/>
          <w14:ligatures w14:val="none"/>
        </w:rPr>
        <w:lastRenderedPageBreak/>
        <w:t>«искавшим» киевского великокняжеского стола, тогда как, по летописи, он скорее оказался на нём помимо воли.»</w:t>
      </w:r>
      <w:r w:rsidRPr="0085767F">
        <w:rPr>
          <w:rFonts w:ascii="Arial" w:hAnsi="Arial" w:cs="Arial"/>
          <w:i/>
          <w:iCs/>
          <w:vertAlign w:val="superscript"/>
          <w14:ligatures w14:val="none"/>
        </w:rPr>
        <w:t>50</w:t>
      </w:r>
    </w:p>
    <w:p w14:paraId="177611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Обратим внимание на тот факт, что на старых географических картах Белое море было обозначено как "</w:t>
      </w:r>
      <w:proofErr w:type="spellStart"/>
      <w:r w:rsidRPr="0085767F">
        <w:rPr>
          <w:rFonts w:ascii="Arial" w:hAnsi="Arial" w:cs="Arial"/>
          <w14:ligatures w14:val="none"/>
        </w:rPr>
        <w:t>Гандвик</w:t>
      </w:r>
      <w:proofErr w:type="spellEnd"/>
      <w:r w:rsidRPr="0085767F">
        <w:rPr>
          <w:rFonts w:ascii="Arial" w:hAnsi="Arial" w:cs="Arial"/>
          <w14:ligatures w14:val="none"/>
        </w:rPr>
        <w:t>", т.е. в переводе с древнегерманского "залив чудовищ": "</w:t>
      </w:r>
      <w:proofErr w:type="spellStart"/>
      <w:r w:rsidRPr="0085767F">
        <w:rPr>
          <w:rFonts w:ascii="Arial" w:hAnsi="Arial" w:cs="Arial"/>
          <w14:ligatures w14:val="none"/>
        </w:rPr>
        <w:t>вик</w:t>
      </w:r>
      <w:proofErr w:type="spellEnd"/>
      <w:r w:rsidRPr="0085767F">
        <w:rPr>
          <w:rFonts w:ascii="Arial" w:hAnsi="Arial" w:cs="Arial"/>
          <w14:ligatures w14:val="none"/>
        </w:rPr>
        <w:t>" - залив, "</w:t>
      </w:r>
      <w:proofErr w:type="spellStart"/>
      <w:r w:rsidRPr="0085767F">
        <w:rPr>
          <w:rFonts w:ascii="Arial" w:hAnsi="Arial" w:cs="Arial"/>
          <w14:ligatures w14:val="none"/>
        </w:rPr>
        <w:t>ганд</w:t>
      </w:r>
      <w:proofErr w:type="spellEnd"/>
      <w:r w:rsidRPr="0085767F">
        <w:rPr>
          <w:rFonts w:ascii="Arial" w:hAnsi="Arial" w:cs="Arial"/>
          <w14:ligatures w14:val="none"/>
        </w:rPr>
        <w:t>" или "</w:t>
      </w:r>
      <w:proofErr w:type="spellStart"/>
      <w:r w:rsidRPr="0085767F">
        <w:rPr>
          <w:rFonts w:ascii="Arial" w:hAnsi="Arial" w:cs="Arial"/>
          <w14:ligatures w14:val="none"/>
        </w:rPr>
        <w:t>канди</w:t>
      </w:r>
      <w:proofErr w:type="spellEnd"/>
      <w:r w:rsidRPr="0085767F">
        <w:rPr>
          <w:rFonts w:ascii="Arial" w:hAnsi="Arial" w:cs="Arial"/>
          <w14:ligatures w14:val="none"/>
        </w:rPr>
        <w:t>" - чудовище. Получается, что наименование Белого моря не было связано с белым цветом, а произошло от латинского "</w:t>
      </w:r>
      <w:proofErr w:type="spellStart"/>
      <w:r w:rsidRPr="0085767F">
        <w:rPr>
          <w:rFonts w:ascii="Arial" w:hAnsi="Arial" w:cs="Arial"/>
          <w:lang w:val="en-US"/>
          <w14:ligatures w14:val="none"/>
        </w:rPr>
        <w:t>belua</w:t>
      </w:r>
      <w:proofErr w:type="spellEnd"/>
      <w:r w:rsidRPr="0085767F">
        <w:rPr>
          <w:rFonts w:ascii="Arial" w:hAnsi="Arial" w:cs="Arial"/>
          <w14:ligatures w14:val="none"/>
        </w:rPr>
        <w:t xml:space="preserve">" - дикое чудовище. </w:t>
      </w:r>
    </w:p>
    <w:p w14:paraId="278763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 и "Соловки" получили название от обратного (арабского) прочтения, т.е. "полоз" или "змей". Ранее мы указывали еще одно имя Соловецкого Большого острова как "Крит". Но у греков о. Крит имел другое имя, а именно "</w:t>
      </w:r>
      <w:proofErr w:type="spellStart"/>
      <w:r w:rsidRPr="0085767F">
        <w:rPr>
          <w:rFonts w:ascii="Arial" w:hAnsi="Arial" w:cs="Arial"/>
          <w14:ligatures w14:val="none"/>
        </w:rPr>
        <w:t>Кандия</w:t>
      </w:r>
      <w:proofErr w:type="spellEnd"/>
      <w:r w:rsidRPr="0085767F">
        <w:rPr>
          <w:rFonts w:ascii="Arial" w:hAnsi="Arial" w:cs="Arial"/>
          <w14:ligatures w14:val="none"/>
        </w:rPr>
        <w:t>", т.е. снова "чудовище".</w:t>
      </w:r>
    </w:p>
    <w:p w14:paraId="101179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этом ракурсе интересно взглянуть на имена прототипов Прометея: князей Рюрика и Михаила Романова. Первый основал Русь, второй- был избран мировым императором после захвата Константинополя. Имя "Рюрик" явно произошло от греческого "Уробороса", змея, кусавшего себя за хвост, древнейшего символа цивилизации. </w:t>
      </w:r>
    </w:p>
    <w:p w14:paraId="096C2D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"Романов" от змея "</w:t>
      </w:r>
      <w:proofErr w:type="spellStart"/>
      <w:r w:rsidRPr="0085767F">
        <w:rPr>
          <w:rFonts w:ascii="Arial" w:hAnsi="Arial" w:cs="Arial"/>
          <w14:ligatures w14:val="none"/>
        </w:rPr>
        <w:t>Ёрмунганда</w:t>
      </w:r>
      <w:proofErr w:type="spellEnd"/>
      <w:r w:rsidRPr="0085767F">
        <w:rPr>
          <w:rFonts w:ascii="Arial" w:hAnsi="Arial" w:cs="Arial"/>
          <w14:ligatures w14:val="none"/>
        </w:rPr>
        <w:t>" из германо-скандинавской мифологии, который также принимал форму "Уробороса". Заметим, что "</w:t>
      </w:r>
      <w:proofErr w:type="spellStart"/>
      <w:r w:rsidRPr="0085767F">
        <w:rPr>
          <w:rFonts w:ascii="Arial" w:hAnsi="Arial" w:cs="Arial"/>
          <w14:ligatures w14:val="none"/>
        </w:rPr>
        <w:t>Ёрмунганд</w:t>
      </w:r>
      <w:proofErr w:type="spellEnd"/>
      <w:r w:rsidRPr="0085767F">
        <w:rPr>
          <w:rFonts w:ascii="Arial" w:hAnsi="Arial" w:cs="Arial"/>
          <w14:ligatures w14:val="none"/>
        </w:rPr>
        <w:t>"- сложное слово из "</w:t>
      </w:r>
      <w:proofErr w:type="spellStart"/>
      <w:r w:rsidRPr="0085767F">
        <w:rPr>
          <w:rFonts w:ascii="Arial" w:hAnsi="Arial" w:cs="Arial"/>
          <w14:ligatures w14:val="none"/>
        </w:rPr>
        <w:t>Ёрмун</w:t>
      </w:r>
      <w:proofErr w:type="spellEnd"/>
      <w:r w:rsidRPr="0085767F">
        <w:rPr>
          <w:rFonts w:ascii="Arial" w:hAnsi="Arial" w:cs="Arial"/>
          <w14:ligatures w14:val="none"/>
        </w:rPr>
        <w:t>"+"</w:t>
      </w:r>
      <w:proofErr w:type="spellStart"/>
      <w:r w:rsidRPr="0085767F">
        <w:rPr>
          <w:rFonts w:ascii="Arial" w:hAnsi="Arial" w:cs="Arial"/>
          <w14:ligatures w14:val="none"/>
        </w:rPr>
        <w:t>ганд</w:t>
      </w:r>
      <w:proofErr w:type="spellEnd"/>
      <w:r w:rsidRPr="0085767F">
        <w:rPr>
          <w:rFonts w:ascii="Arial" w:hAnsi="Arial" w:cs="Arial"/>
          <w14:ligatures w14:val="none"/>
        </w:rPr>
        <w:t>". Последнее, как мы уже выяснили означало "чудовище", а первое- его название, т.е. в нашей трактовке - "Роман".</w:t>
      </w:r>
    </w:p>
    <w:p w14:paraId="1628DE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другие фантомы Прометея- князь Дмитрий Донской, царь Борис Годунов и литературный "князь Гвидон". Как видим, во всех случаях в основе лежит искаженное слово "</w:t>
      </w:r>
      <w:proofErr w:type="spellStart"/>
      <w:r w:rsidRPr="0085767F">
        <w:rPr>
          <w:rFonts w:ascii="Arial" w:hAnsi="Arial" w:cs="Arial"/>
          <w14:ligatures w14:val="none"/>
        </w:rPr>
        <w:t>ганд</w:t>
      </w:r>
      <w:proofErr w:type="spellEnd"/>
      <w:r w:rsidRPr="0085767F">
        <w:rPr>
          <w:rFonts w:ascii="Arial" w:hAnsi="Arial" w:cs="Arial"/>
          <w14:ligatures w14:val="none"/>
        </w:rPr>
        <w:t>", которое выше мы определили как "чудовище".</w:t>
      </w:r>
    </w:p>
    <w:p w14:paraId="38DBF709" w14:textId="77777777" w:rsidR="0085767F" w:rsidRPr="0085767F" w:rsidRDefault="0085767F" w:rsidP="0085767F">
      <w:pPr>
        <w:spacing w:after="0" w:line="240" w:lineRule="auto"/>
        <w:ind w:firstLine="709"/>
        <w:jc w:val="center"/>
        <w:rPr>
          <w:rFonts w:ascii="Arial" w:hAnsi="Arial" w:cs="Arial"/>
          <w:b/>
          <w:bCs/>
          <w14:ligatures w14:val="none"/>
        </w:rPr>
      </w:pPr>
    </w:p>
    <w:p w14:paraId="69A0EB56"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 2. Основание первой столицы Руси Ладоги</w:t>
      </w:r>
    </w:p>
    <w:p w14:paraId="5D711EA1" w14:textId="77777777" w:rsidR="0085767F" w:rsidRPr="0085767F" w:rsidRDefault="0085767F" w:rsidP="0085767F">
      <w:pPr>
        <w:spacing w:after="0" w:line="240" w:lineRule="auto"/>
        <w:ind w:firstLine="709"/>
        <w:rPr>
          <w:rFonts w:ascii="Arial" w:hAnsi="Arial" w:cs="Arial"/>
          <w:b/>
          <w:bCs/>
          <w14:ligatures w14:val="none"/>
        </w:rPr>
      </w:pPr>
    </w:p>
    <w:p w14:paraId="57B0DE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Согласно ТИ, первой столицей Руси была Старая Ладога (Соловецкая крепость) в период 862-64 гг., куда в то время прибыл князь Рюрик. А до него, согласно сказаниям, апостол Андрей Первозванный. Заметим, что Соловецкий монастырь в прошлом имел несколько названий.</w:t>
      </w:r>
    </w:p>
    <w:p w14:paraId="37642A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библейской литературе он значился </w:t>
      </w:r>
      <w:proofErr w:type="spellStart"/>
      <w:r w:rsidRPr="0085767F">
        <w:rPr>
          <w:rFonts w:ascii="Arial" w:hAnsi="Arial" w:cs="Arial"/>
          <w14:ligatures w14:val="none"/>
        </w:rPr>
        <w:t>Сихемом</w:t>
      </w:r>
      <w:proofErr w:type="spellEnd"/>
      <w:r w:rsidRPr="0085767F">
        <w:rPr>
          <w:rFonts w:ascii="Arial" w:hAnsi="Arial" w:cs="Arial"/>
          <w14:ligatures w14:val="none"/>
        </w:rPr>
        <w:t xml:space="preserve">, что основал Авраам после выхода из Вавилонии. По-гречески это значило "Наблус" (Новгород). Из вышесказанного понятно, что монастырь назывался Вавилоном, Новгородом и Москвой. </w:t>
      </w:r>
    </w:p>
    <w:p w14:paraId="18C4D6E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Впоследствии имя "Наблус" перекочевало в Британию (Альбион), в Непал (из той же серии - тамошний г. Лумбини, где родился Будда Гаутама), а также в современную Москву в район Лубянки. Гора «Олимп» с богами перебралась в Грецию. Вифлеем, понятно, обосновался в Израиле недалеко от "Ливана", а сам «Вавилон» до сих пор ищут где-то в Ираке.</w:t>
      </w:r>
    </w:p>
    <w:p w14:paraId="527549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Название «Ладога», очевидно, неразрывно связано со словом «золото» (Над небом голубым есть город золотой…). Похоже, оно возникло от арабского, «</w:t>
      </w:r>
      <w:proofErr w:type="spellStart"/>
      <w:r w:rsidRPr="0085767F">
        <w:rPr>
          <w:rFonts w:ascii="Arial" w:hAnsi="Arial" w:cs="Arial"/>
          <w:lang w:val="en-US"/>
          <w14:ligatures w14:val="none"/>
        </w:rPr>
        <w:t>aldhb</w:t>
      </w:r>
      <w:proofErr w:type="spellEnd"/>
      <w:r w:rsidRPr="0085767F">
        <w:rPr>
          <w:rFonts w:ascii="Arial" w:hAnsi="Arial" w:cs="Arial"/>
          <w14:ligatures w14:val="none"/>
        </w:rPr>
        <w:t>» (золото) или искаженного немецкого «</w:t>
      </w:r>
      <w:r w:rsidRPr="0085767F">
        <w:rPr>
          <w:rFonts w:ascii="Arial" w:hAnsi="Arial" w:cs="Arial"/>
          <w:lang w:val="en-US"/>
          <w14:ligatures w14:val="none"/>
        </w:rPr>
        <w:t>gold</w:t>
      </w:r>
      <w:r w:rsidRPr="0085767F">
        <w:rPr>
          <w:rFonts w:ascii="Arial" w:hAnsi="Arial" w:cs="Arial"/>
          <w14:ligatures w14:val="none"/>
        </w:rPr>
        <w:t>». Другое название Ладоги- «Рим» возникло от латинского перевода золота -«</w:t>
      </w:r>
      <w:r w:rsidRPr="0085767F">
        <w:rPr>
          <w:rFonts w:ascii="Arial" w:hAnsi="Arial" w:cs="Arial"/>
          <w:lang w:val="en-US"/>
          <w14:ligatures w14:val="none"/>
        </w:rPr>
        <w:t>aurum</w:t>
      </w:r>
      <w:r w:rsidRPr="0085767F">
        <w:rPr>
          <w:rFonts w:ascii="Arial" w:hAnsi="Arial" w:cs="Arial"/>
          <w14:ligatures w14:val="none"/>
        </w:rPr>
        <w:t>», что очень близко по звучанию с "</w:t>
      </w:r>
      <w:r w:rsidRPr="0085767F">
        <w:rPr>
          <w:rFonts w:ascii="Arial" w:hAnsi="Arial" w:cs="Arial"/>
          <w:lang w:val="en-US"/>
          <w14:ligatures w14:val="none"/>
        </w:rPr>
        <w:t>Worm</w:t>
      </w:r>
      <w:r w:rsidRPr="0085767F">
        <w:rPr>
          <w:rFonts w:ascii="Arial" w:hAnsi="Arial" w:cs="Arial"/>
          <w14:ligatures w14:val="none"/>
        </w:rPr>
        <w:t xml:space="preserve">" (червяком), который в древних летописях обозначал Дракона. </w:t>
      </w:r>
    </w:p>
    <w:p w14:paraId="788D43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русском варианте «Ладога» трансформировалось при обратном прочтении в наименование «Суздаль», если учесть, что буква «г», часто меняющаяся на «х», иногда читалась как сочетание «кс». В греческом варианте «золото» (</w:t>
      </w:r>
      <w:proofErr w:type="spellStart"/>
      <w:r w:rsidRPr="0085767F">
        <w:rPr>
          <w:rFonts w:ascii="Arial" w:hAnsi="Arial" w:cs="Arial"/>
          <w14:ligatures w14:val="none"/>
        </w:rPr>
        <w:t>chrysos</w:t>
      </w:r>
      <w:proofErr w:type="spellEnd"/>
      <w:r w:rsidRPr="0085767F">
        <w:rPr>
          <w:rFonts w:ascii="Arial" w:hAnsi="Arial" w:cs="Arial"/>
          <w14:ligatures w14:val="none"/>
        </w:rPr>
        <w:t xml:space="preserve">) дало одно из имен Прометею- «Христос», а Ладоге – другие названия: Астрахань, Кострома, Тмутаракань и т.п. </w:t>
      </w:r>
    </w:p>
    <w:p w14:paraId="5E5A5B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золотом, наконец, связаны легенды о золотых кладах на дне Ладожского озера, волхвами и подводными царями. Заметим, что Ладожским озером </w:t>
      </w:r>
      <w:r w:rsidRPr="0085767F">
        <w:rPr>
          <w:rFonts w:ascii="Arial" w:hAnsi="Arial" w:cs="Arial"/>
          <w14:ligatures w14:val="none"/>
        </w:rPr>
        <w:lastRenderedPageBreak/>
        <w:t>первоначально называлось Белое море. Похоже, после переезда Ладоги с Соловецких островов на р. Волхов пришлось переименовать о. Нево в "Ладожское".</w:t>
      </w:r>
    </w:p>
    <w:p w14:paraId="4B76ED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 этим названиям можно прийти, отталкиваясь от имени шумерского божества Мардука. Замечаем, что название «Кострома» получается из него с некоторой перестановкой букв. Вот где вотчина рода Романовых и прототипа Прометея – Михаила Романова, основателя российской династии. Дополнительно отметим другое наименование Соловецкой крепости - "Смоленск" со всем его героическим прошлым, включая Меркурия Смоленского -защитника города. </w:t>
      </w:r>
    </w:p>
    <w:p w14:paraId="2C858A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Интересны рассуждения арабиста Вашкевича о древней Финикии, название которой связано с красным (пунцовым) цветом и древней Русью. В русской истории указанное наименование ассоциируется с «Фениксом- ясным соколом». Иногда читаемым как «Финист». Это важно, потому что герб Старой Ладоги именно «Сокол», летящий камнем вниз.</w:t>
      </w:r>
    </w:p>
    <w:p w14:paraId="1A2414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название «Венеция», с которой турки вели войны за острова Кипр и Крит в XV-XVII вв. Дополнительным доказательством этого являлось другое название данной войны, а именно - "</w:t>
      </w:r>
      <w:proofErr w:type="spellStart"/>
      <w:r w:rsidRPr="0085767F">
        <w:rPr>
          <w:rFonts w:ascii="Arial" w:hAnsi="Arial" w:cs="Arial"/>
          <w14:ligatures w14:val="none"/>
        </w:rPr>
        <w:t>Кандийская</w:t>
      </w:r>
      <w:proofErr w:type="spellEnd"/>
      <w:r w:rsidRPr="0085767F">
        <w:rPr>
          <w:rFonts w:ascii="Arial" w:hAnsi="Arial" w:cs="Arial"/>
          <w14:ligatures w14:val="none"/>
        </w:rPr>
        <w:t>", что указывало на Соловки. Получается, что это были войны византийцев с войсками Прометея за Соловецкие острова, что в ТИ описаны как осада и захват Соловецкого монастыря правительственными войсками в 1668-76 гг.</w:t>
      </w:r>
    </w:p>
    <w:p w14:paraId="7545E0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Любопытны названия Соловков как </w:t>
      </w:r>
      <w:proofErr w:type="spellStart"/>
      <w:r w:rsidRPr="0085767F">
        <w:rPr>
          <w:rFonts w:ascii="Arial" w:hAnsi="Arial" w:cs="Arial"/>
          <w14:ligatures w14:val="none"/>
        </w:rPr>
        <w:t>Ростов</w:t>
      </w:r>
      <w:proofErr w:type="spellEnd"/>
      <w:r w:rsidRPr="0085767F">
        <w:rPr>
          <w:rFonts w:ascii="Arial" w:hAnsi="Arial" w:cs="Arial"/>
          <w14:ligatures w14:val="none"/>
        </w:rPr>
        <w:t xml:space="preserve"> Великий и Великая Пермь. Последнее явно связано с именем «Прометей», что хорошо коррелирует с латинским «Примус» (первый), а первое - от немецкого "</w:t>
      </w:r>
      <w:proofErr w:type="spellStart"/>
      <w:r w:rsidRPr="0085767F">
        <w:rPr>
          <w:rFonts w:ascii="Arial" w:hAnsi="Arial" w:cs="Arial"/>
          <w14:ligatures w14:val="none"/>
        </w:rPr>
        <w:t>erste</w:t>
      </w:r>
      <w:proofErr w:type="spellEnd"/>
      <w:r w:rsidRPr="0085767F">
        <w:rPr>
          <w:rFonts w:ascii="Arial" w:hAnsi="Arial" w:cs="Arial"/>
          <w14:ligatures w14:val="none"/>
        </w:rPr>
        <w:t xml:space="preserve">", т.е. тоже "первый". Дополнительные имена: Великие Луки и Великий Устюг из того же ряда. </w:t>
      </w:r>
    </w:p>
    <w:p w14:paraId="14D045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Первое понятно, если учесть, что «великий» — это по-фински «он(е)», т.е. «Иван» (ср. билингву «Иван Великий»), а Устюг от греческого «</w:t>
      </w:r>
      <w:proofErr w:type="spellStart"/>
      <w:r w:rsidRPr="0085767F">
        <w:rPr>
          <w:rFonts w:ascii="Arial" w:hAnsi="Arial" w:cs="Arial"/>
          <w14:ligatures w14:val="none"/>
        </w:rPr>
        <w:t>ихтос</w:t>
      </w:r>
      <w:proofErr w:type="spellEnd"/>
      <w:r w:rsidRPr="0085767F">
        <w:rPr>
          <w:rFonts w:ascii="Arial" w:hAnsi="Arial" w:cs="Arial"/>
          <w14:ligatures w14:val="none"/>
        </w:rPr>
        <w:t xml:space="preserve">», т.е. «рыба», что, как мы уже указывали, связано с Христом - Прометеем. Из ТИ известно, что при рождении Андрею Боголюбскому, фантому Прометея, было дано имя «Китай». </w:t>
      </w:r>
    </w:p>
    <w:p w14:paraId="1508B5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Теперь понятно, что оно также было связано с «</w:t>
      </w:r>
      <w:proofErr w:type="spellStart"/>
      <w:r w:rsidRPr="0085767F">
        <w:rPr>
          <w:rFonts w:ascii="Arial" w:hAnsi="Arial" w:cs="Arial"/>
          <w14:ligatures w14:val="none"/>
        </w:rPr>
        <w:t>ихтосом</w:t>
      </w:r>
      <w:proofErr w:type="spellEnd"/>
      <w:r w:rsidRPr="0085767F">
        <w:rPr>
          <w:rFonts w:ascii="Arial" w:hAnsi="Arial" w:cs="Arial"/>
          <w14:ligatures w14:val="none"/>
        </w:rPr>
        <w:t>». То же самое можно сказать о Скифии, Китеже и т.п. Другими словами, одно из старых названий Руси «Китай» впоследствии при разрушении Прометеем всемирного Царства было перенесено на территорию современной Поднебесной.</w:t>
      </w:r>
    </w:p>
    <w:p w14:paraId="0A25A8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Ко всему прочему, идеи Вашкевича позволяют определить варианты наименования территории на севере, что управлял Прометей на первых порах своего появления. Вот, к примеру, название старообрядческой церкви, которая, согласно ТИ, была основана в 1853 г. (дата рождения английского принца Леопольда), но переименована в 1863 г. Из Википедии:</w:t>
      </w:r>
    </w:p>
    <w:p w14:paraId="61D0ABD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«Русская православная старообрядческая церковь. В России до революции также именовались ... «австрийским священством» в силу того, что Белая Криница находилась на территории Австрийской империи… В 1853 году была основана Владимирская архиепископия; через десять лет (в 1863 году) она была преобразована в Московскую и всея Руси.»</w:t>
      </w:r>
      <w:r w:rsidRPr="0085767F">
        <w:rPr>
          <w:rFonts w:ascii="Arial" w:hAnsi="Arial" w:cs="Arial"/>
          <w:i/>
          <w:iCs/>
          <w:vertAlign w:val="superscript"/>
          <w14:ligatures w14:val="none"/>
        </w:rPr>
        <w:t>51</w:t>
      </w:r>
    </w:p>
    <w:p w14:paraId="1D5CCD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следует из вышесказанного, «Австрийская», очевидно, означало «ростовская», а в слове «Белокриницкая», помимо "белая" видно слово "Коран", что по Вашкевичу при арабском прочтении означало "</w:t>
      </w:r>
      <w:proofErr w:type="spellStart"/>
      <w:r w:rsidRPr="0085767F">
        <w:rPr>
          <w:rFonts w:ascii="Arial" w:hAnsi="Arial" w:cs="Arial"/>
          <w14:ligatures w14:val="none"/>
        </w:rPr>
        <w:t>нарок</w:t>
      </w:r>
      <w:proofErr w:type="spellEnd"/>
      <w:r w:rsidRPr="0085767F">
        <w:rPr>
          <w:rFonts w:ascii="Arial" w:hAnsi="Arial" w:cs="Arial"/>
          <w14:ligatures w14:val="none"/>
        </w:rPr>
        <w:t xml:space="preserve">" (завет). Другими словами, перед нами первоначальный завет Прометея. </w:t>
      </w:r>
    </w:p>
    <w:p w14:paraId="0C4511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всякий случай, в названии "православие", в нашей трактовке, заключены два слова: чудовище от лат. "</w:t>
      </w:r>
      <w:proofErr w:type="spellStart"/>
      <w:r w:rsidRPr="0085767F">
        <w:rPr>
          <w:rFonts w:ascii="Arial" w:hAnsi="Arial" w:cs="Arial"/>
          <w14:ligatures w14:val="none"/>
        </w:rPr>
        <w:t>ferus</w:t>
      </w:r>
      <w:proofErr w:type="spellEnd"/>
      <w:r w:rsidRPr="0085767F">
        <w:rPr>
          <w:rFonts w:ascii="Arial" w:hAnsi="Arial" w:cs="Arial"/>
          <w14:ligatures w14:val="none"/>
        </w:rPr>
        <w:t>" и змей от слова "полоз" при обратном прочтении. Из этого следует, что учение, проповедуемое Прометеем, носило название "Православие", однако после Иерусалимского (Константинопольского) Собора 1672 г. было перенесено на новую конфессию христианства, в которую крестили Русь.</w:t>
      </w:r>
    </w:p>
    <w:p w14:paraId="50B1BF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Сказанное позволяет сделать вывод, что все античные войны, завоевательные войны арабов в Средиземноморье в </w:t>
      </w:r>
      <w:r w:rsidRPr="0085767F">
        <w:rPr>
          <w:rFonts w:ascii="Arial" w:hAnsi="Arial" w:cs="Arial"/>
          <w:lang w:val="en-US"/>
          <w14:ligatures w14:val="none"/>
        </w:rPr>
        <w:t>VII</w:t>
      </w:r>
      <w:r w:rsidRPr="0085767F">
        <w:rPr>
          <w:rFonts w:ascii="Arial" w:hAnsi="Arial" w:cs="Arial"/>
          <w14:ligatures w14:val="none"/>
        </w:rPr>
        <w:t>-</w:t>
      </w:r>
      <w:r w:rsidRPr="0085767F">
        <w:rPr>
          <w:rFonts w:ascii="Arial" w:hAnsi="Arial" w:cs="Arial"/>
          <w:lang w:val="en-US"/>
          <w14:ligatures w14:val="none"/>
        </w:rPr>
        <w:t>VIII</w:t>
      </w:r>
      <w:r w:rsidRPr="0085767F">
        <w:rPr>
          <w:rFonts w:ascii="Arial" w:hAnsi="Arial" w:cs="Arial"/>
          <w14:ligatures w14:val="none"/>
        </w:rPr>
        <w:t xml:space="preserve"> в., чжурчженей и монголов в Китае в </w:t>
      </w:r>
      <w:r w:rsidRPr="0085767F">
        <w:rPr>
          <w:rFonts w:ascii="Arial" w:hAnsi="Arial" w:cs="Arial"/>
          <w:lang w:val="en-US"/>
          <w14:ligatures w14:val="none"/>
        </w:rPr>
        <w:t>XII</w:t>
      </w:r>
      <w:r w:rsidRPr="0085767F">
        <w:rPr>
          <w:rFonts w:ascii="Arial" w:hAnsi="Arial" w:cs="Arial"/>
          <w14:ligatures w14:val="none"/>
        </w:rPr>
        <w:t>-</w:t>
      </w:r>
      <w:r w:rsidRPr="0085767F">
        <w:rPr>
          <w:rFonts w:ascii="Arial" w:hAnsi="Arial" w:cs="Arial"/>
          <w:lang w:val="en-US"/>
          <w14:ligatures w14:val="none"/>
        </w:rPr>
        <w:t>XIII</w:t>
      </w:r>
      <w:r w:rsidRPr="0085767F">
        <w:rPr>
          <w:rFonts w:ascii="Arial" w:hAnsi="Arial" w:cs="Arial"/>
          <w14:ligatures w14:val="none"/>
        </w:rPr>
        <w:t xml:space="preserve"> в., походы монголов в Восточную Европу </w:t>
      </w:r>
      <w:r w:rsidRPr="0085767F">
        <w:rPr>
          <w:rFonts w:ascii="Arial" w:hAnsi="Arial" w:cs="Arial"/>
          <w:lang w:val="en-US"/>
          <w14:ligatures w14:val="none"/>
        </w:rPr>
        <w:t>XIII</w:t>
      </w:r>
      <w:r w:rsidRPr="0085767F">
        <w:rPr>
          <w:rFonts w:ascii="Arial" w:hAnsi="Arial" w:cs="Arial"/>
          <w14:ligatures w14:val="none"/>
        </w:rPr>
        <w:t xml:space="preserve"> в., Великих Моголов в Индии в </w:t>
      </w:r>
      <w:r w:rsidRPr="0085767F">
        <w:rPr>
          <w:rFonts w:ascii="Arial" w:hAnsi="Arial" w:cs="Arial"/>
          <w:lang w:val="en-US"/>
          <w14:ligatures w14:val="none"/>
        </w:rPr>
        <w:t>XVI</w:t>
      </w:r>
      <w:r w:rsidRPr="0085767F">
        <w:rPr>
          <w:rFonts w:ascii="Arial" w:hAnsi="Arial" w:cs="Arial"/>
          <w14:ligatures w14:val="none"/>
        </w:rPr>
        <w:t xml:space="preserve"> в. отражали гражданскую войну между Соловками и Царьградом с момента появления Прометея в конце </w:t>
      </w:r>
      <w:r w:rsidRPr="0085767F">
        <w:rPr>
          <w:rFonts w:ascii="Arial" w:hAnsi="Arial" w:cs="Arial"/>
          <w:lang w:val="en-US"/>
          <w14:ligatures w14:val="none"/>
        </w:rPr>
        <w:t>XVII</w:t>
      </w:r>
      <w:r w:rsidRPr="0085767F">
        <w:rPr>
          <w:rFonts w:ascii="Arial" w:hAnsi="Arial" w:cs="Arial"/>
          <w14:ligatures w14:val="none"/>
        </w:rPr>
        <w:t xml:space="preserve"> века по лунному календарю.</w:t>
      </w:r>
    </w:p>
    <w:p w14:paraId="4E1E83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 Великой турецкой войне 1683-99 гг., в которой турки сражались с Аугсбургской лигой (Австрия, Венеция, Речь Посполитая), а с 1686 г. и с Россией, в реальности была война с войсками Прометея на всей европейской территории. Заметим, что имя г. Аугсбург очень напоминает наш «Устюг-город».</w:t>
      </w:r>
    </w:p>
    <w:p w14:paraId="039E3F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также отметить, что под </w:t>
      </w:r>
      <w:proofErr w:type="spellStart"/>
      <w:r w:rsidRPr="0085767F">
        <w:rPr>
          <w:rFonts w:ascii="Arial" w:hAnsi="Arial" w:cs="Arial"/>
          <w14:ligatures w14:val="none"/>
        </w:rPr>
        <w:t>Владимиро</w:t>
      </w:r>
      <w:proofErr w:type="spellEnd"/>
      <w:r w:rsidRPr="0085767F">
        <w:rPr>
          <w:rFonts w:ascii="Arial" w:hAnsi="Arial" w:cs="Arial"/>
          <w14:ligatures w14:val="none"/>
        </w:rPr>
        <w:t xml:space="preserve"> - Суздальским княжеством на Руси в средние века надо понимать тандем городов Владимира и Соловецкой крепости. В статусе столицы Владимир иногда в ТИ был отмечен как «Нижний Новгород», ибо сам "Новгород" был закреплен за Соловками, и отражен в ТИ при описании </w:t>
      </w:r>
      <w:proofErr w:type="spellStart"/>
      <w:r w:rsidRPr="0085767F">
        <w:rPr>
          <w:rFonts w:ascii="Arial" w:hAnsi="Arial" w:cs="Arial"/>
          <w14:ligatures w14:val="none"/>
        </w:rPr>
        <w:t>Нижегородско</w:t>
      </w:r>
      <w:proofErr w:type="spellEnd"/>
      <w:r w:rsidRPr="0085767F">
        <w:rPr>
          <w:rFonts w:ascii="Arial" w:hAnsi="Arial" w:cs="Arial"/>
          <w14:ligatures w14:val="none"/>
        </w:rPr>
        <w:t>- Суздальского княжества.</w:t>
      </w:r>
    </w:p>
    <w:p w14:paraId="68FB2C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соответствовало хроникам 1341—1392, в 1393, 1411—1414, в 1425 и в 1446—1447 гг. Из той же серии- перенос столицы Василием II Темным в 1433-34 гг. из Москвы (Константинополя) в Коломну (Соловки). Из вышесказанного следует, что реально столицей современная Москва стала в 1728 г. по лунному календарю по указу императора Петра II, куда он вскоре и переехал со своим двором из Петербурга. </w:t>
      </w:r>
    </w:p>
    <w:p w14:paraId="06DB62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Владимир–на–Клязьме оставался столицей Руси до 1712 г., когда по указу Петра I состоялось перемещение столицы России в С-Петербург. На это указывало перемещение туда самого Прометея в 1724 г., в ТИ – перенос Петром I мощей князя Александра Невского из г. Владимира в северную столицу в 1724 г.</w:t>
      </w:r>
    </w:p>
    <w:p w14:paraId="296E82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Любопытно, что иные названия Русского Севера в прошлом можно почерпнуть из ареала обитания </w:t>
      </w:r>
      <w:proofErr w:type="spellStart"/>
      <w:r w:rsidRPr="0085767F">
        <w:rPr>
          <w:rFonts w:ascii="Arial" w:hAnsi="Arial" w:cs="Arial"/>
          <w14:ligatures w14:val="none"/>
        </w:rPr>
        <w:t>кинокефалов</w:t>
      </w:r>
      <w:proofErr w:type="spellEnd"/>
      <w:r w:rsidRPr="0085767F">
        <w:rPr>
          <w:rFonts w:ascii="Arial" w:hAnsi="Arial" w:cs="Arial"/>
          <w14:ligatures w14:val="none"/>
        </w:rPr>
        <w:t xml:space="preserve">, под которыми скрывался Прометей. Начнем с того, что Северо-восток Руси с присутствием </w:t>
      </w:r>
      <w:proofErr w:type="spellStart"/>
      <w:r w:rsidRPr="0085767F">
        <w:rPr>
          <w:rFonts w:ascii="Arial" w:hAnsi="Arial" w:cs="Arial"/>
          <w14:ligatures w14:val="none"/>
        </w:rPr>
        <w:t>кинокефалов</w:t>
      </w:r>
      <w:proofErr w:type="spellEnd"/>
      <w:r w:rsidRPr="0085767F">
        <w:rPr>
          <w:rFonts w:ascii="Arial" w:hAnsi="Arial" w:cs="Arial"/>
          <w14:ligatures w14:val="none"/>
        </w:rPr>
        <w:t xml:space="preserve"> упоминался на карте Пьера </w:t>
      </w:r>
      <w:proofErr w:type="spellStart"/>
      <w:r w:rsidRPr="0085767F">
        <w:rPr>
          <w:rFonts w:ascii="Arial" w:hAnsi="Arial" w:cs="Arial"/>
          <w14:ligatures w14:val="none"/>
        </w:rPr>
        <w:t>Деселье</w:t>
      </w:r>
      <w:proofErr w:type="spellEnd"/>
      <w:r w:rsidRPr="0085767F">
        <w:rPr>
          <w:rFonts w:ascii="Arial" w:hAnsi="Arial" w:cs="Arial"/>
          <w14:ligatures w14:val="none"/>
        </w:rPr>
        <w:t xml:space="preserve"> (1550).</w:t>
      </w:r>
    </w:p>
    <w:p w14:paraId="0F898E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Другие области, отмеченные как «населённые </w:t>
      </w:r>
      <w:proofErr w:type="spellStart"/>
      <w:r w:rsidRPr="0085767F">
        <w:rPr>
          <w:rFonts w:ascii="Arial" w:hAnsi="Arial" w:cs="Arial"/>
          <w14:ligatures w14:val="none"/>
        </w:rPr>
        <w:t>псоглавцами</w:t>
      </w:r>
      <w:proofErr w:type="spellEnd"/>
      <w:r w:rsidRPr="0085767F">
        <w:rPr>
          <w:rFonts w:ascii="Arial" w:hAnsi="Arial" w:cs="Arial"/>
          <w14:ligatures w14:val="none"/>
        </w:rPr>
        <w:t xml:space="preserve">», также присутствовали на средневековых картах, это -Индия, Эфиопия, Ливия, Скифия. На </w:t>
      </w:r>
      <w:proofErr w:type="spellStart"/>
      <w:r w:rsidRPr="0085767F">
        <w:rPr>
          <w:rFonts w:ascii="Arial" w:hAnsi="Arial" w:cs="Arial"/>
          <w14:ligatures w14:val="none"/>
        </w:rPr>
        <w:t>Херефордской</w:t>
      </w:r>
      <w:proofErr w:type="spellEnd"/>
      <w:r w:rsidRPr="0085767F">
        <w:rPr>
          <w:rFonts w:ascii="Arial" w:hAnsi="Arial" w:cs="Arial"/>
          <w14:ligatures w14:val="none"/>
        </w:rPr>
        <w:t xml:space="preserve"> карте мира (</w:t>
      </w:r>
      <w:proofErr w:type="spellStart"/>
      <w:r w:rsidRPr="0085767F">
        <w:rPr>
          <w:rFonts w:ascii="Arial" w:hAnsi="Arial" w:cs="Arial"/>
          <w14:ligatures w14:val="none"/>
        </w:rPr>
        <w:t>ок</w:t>
      </w:r>
      <w:proofErr w:type="spellEnd"/>
      <w:r w:rsidRPr="0085767F">
        <w:rPr>
          <w:rFonts w:ascii="Arial" w:hAnsi="Arial" w:cs="Arial"/>
          <w14:ligatures w14:val="none"/>
        </w:rPr>
        <w:t xml:space="preserve">. 1285) был упомянут Мыс на Скандинавском полуострове. Адам Бременский в XI веке писал о Северном острове, очевидно, Соловецком. </w:t>
      </w:r>
    </w:p>
    <w:p w14:paraId="2B3BFF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отметить, что столичная знать с получением известий о наличии на Севере Прометея послала туда разведчиков, в ТИ - 1-ая экспедиция Колумба по открытию Америки в 1492 г. и 1-ая экспедиция Васко да Гамы по определению пути в Индию в 1497-98 гг. </w:t>
      </w:r>
    </w:p>
    <w:p w14:paraId="37D7B4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ветхозаветной литературе — это отсылка Моисеем разведчиков в Ханаанскую землю, дабы лучше понять, как туда переселяться и с кем иметь дело. В Евангелии — это визит с подарками волхвов к Деве Марии с признанием верховенства младенца.</w:t>
      </w:r>
    </w:p>
    <w:p w14:paraId="694578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заключение заметим, что Прометею на первых порах удалось провести даже денежную реформу, т.е. двинуться в направлении суверенитета создаваемого государства «Русь», в ТИ – чеканка Дмитрием Донским монет по проволочной технологии в </w:t>
      </w:r>
      <w:r w:rsidRPr="0085767F">
        <w:rPr>
          <w:rFonts w:ascii="Arial" w:hAnsi="Arial" w:cs="Arial"/>
          <w:lang w:val="en-US"/>
          <w14:ligatures w14:val="none"/>
        </w:rPr>
        <w:t>XIV</w:t>
      </w:r>
      <w:r w:rsidRPr="0085767F">
        <w:rPr>
          <w:rFonts w:ascii="Arial" w:hAnsi="Arial" w:cs="Arial"/>
          <w14:ligatures w14:val="none"/>
        </w:rPr>
        <w:t xml:space="preserve"> в.</w:t>
      </w:r>
    </w:p>
    <w:p w14:paraId="29256B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денежная реформа Елены Глинской в 1535 г., попытка чеканки золотых монет Василием Шуйским в начале </w:t>
      </w:r>
      <w:r w:rsidRPr="0085767F">
        <w:rPr>
          <w:rFonts w:ascii="Arial" w:hAnsi="Arial" w:cs="Arial"/>
          <w:lang w:val="en-US"/>
          <w14:ligatures w14:val="none"/>
        </w:rPr>
        <w:t>XVII</w:t>
      </w:r>
      <w:r w:rsidRPr="0085767F">
        <w:rPr>
          <w:rFonts w:ascii="Arial" w:hAnsi="Arial" w:cs="Arial"/>
          <w14:ligatures w14:val="none"/>
        </w:rPr>
        <w:t xml:space="preserve"> в., а также реформа царя Алексея Михайловича в 1654 г. Дополнительным свидетельством формирования государства была перепись населения региона в тот период, в ТИ – монгольские переписи 1245 г., 1257 г., 1259 г., 1273 г., а также перепись царя Алексея Михайловича в 1646 г.</w:t>
      </w:r>
    </w:p>
    <w:p w14:paraId="1B89CC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Чеканка монет отражена у А.С. Пушкина в «Сказке о царе Салтане» в эпизоде как литье монет из «золотой скорлупы» орехов, которые разгрызала «Белка». Как было указано выше, одно из имен Прометея – «Глеб» при арабском прочтении справа налево соответствовало «Белке».</w:t>
      </w:r>
    </w:p>
    <w:p w14:paraId="106B12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Литье железа на Русском севере было озвучено в работах Н.Н. Вашкевича, что исходил из прежнего названия северных территорий - "Палестина" (от арабского слова "фу: </w:t>
      </w:r>
      <w:proofErr w:type="spellStart"/>
      <w:r w:rsidRPr="0085767F">
        <w:rPr>
          <w:rFonts w:ascii="Arial" w:hAnsi="Arial" w:cs="Arial"/>
          <w14:ligatures w14:val="none"/>
        </w:rPr>
        <w:t>ляз</w:t>
      </w:r>
      <w:proofErr w:type="spellEnd"/>
      <w:r w:rsidRPr="0085767F">
        <w:rPr>
          <w:rFonts w:ascii="Arial" w:hAnsi="Arial" w:cs="Arial"/>
          <w14:ligatures w14:val="none"/>
        </w:rPr>
        <w:t>"). В русской прочтении - "</w:t>
      </w:r>
      <w:proofErr w:type="spellStart"/>
      <w:r w:rsidRPr="0085767F">
        <w:rPr>
          <w:rFonts w:ascii="Arial" w:hAnsi="Arial" w:cs="Arial"/>
          <w14:ligatures w14:val="none"/>
        </w:rPr>
        <w:t>салаф</w:t>
      </w:r>
      <w:proofErr w:type="spellEnd"/>
      <w:r w:rsidRPr="0085767F">
        <w:rPr>
          <w:rFonts w:ascii="Arial" w:hAnsi="Arial" w:cs="Arial"/>
          <w14:ligatures w14:val="none"/>
        </w:rPr>
        <w:t>" или те же самые "славяне" и "Соловки". Обратим также внимание на меднорудное производство "Колывань" (от "Наблус"), которое впоследствии перебралось на Алтай.</w:t>
      </w:r>
    </w:p>
    <w:p w14:paraId="76BDE3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свидетельства «Олонецкого сборника заговоров </w:t>
      </w:r>
      <w:r w:rsidRPr="0085767F">
        <w:rPr>
          <w:rFonts w:ascii="Arial" w:hAnsi="Arial" w:cs="Arial"/>
          <w:lang w:val="en-US"/>
          <w14:ligatures w14:val="none"/>
        </w:rPr>
        <w:t>XVII</w:t>
      </w:r>
      <w:r w:rsidRPr="0085767F">
        <w:rPr>
          <w:rFonts w:ascii="Arial" w:hAnsi="Arial" w:cs="Arial"/>
          <w14:ligatures w14:val="none"/>
        </w:rPr>
        <w:t xml:space="preserve"> века»</w:t>
      </w:r>
      <w:r w:rsidRPr="0085767F">
        <w:rPr>
          <w:rFonts w:ascii="Arial" w:hAnsi="Arial" w:cs="Arial"/>
          <w:vertAlign w:val="superscript"/>
          <w14:ligatures w14:val="none"/>
        </w:rPr>
        <w:t>68</w:t>
      </w:r>
      <w:r w:rsidRPr="0085767F">
        <w:rPr>
          <w:rFonts w:ascii="Arial" w:hAnsi="Arial" w:cs="Arial"/>
          <w14:ligatures w14:val="none"/>
        </w:rPr>
        <w:t>, где описан случай, когда охотник «убил медную белку», у которой внутри оказался булат. Как видим, в народном творчестве представлена металлургия северян тех времен. Но особенное впечатление на современников произвела способность Прометея в организации печатного дела на Русском севере.</w:t>
      </w:r>
    </w:p>
    <w:p w14:paraId="6DD7E2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Было основано издательское дело, до той поры неведомое миру, с изготовлением необходимого оборудования и оснастки, в ТИ – основание типографии при Архангельском губернском правлении в июле 1819 г. (по смещенному солнечному календарю).</w:t>
      </w:r>
    </w:p>
    <w:p w14:paraId="0E17F0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по реальной шкале- начало выпуска в 1862 году в Губернской типографии Архангельска (еще одно бывшее название Соловецкой крепости) ежедневной газеты «Архангельский городовой листок». Как видим указанное событие случилось в аккурат после приезда императора Александра </w:t>
      </w:r>
      <w:r w:rsidRPr="0085767F">
        <w:rPr>
          <w:rFonts w:ascii="Arial" w:hAnsi="Arial" w:cs="Arial"/>
          <w:lang w:val="en-US"/>
          <w14:ligatures w14:val="none"/>
        </w:rPr>
        <w:t>I</w:t>
      </w:r>
      <w:r w:rsidRPr="0085767F">
        <w:rPr>
          <w:rFonts w:ascii="Arial" w:hAnsi="Arial" w:cs="Arial"/>
          <w14:ligatures w14:val="none"/>
        </w:rPr>
        <w:t xml:space="preserve"> на о. Валаам летом 1819 г. и Александра </w:t>
      </w:r>
      <w:r w:rsidRPr="0085767F">
        <w:rPr>
          <w:rFonts w:ascii="Arial" w:hAnsi="Arial" w:cs="Arial"/>
          <w:lang w:val="en-US"/>
          <w14:ligatures w14:val="none"/>
        </w:rPr>
        <w:t>II</w:t>
      </w:r>
      <w:r w:rsidRPr="0085767F">
        <w:rPr>
          <w:rFonts w:ascii="Arial" w:hAnsi="Arial" w:cs="Arial"/>
          <w14:ligatures w14:val="none"/>
        </w:rPr>
        <w:t xml:space="preserve"> в 1862 г.</w:t>
      </w:r>
    </w:p>
    <w:p w14:paraId="477745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 короткий срок удалось издать огромное количество литературных трудов Прометея, который работал, похоже, не покладая рук, в ТИ — печать Иоганном Гутенбергом «Вульгаты» в Майнце в 1450—56 гг., печатание Иваном Фёдоровым книг «Апостол» в 1564 г. и «Часослов» в 1565 г. в Москве, издание первой «Азбуки» во Львове в 1574 г., публикация «Церковной истории народа англов» Беды Досточтимого в Страсбурге в 1475 г.. и т.д.</w:t>
      </w:r>
    </w:p>
    <w:p w14:paraId="459EFC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Только благодаря этой новации нам удалось, к примеру, узнать и оценить уровень языка наших предков на Руси, что был ярко представлен Прометеем в «Домострое» и «Житии» протопопа Аввакума. Понятно, что оригинальные тексты впоследствии подверглись редакции, а печатное оборудование вывезено с Соловков.</w:t>
      </w:r>
    </w:p>
    <w:p w14:paraId="7F3C0D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отметить, что спустя всего лишь 12—14 солнечных лет русский язык заиграл всеми гранями красноречия в устах фантомов Прометея под именами А. С. Пушкина, Н. В. Гоголя, М. Ю. Лермонтова и др., стал воистину великим и могучим в плане распространения знаний. </w:t>
      </w:r>
    </w:p>
    <w:p w14:paraId="3DEE376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пугачевского восстания 1772-75 гг. окончательно все названия Русского севера были перенесены в основном за уральские горы, в Восточную Сибирь, Дальний восток и на Алтай, которые к тому времени только начинали осваиваться. Еще раньше это было сделано в сторону Кавказа. Но об этом в других главах.</w:t>
      </w:r>
    </w:p>
    <w:p w14:paraId="76D128A3" w14:textId="77777777" w:rsidR="0085767F" w:rsidRPr="0085767F" w:rsidRDefault="0085767F" w:rsidP="0085767F">
      <w:pPr>
        <w:spacing w:after="0" w:line="240" w:lineRule="auto"/>
        <w:ind w:firstLine="709"/>
        <w:rPr>
          <w:rFonts w:ascii="Arial" w:hAnsi="Arial" w:cs="Arial"/>
          <w14:ligatures w14:val="none"/>
        </w:rPr>
      </w:pPr>
    </w:p>
    <w:p w14:paraId="5110DF76"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3. Признание Прометея Мессией и новым государем цивилизации. Основание нового государства с новой религией. Вероломство мировой элиты в договоре о совместном правлении. Восстание Прометея. Поражение на 1-ом этапе. Разгром интервентов. Решение о движении на Царьград.</w:t>
      </w:r>
    </w:p>
    <w:p w14:paraId="0F59A197" w14:textId="77777777" w:rsidR="0085767F" w:rsidRPr="0085767F" w:rsidRDefault="0085767F" w:rsidP="0085767F">
      <w:pPr>
        <w:spacing w:after="0" w:line="240" w:lineRule="auto"/>
        <w:ind w:firstLine="709"/>
        <w:rPr>
          <w:rFonts w:ascii="Arial" w:hAnsi="Arial" w:cs="Arial"/>
          <w:b/>
          <w:bCs/>
          <w14:ligatures w14:val="none"/>
        </w:rPr>
      </w:pPr>
    </w:p>
    <w:p w14:paraId="7C98CAA9"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Не думайте, что Я пришёл принести мир на землю;</w:t>
      </w:r>
    </w:p>
    <w:p w14:paraId="0CA3A710"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не мир пришёл Я принести, но меч.</w:t>
      </w:r>
    </w:p>
    <w:p w14:paraId="7D4CD96A"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 xml:space="preserve">Евангелие от Матфея. 10:34 </w:t>
      </w:r>
    </w:p>
    <w:p w14:paraId="083DB817" w14:textId="77777777" w:rsidR="0085767F" w:rsidRPr="0085767F" w:rsidRDefault="0085767F" w:rsidP="0085767F">
      <w:pPr>
        <w:spacing w:after="0" w:line="240" w:lineRule="auto"/>
        <w:ind w:firstLine="709"/>
        <w:rPr>
          <w:rFonts w:ascii="Arial" w:hAnsi="Arial" w:cs="Arial"/>
          <w:b/>
          <w:bCs/>
          <w14:ligatures w14:val="none"/>
        </w:rPr>
      </w:pPr>
    </w:p>
    <w:p w14:paraId="42CBF22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Съехавшиеся к Прометею на Соловки наместники со всех концов света признали в нем нового государя и духовного лидера, в ТИ - Никейский Собор 325 г., венчание Ивана Грозного на царство в 1547 г., избрание новгородского митрополита Никона патриархом Руси в 1652 г. </w:t>
      </w:r>
    </w:p>
    <w:p w14:paraId="25153A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 провозглашение Чингисхана Великим ханом в 1206 г., коронация Елизаветы I и открытие её Первого парламента в 1559 г.; утверждение Богдана Хмельницкого гетманом Войска Запорожского в 1648 г., восшествие на престол Дании и Норвегии Кристиана V в 1670 г.</w:t>
      </w:r>
    </w:p>
    <w:p w14:paraId="3A67932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византийская аристократия также присутствовала при этом и предложила Прометею широкую автономию для его территорий при лояльности к столичной знати, в ТИ - визит Цезаря в египетскую Александрию в 48 г. до н.э. на встречу с Клеопатрой и ее братом Птолемеем XIII, приезд английского посла </w:t>
      </w:r>
      <w:proofErr w:type="spellStart"/>
      <w:r w:rsidRPr="0085767F">
        <w:rPr>
          <w:rFonts w:ascii="Arial" w:hAnsi="Arial" w:cs="Arial"/>
          <w14:ligatures w14:val="none"/>
        </w:rPr>
        <w:t>Джайлса</w:t>
      </w:r>
      <w:proofErr w:type="spellEnd"/>
      <w:r w:rsidRPr="0085767F">
        <w:rPr>
          <w:rFonts w:ascii="Arial" w:hAnsi="Arial" w:cs="Arial"/>
          <w14:ligatures w14:val="none"/>
        </w:rPr>
        <w:t xml:space="preserve"> Флетчера в 1588 г. к царю Федору Ивановичу. Наиболее подробно данный эпизод описан как приезд в Египет к Шабтаю Цви в 1665 г. польской беженки Сары. Из Википедии:</w:t>
      </w:r>
    </w:p>
    <w:p w14:paraId="3285B92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«Шабтай Цви ездил по еврейским общинам Османской империи, пока не попал в Египет, где был хорошо принят местной общиной. Тут он женился на беженке из Польши, принявшей имя Сара. Она узнала о мессии, якобы из видения, и пришла к нему через всю Европу, из Амстердама в Ливорно.»</w:t>
      </w:r>
      <w:r w:rsidRPr="0085767F">
        <w:rPr>
          <w:rFonts w:ascii="Arial" w:hAnsi="Arial" w:cs="Arial"/>
          <w:i/>
          <w:iCs/>
          <w:vertAlign w:val="superscript"/>
          <w14:ligatures w14:val="none"/>
        </w:rPr>
        <w:t>52</w:t>
      </w:r>
    </w:p>
    <w:p w14:paraId="4F1BFF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этого было решено основать новое государство в рамках Царства с большой автономией и с общественным органом управления. Главной религией должно было стать учение Прометея, которое обсуждалось на Соборе, в ТИ - выведение иудаизма из основ христианства на Никейском Соборе в 325 г., "95 тезисов" Мартина Лютера 1517 г. в Виттенберге, религиозные диспуты 1528 г. в Берне, 1534 г. в Женеве и 1536 г. в Лозанне между лидерами Реформации и католиками. </w:t>
      </w:r>
    </w:p>
    <w:p w14:paraId="001399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Новое государство получило название "Русь" или "Русское царство". Столицей Руси стал Соловецкий монастырь, который получил название «Рим», в русской ТИ – «Господин Великий Новгород». На всякий случай, при обратном прочтении наименования "Новгород" сразу виден "Дракон", что непосредственно было связано с происхождением Прометея. </w:t>
      </w:r>
    </w:p>
    <w:p w14:paraId="0AFFC9F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зарубежной ТИ возникновение нового государство было обозначено как основание Тамерланом империи Тимуридов в 1370 г., Бабуром - империи Великих Моголов в 1526 г. Перенос столицы из Царьграда на Соловки- это перемещение резиденции Людовиком XIV из Парижа в Версаль в 1671 г. </w:t>
      </w:r>
    </w:p>
    <w:p w14:paraId="11F35A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связи с тем, что в прежней цивилизации светское правление было совмещено с духовной властью Прометей был избран верховным понтификом, совмещавший пост митрополита на Руси, в ТИ — избрание папой римским </w:t>
      </w:r>
      <w:proofErr w:type="spellStart"/>
      <w:r w:rsidRPr="0085767F">
        <w:rPr>
          <w:rFonts w:ascii="Arial" w:hAnsi="Arial" w:cs="Arial"/>
          <w14:ligatures w14:val="none"/>
        </w:rPr>
        <w:t>Гильдебранда</w:t>
      </w:r>
      <w:proofErr w:type="spellEnd"/>
      <w:r w:rsidRPr="0085767F">
        <w:rPr>
          <w:rFonts w:ascii="Arial" w:hAnsi="Arial" w:cs="Arial"/>
          <w14:ligatures w14:val="none"/>
        </w:rPr>
        <w:t xml:space="preserve"> под именем Григория VII в 1073 г.</w:t>
      </w:r>
    </w:p>
    <w:p w14:paraId="3FF224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возведение на Ростовскую кафедру митрополита Фёдора при протекции Андрея Боголюбского в 1170 г., избрание папой неаполитанца Урбана VI в 1378 г., провозглашение английского короля Генриха VIII главой церкви Англии в 1534 г. Тогда же появилось имя «Дмитрий», т.е. разделивший корону церковного иерарха – «Митру». </w:t>
      </w:r>
    </w:p>
    <w:p w14:paraId="477203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Признание Прометея руководителем цивилизации отражено по реальному солнечному календарю как выборы греческого монарха путем референдума 1862 г., на котором полную победу, согласно ТИ, в 1863 г. одержал английский принц Альфред Саксен- Кобург- Готский. Из Википедии:</w:t>
      </w:r>
    </w:p>
    <w:p w14:paraId="7C0E3BC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1862 году, после свержения в Греции в результате народного восстания правящего короля Оттона I </w:t>
      </w:r>
      <w:proofErr w:type="spellStart"/>
      <w:r w:rsidRPr="0085767F">
        <w:rPr>
          <w:rFonts w:ascii="Arial" w:hAnsi="Arial" w:cs="Arial"/>
          <w:i/>
          <w:iCs/>
          <w14:ligatures w14:val="none"/>
        </w:rPr>
        <w:t>Виттельсбаха</w:t>
      </w:r>
      <w:proofErr w:type="spellEnd"/>
      <w:r w:rsidRPr="0085767F">
        <w:rPr>
          <w:rFonts w:ascii="Arial" w:hAnsi="Arial" w:cs="Arial"/>
          <w:i/>
          <w:iCs/>
          <w14:ligatures w14:val="none"/>
        </w:rPr>
        <w:t xml:space="preserve">, греки провели 19 ноября (1 декабря) 1862 года плебисцит по выбору нового монарха. Бюллетеней с </w:t>
      </w:r>
      <w:r w:rsidRPr="0085767F">
        <w:rPr>
          <w:rFonts w:ascii="Arial" w:hAnsi="Arial" w:cs="Arial"/>
          <w:i/>
          <w:iCs/>
          <w14:ligatures w14:val="none"/>
        </w:rPr>
        <w:lastRenderedPageBreak/>
        <w:t>кандидатами не было, поэтому любой подданный Греции мог предложить свою кандидатуру или вид правления в стране.»</w:t>
      </w:r>
      <w:r w:rsidRPr="0085767F">
        <w:rPr>
          <w:rFonts w:ascii="Arial" w:hAnsi="Arial" w:cs="Arial"/>
          <w:i/>
          <w:iCs/>
          <w:vertAlign w:val="superscript"/>
          <w14:ligatures w14:val="none"/>
        </w:rPr>
        <w:t>53</w:t>
      </w:r>
    </w:p>
    <w:p w14:paraId="4918D5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части признания Прометея Мессией в ТИ можно найти описание принятия пророка Шабтая Цви всеми еврейскими общинами в качестве посланника бога в 1665 г. Из Википедии:</w:t>
      </w:r>
    </w:p>
    <w:p w14:paraId="58C8572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«31 мая 1665 (17 </w:t>
      </w:r>
      <w:proofErr w:type="spellStart"/>
      <w:r w:rsidRPr="0085767F">
        <w:rPr>
          <w:rFonts w:ascii="Arial" w:hAnsi="Arial" w:cs="Arial"/>
          <w:i/>
          <w:iCs/>
          <w14:ligatures w14:val="none"/>
        </w:rPr>
        <w:t>сивана</w:t>
      </w:r>
      <w:proofErr w:type="spellEnd"/>
      <w:r w:rsidRPr="0085767F">
        <w:rPr>
          <w:rFonts w:ascii="Arial" w:hAnsi="Arial" w:cs="Arial"/>
          <w:i/>
          <w:iCs/>
          <w14:ligatures w14:val="none"/>
        </w:rPr>
        <w:t xml:space="preserve"> 5425) в Газе Шабтай Цви публично провозгласил себя Мессией. Весть о появлении мессии, распространившаяся благодаря деятельности Натана, вызвала волнения в еврейских общинах по всему тогдашнему миру. Были распространены десятки тысяч воззваний с восхвалением Шабтая, где заявлялось, что Мессия готовится к возвращению в Сион.»</w:t>
      </w:r>
      <w:r w:rsidRPr="0085767F">
        <w:rPr>
          <w:rFonts w:ascii="Arial" w:hAnsi="Arial" w:cs="Arial"/>
          <w:i/>
          <w:iCs/>
          <w:vertAlign w:val="superscript"/>
          <w14:ligatures w14:val="none"/>
        </w:rPr>
        <w:t>52</w:t>
      </w:r>
    </w:p>
    <w:p w14:paraId="18C37E6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солнечной шкале провозглашение Прометея Мессией представлено в виде признания иранского пророка </w:t>
      </w:r>
      <w:proofErr w:type="spellStart"/>
      <w:r w:rsidRPr="0085767F">
        <w:rPr>
          <w:rFonts w:ascii="Arial" w:hAnsi="Arial" w:cs="Arial"/>
          <w14:ligatures w14:val="none"/>
        </w:rPr>
        <w:t>Бахауллы</w:t>
      </w:r>
      <w:proofErr w:type="spellEnd"/>
      <w:r w:rsidRPr="0085767F">
        <w:rPr>
          <w:rFonts w:ascii="Arial" w:hAnsi="Arial" w:cs="Arial"/>
          <w14:ligatures w14:val="none"/>
        </w:rPr>
        <w:t xml:space="preserve"> посланником бога в местечке, рядом с Багдадом в 1863 г. Иран- одно из названий ранней Руси, а Багдад- одно из прозвищ Соловецкого монастыря. То же самое, но уже по смещенной солнечной шкале в 1844 г. отражено в провозглашении более раннего иранского пророка Баба (Сейида Али Мухаммада) Мессией. Из Википедии:</w:t>
      </w:r>
    </w:p>
    <w:p w14:paraId="1ED61BF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1863 году, находясь в ссылке возле Багдада (ныне Ирак, в тот момент принадлежал Османской империи), </w:t>
      </w:r>
      <w:proofErr w:type="spellStart"/>
      <w:r w:rsidRPr="0085767F">
        <w:rPr>
          <w:rFonts w:ascii="Arial" w:hAnsi="Arial" w:cs="Arial"/>
          <w:i/>
          <w:iCs/>
          <w14:ligatures w14:val="none"/>
        </w:rPr>
        <w:t>Бахаулла</w:t>
      </w:r>
      <w:proofErr w:type="spellEnd"/>
      <w:r w:rsidRPr="0085767F">
        <w:rPr>
          <w:rFonts w:ascii="Arial" w:hAnsi="Arial" w:cs="Arial"/>
          <w:i/>
          <w:iCs/>
          <w14:ligatures w14:val="none"/>
        </w:rPr>
        <w:t xml:space="preserve"> объявил, что является той самой личностью, о пришествии которой пророчествовал Баб — «Тем, Кого явит Бог».»</w:t>
      </w:r>
      <w:r w:rsidRPr="0085767F">
        <w:rPr>
          <w:rFonts w:ascii="Arial" w:hAnsi="Arial" w:cs="Arial"/>
          <w:i/>
          <w:iCs/>
          <w:vertAlign w:val="superscript"/>
          <w14:ligatures w14:val="none"/>
        </w:rPr>
        <w:t>54</w:t>
      </w:r>
    </w:p>
    <w:p w14:paraId="16FB18E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«Баб со своим учеником </w:t>
      </w:r>
      <w:proofErr w:type="spellStart"/>
      <w:r w:rsidRPr="0085767F">
        <w:rPr>
          <w:rFonts w:ascii="Arial" w:hAnsi="Arial" w:cs="Arial"/>
          <w:i/>
          <w:iCs/>
          <w14:ligatures w14:val="none"/>
        </w:rPr>
        <w:t>Куддусом</w:t>
      </w:r>
      <w:proofErr w:type="spellEnd"/>
      <w:r w:rsidRPr="0085767F">
        <w:rPr>
          <w:rFonts w:ascii="Arial" w:hAnsi="Arial" w:cs="Arial"/>
          <w:i/>
          <w:iCs/>
          <w14:ligatures w14:val="none"/>
        </w:rPr>
        <w:t xml:space="preserve"> и слугой Мубараком покинул Шираз в сентябре 1844 года и направился в Мекку для публичного провозглашения своей миссии.»</w:t>
      </w:r>
      <w:r w:rsidRPr="0085767F">
        <w:rPr>
          <w:rFonts w:ascii="Arial" w:hAnsi="Arial" w:cs="Arial"/>
          <w:i/>
          <w:iCs/>
          <w:vertAlign w:val="superscript"/>
          <w14:ligatures w14:val="none"/>
        </w:rPr>
        <w:t>55</w:t>
      </w:r>
    </w:p>
    <w:p w14:paraId="39F68D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Союз Прометея с царьградской аристократией представлен в греческой мифологии как бракосочетание Елены Прекрасной и Менелая, при том, что к Елене приехали свататься десятки царей. У Пушкина А.С. в «Сказке о царе Салтане» этот эпизод представлен, как предложение царя младшей девице руки и сердца, а в поэме «Руслан и Людмила»- свадьбой между одноименными героями при участии киевского князя.</w:t>
      </w:r>
    </w:p>
    <w:p w14:paraId="42A38F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ТИ указанное событие представлено как бракосочетание протестанта Генриха </w:t>
      </w:r>
      <w:proofErr w:type="spellStart"/>
      <w:r w:rsidRPr="0085767F">
        <w:rPr>
          <w:rFonts w:ascii="Arial" w:hAnsi="Arial" w:cs="Arial"/>
          <w14:ligatures w14:val="none"/>
        </w:rPr>
        <w:t>Наваррского</w:t>
      </w:r>
      <w:proofErr w:type="spellEnd"/>
      <w:r w:rsidRPr="0085767F">
        <w:rPr>
          <w:rFonts w:ascii="Arial" w:hAnsi="Arial" w:cs="Arial"/>
          <w14:ligatures w14:val="none"/>
        </w:rPr>
        <w:t xml:space="preserve"> с католичкой Маргаритой Валуа в 1572 г. в Париже для мира между католиками и протестантами. В русских сказках эпизод описан как предложение замужества Василисе Прекрасной от Кощея бессмертного. </w:t>
      </w:r>
    </w:p>
    <w:p w14:paraId="17B22A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ознаменование нового союза и государства, отчеканили новую монету, т.е. была проведена денежная реформа, в ТИ – денежная реформа Стефана Батория в 1580 г., финансовая реформа царя Алексея Михайловича 1654-63 гг. с перечеканкой из западногерманских талеров — полноценных ходячих монет Западной Европы. На монете впервые была помещена надпись «Рубль», на лицевой стороне — двуглавый орел (византийский символ), на оборотной — царь на коне.</w:t>
      </w:r>
    </w:p>
    <w:p w14:paraId="2920C3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Опасаясь социальных и религиозных реформ, мировая знать подняла мятеж в 1670 г., в ТИ – арест и ссылка священнослужителя Ария на Никейском Соборе 325 г., Московский пожар 1547 г. с гибелью тысяч людей, убийство Иваном Грозным сына Ивана в 1581 г. В Ветхом завете- убийство Каином своего брата Авеля за то, что дар последнего был более угоден богу. </w:t>
      </w:r>
    </w:p>
    <w:p w14:paraId="68FCCF9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Евангелии – усекновение головы Иоанна Крестителя и приказ царя Ирода "об избиении младенцев". В библейских сказаниях – это приказ фараона бросить всех младенцев в воду в предчувствии угрозы Моисея. В той же канве - приказ царя </w:t>
      </w:r>
      <w:proofErr w:type="spellStart"/>
      <w:r w:rsidRPr="0085767F">
        <w:rPr>
          <w:rFonts w:ascii="Arial" w:hAnsi="Arial" w:cs="Arial"/>
          <w14:ligatures w14:val="none"/>
        </w:rPr>
        <w:t>Астиага</w:t>
      </w:r>
      <w:proofErr w:type="spellEnd"/>
      <w:r w:rsidRPr="0085767F">
        <w:rPr>
          <w:rFonts w:ascii="Arial" w:hAnsi="Arial" w:cs="Arial"/>
          <w14:ligatures w14:val="none"/>
        </w:rPr>
        <w:t xml:space="preserve"> пастуху на убийство собственного внука — юного Кира Великого в 593 г. до н. э., а также попытка убийства турецким султаном Ибрагимом I </w:t>
      </w:r>
      <w:r w:rsidRPr="0085767F">
        <w:rPr>
          <w:rFonts w:ascii="Arial" w:hAnsi="Arial" w:cs="Arial"/>
          <w14:ligatures w14:val="none"/>
        </w:rPr>
        <w:lastRenderedPageBreak/>
        <w:t>собственного ребёнка Мехмеда IV в 1642 г. У А.С. Пушкина - отсечением головы у богатыря братом Черномором.</w:t>
      </w:r>
    </w:p>
    <w:p w14:paraId="45B412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Столица цивилизации вновь вернулась на прежнее место в Царьград, в ТИ – перенос столицы из Рима в Византий в 326 г. В греческой мифологии указанное событие представлено кражей Елены Прекрасной у Менелая, похищением Персефоны Аидом и т.п. у А.С. Пушкина –кражей Людмилы у Руслана Черномором. </w:t>
      </w:r>
    </w:p>
    <w:p w14:paraId="282603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предложение мировой знати об управлении цивилизацией под ее началом последовал призыв Прометея к восстанию. В ТИ – это предложение Цезаря египетскому царю Птолемею </w:t>
      </w:r>
      <w:r w:rsidRPr="0085767F">
        <w:rPr>
          <w:rFonts w:ascii="Arial" w:hAnsi="Arial" w:cs="Arial"/>
          <w:lang w:val="en-US"/>
          <w14:ligatures w14:val="none"/>
        </w:rPr>
        <w:t>XIII</w:t>
      </w:r>
      <w:r w:rsidRPr="0085767F">
        <w:rPr>
          <w:rFonts w:ascii="Arial" w:hAnsi="Arial" w:cs="Arial"/>
          <w14:ligatures w14:val="none"/>
        </w:rPr>
        <w:t xml:space="preserve"> стать консортом при Клеопатре в 48 г. до н.э.</w:t>
      </w:r>
    </w:p>
    <w:p w14:paraId="557238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Поднятое восстание (читай гражданская война) в ТИ представлено как 1-ая гражданская войны в Риме во </w:t>
      </w:r>
      <w:r w:rsidRPr="0085767F">
        <w:rPr>
          <w:rFonts w:ascii="Arial" w:hAnsi="Arial" w:cs="Arial"/>
          <w:lang w:val="en-US"/>
          <w14:ligatures w14:val="none"/>
        </w:rPr>
        <w:t>II</w:t>
      </w:r>
      <w:r w:rsidRPr="0085767F">
        <w:rPr>
          <w:rFonts w:ascii="Arial" w:hAnsi="Arial" w:cs="Arial"/>
          <w14:ligatures w14:val="none"/>
        </w:rPr>
        <w:t>-</w:t>
      </w:r>
      <w:r w:rsidRPr="0085767F">
        <w:rPr>
          <w:rFonts w:ascii="Arial" w:hAnsi="Arial" w:cs="Arial"/>
          <w:lang w:val="en-US"/>
          <w14:ligatures w14:val="none"/>
        </w:rPr>
        <w:t>I</w:t>
      </w:r>
      <w:r w:rsidRPr="0085767F">
        <w:rPr>
          <w:rFonts w:ascii="Arial" w:hAnsi="Arial" w:cs="Arial"/>
          <w14:ligatures w14:val="none"/>
        </w:rPr>
        <w:t xml:space="preserve"> веке до н.э.,  восстание Спартака в 74-71 г. до н.э.; Ростовское восстание волхвов в 1071 г.; иконоборческое восстание в Нидерландах в 1566 г; «Акт о клятвенном отречении» 1581 г. в Нидерландах; восстание Болотникова в 1606-07 гг., начало "Тридцатилетней войны" 1618-48 гг. (в реальности 1670-1700 гг.).</w:t>
      </w:r>
    </w:p>
    <w:p w14:paraId="19F6FAE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расправа восставшей Москвы над Глинскими в 1547 г.; Английская революция 1639-60 гг.; восстание против Польши Богдана Хмельницкого в 1648 г. Из того же ряда- «Соляной» и «Медный» бунты в Москве соответственно в 1648 г. и 1662 г.; 1-й этап восстания Степана Разина в 1667-69 гг. </w:t>
      </w:r>
    </w:p>
    <w:p w14:paraId="330561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античности - борьба спартанцев под руководством царя Леонида против нашествия персов Ксеркса I в 480 г. до н.э., а также призыв Птолемея XIII к народу Александрии выступить против Цезаря в 48 г. до н.э. Из Википедии:</w:t>
      </w:r>
    </w:p>
    <w:p w14:paraId="707EA61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«Войска, поддержанные горожанами, возмущёнными вымогательствами и своеволием римлян, получили вождя, когда к ним бежали Птолемей XIII и его сестра </w:t>
      </w:r>
      <w:proofErr w:type="spellStart"/>
      <w:r w:rsidRPr="0085767F">
        <w:rPr>
          <w:rFonts w:ascii="Arial" w:hAnsi="Arial" w:cs="Arial"/>
          <w:i/>
          <w:iCs/>
          <w14:ligatures w14:val="none"/>
        </w:rPr>
        <w:t>Арсиноя</w:t>
      </w:r>
      <w:proofErr w:type="spellEnd"/>
      <w:r w:rsidRPr="0085767F">
        <w:rPr>
          <w:rFonts w:ascii="Arial" w:hAnsi="Arial" w:cs="Arial"/>
          <w:i/>
          <w:iCs/>
          <w14:ligatures w14:val="none"/>
        </w:rPr>
        <w:t>…В результате Цезарь в сентябре 48 года до н. э. оказался осаждённым и отрезанным от подкреплений в царском квартале Александрии. Спас Цезаря и Клеопатру только подход подкреплений во главе с Митридатом Пергамским.»</w:t>
      </w:r>
      <w:r w:rsidRPr="0085767F">
        <w:rPr>
          <w:rFonts w:ascii="Arial" w:hAnsi="Arial" w:cs="Arial"/>
          <w:i/>
          <w:iCs/>
          <w:vertAlign w:val="superscript"/>
          <w14:ligatures w14:val="none"/>
        </w:rPr>
        <w:t>56</w:t>
      </w:r>
    </w:p>
    <w:p w14:paraId="45B79D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Мировой аристократии с прибывшими войсками удалось на первых порах добиться успехов, в ТИ – поражение в битве при Фермопилах греков во главе с Леонидом от персов в 480 г. до н.э.; сражение при Заме в 202 г. до н.э. с разгромом римлянами войск Ганнибала; гибель Птолемея XIII в 48 г. до н.э. и арест его сестры </w:t>
      </w:r>
      <w:proofErr w:type="spellStart"/>
      <w:r w:rsidRPr="0085767F">
        <w:rPr>
          <w:rFonts w:ascii="Arial" w:hAnsi="Arial" w:cs="Arial"/>
          <w14:ligatures w14:val="none"/>
        </w:rPr>
        <w:t>Арсинои</w:t>
      </w:r>
      <w:proofErr w:type="spellEnd"/>
      <w:r w:rsidRPr="0085767F">
        <w:rPr>
          <w:rFonts w:ascii="Arial" w:hAnsi="Arial" w:cs="Arial"/>
          <w14:ligatures w14:val="none"/>
        </w:rPr>
        <w:t xml:space="preserve">. </w:t>
      </w:r>
    </w:p>
    <w:p w14:paraId="302E61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поражение и гибель князя Игоря Рюриковича от древлян в 945 г., поражение Всеслава Полоцкого от братьев Ярославичей в 1067 г., </w:t>
      </w:r>
      <w:proofErr w:type="spellStart"/>
      <w:r w:rsidRPr="0085767F">
        <w:rPr>
          <w:rFonts w:ascii="Arial" w:hAnsi="Arial" w:cs="Arial"/>
          <w14:ligatures w14:val="none"/>
        </w:rPr>
        <w:t>Шелонская</w:t>
      </w:r>
      <w:proofErr w:type="spellEnd"/>
      <w:r w:rsidRPr="0085767F">
        <w:rPr>
          <w:rFonts w:ascii="Arial" w:hAnsi="Arial" w:cs="Arial"/>
          <w14:ligatures w14:val="none"/>
        </w:rPr>
        <w:t xml:space="preserve"> битва между войсками Ивана III и новгородским ополчением под командой Дмитрия Борецкого у д. </w:t>
      </w:r>
      <w:proofErr w:type="spellStart"/>
      <w:r w:rsidRPr="0085767F">
        <w:rPr>
          <w:rFonts w:ascii="Arial" w:hAnsi="Arial" w:cs="Arial"/>
          <w14:ligatures w14:val="none"/>
        </w:rPr>
        <w:t>Мосцы</w:t>
      </w:r>
      <w:proofErr w:type="spellEnd"/>
      <w:r w:rsidRPr="0085767F">
        <w:rPr>
          <w:rFonts w:ascii="Arial" w:hAnsi="Arial" w:cs="Arial"/>
          <w14:ligatures w14:val="none"/>
        </w:rPr>
        <w:t xml:space="preserve"> в 1471 г. с поражением последних, осада Женевы в 1536 г. савойскими войсками, осада Пскова Стефаном Баторием в 1581 г.</w:t>
      </w:r>
    </w:p>
    <w:p w14:paraId="7E67C7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зарубежной ТИ – это разгром в 1526 г. османским султаном Сулейманом I в </w:t>
      </w:r>
      <w:proofErr w:type="spellStart"/>
      <w:r w:rsidRPr="0085767F">
        <w:rPr>
          <w:rFonts w:ascii="Arial" w:hAnsi="Arial" w:cs="Arial"/>
          <w14:ligatures w14:val="none"/>
        </w:rPr>
        <w:t>Мохачской</w:t>
      </w:r>
      <w:proofErr w:type="spellEnd"/>
      <w:r w:rsidRPr="0085767F">
        <w:rPr>
          <w:rFonts w:ascii="Arial" w:hAnsi="Arial" w:cs="Arial"/>
          <w14:ligatures w14:val="none"/>
        </w:rPr>
        <w:t xml:space="preserve"> битве венгерских войск короля Лайоша II Ягеллона, поражение отрядов Болотникова от правительственных войск на р. </w:t>
      </w:r>
      <w:proofErr w:type="spellStart"/>
      <w:r w:rsidRPr="0085767F">
        <w:rPr>
          <w:rFonts w:ascii="Arial" w:hAnsi="Arial" w:cs="Arial"/>
          <w14:ligatures w14:val="none"/>
        </w:rPr>
        <w:t>Восьма</w:t>
      </w:r>
      <w:proofErr w:type="spellEnd"/>
      <w:r w:rsidRPr="0085767F">
        <w:rPr>
          <w:rFonts w:ascii="Arial" w:hAnsi="Arial" w:cs="Arial"/>
          <w14:ligatures w14:val="none"/>
        </w:rPr>
        <w:t xml:space="preserve"> в 1607 г.; поражение русских войск под командованием Дмитрия Шуйского от поляков (</w:t>
      </w:r>
      <w:proofErr w:type="spellStart"/>
      <w:r w:rsidRPr="0085767F">
        <w:rPr>
          <w:rFonts w:ascii="Arial" w:hAnsi="Arial" w:cs="Arial"/>
          <w14:ligatures w14:val="none"/>
        </w:rPr>
        <w:t>Жолкевского</w:t>
      </w:r>
      <w:proofErr w:type="spellEnd"/>
      <w:r w:rsidRPr="0085767F">
        <w:rPr>
          <w:rFonts w:ascii="Arial" w:hAnsi="Arial" w:cs="Arial"/>
          <w14:ligatures w14:val="none"/>
        </w:rPr>
        <w:t xml:space="preserve">) в 1610 г. под Клушино. </w:t>
      </w:r>
    </w:p>
    <w:p w14:paraId="6E54DD2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Прометею удалось переломить ситуацию, в ТИ - разгром князем Александром Невским шведов и тевтонов в 1240 г. на Неве и 1242 г. на Чудском озере соответственно, снятие осады Пскова в 1581 г.</w:t>
      </w:r>
      <w:r w:rsidRPr="0085767F">
        <w:rPr>
          <w14:ligatures w14:val="none"/>
        </w:rPr>
        <w:t xml:space="preserve"> </w:t>
      </w:r>
      <w:r w:rsidRPr="0085767F">
        <w:rPr>
          <w:rFonts w:ascii="Arial" w:hAnsi="Arial" w:cs="Arial"/>
          <w14:ligatures w14:val="none"/>
        </w:rPr>
        <w:t xml:space="preserve">В зарубежной литературе указанное событие ярче всего представлено в походе Жанны Д’Арк на осажденный французский Орлеан в 1429 г. с его деблокадой и разгромом </w:t>
      </w:r>
      <w:r w:rsidRPr="0085767F">
        <w:rPr>
          <w:rFonts w:ascii="Arial" w:hAnsi="Arial" w:cs="Arial"/>
          <w14:ligatures w14:val="none"/>
        </w:rPr>
        <w:lastRenderedPageBreak/>
        <w:t>англичан. В русских сказаниях — это разгром монголов и снятие блокады Смоленска св. Меркурием.</w:t>
      </w:r>
    </w:p>
    <w:p w14:paraId="48B55D2A"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14:ligatures w14:val="none"/>
        </w:rPr>
        <w:t xml:space="preserve">В литературе сопротивление Прометея против мировой аристократии, отражено в «Слове о полку Игореве» как неудачный поход князя Игоря против половцев при солнечном затмении и других неблагоприятных условиях. В русских сказках – начало похода богатыря на выручку братца Иванушки, унесенного гусями-лебедями у Аленушки. </w:t>
      </w:r>
    </w:p>
    <w:p w14:paraId="70C3E40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Отдельное повествование о том событие приведено в биографии княгини Ольги в 945 г. Послы- сваты от князя Мала пришли к ней после гибели ее мужа Игоря Рюриковича. После этого последовало их наказание в виде 3-х казней. Последняя уже связана с взятием Царьграда. Из Википедии:</w:t>
      </w:r>
    </w:p>
    <w:p w14:paraId="2610D816"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«Древляне после убийства Игоря прислали к его вдове Ольге сватов звать её замуж за своего князя Мала… Первая месть. Сваты, 20 древлян, прибыли в ладье… Сватов-послов закопали живьём вместе с ладьёй… Вторая месть. Ольга попросила для уважения прислать к ней новых послов … Посольство из знатных древлян сожгли в бане, пока те мылись, готовясь к встрече с княгиней.»</w:t>
      </w:r>
      <w:r w:rsidRPr="0085767F">
        <w:rPr>
          <w:rFonts w:ascii="Arial" w:hAnsi="Arial" w:cs="Arial"/>
          <w:i/>
          <w:iCs/>
          <w:vertAlign w:val="superscript"/>
          <w14:ligatures w14:val="none"/>
        </w:rPr>
        <w:t>57</w:t>
      </w:r>
    </w:p>
    <w:p w14:paraId="6F3E86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разгрома интервентов Прометей поначалу отказался покидать родные края ради похода на Царьград, будущий Константинополь. В греческой мифологии – нежелание Одиссея покидать Итаку для участия в походе ахейцев на Трою по спасению Елены Прекрасной. В русских былинах - приход «</w:t>
      </w:r>
      <w:proofErr w:type="spellStart"/>
      <w:r w:rsidRPr="0085767F">
        <w:rPr>
          <w:rFonts w:ascii="Arial" w:hAnsi="Arial" w:cs="Arial"/>
          <w14:ligatures w14:val="none"/>
        </w:rPr>
        <w:t>каликов</w:t>
      </w:r>
      <w:proofErr w:type="spellEnd"/>
      <w:r w:rsidRPr="0085767F">
        <w:rPr>
          <w:rFonts w:ascii="Arial" w:hAnsi="Arial" w:cs="Arial"/>
          <w14:ligatures w14:val="none"/>
        </w:rPr>
        <w:t xml:space="preserve"> перехожих» к Илье Муромцу с просьбой о защите русской земли, несмотря на его отказ.</w:t>
      </w:r>
    </w:p>
    <w:p w14:paraId="4CAD6E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уговоров Прометеем все же было принято решение о движении на Царьград – столицу мировой аристократии. В ТИ – это поход князя Святослава на Хазарию в 965 г.; военная экспедиция Жаны Д’Арк на Реймс в 1429 г., казанский поход Василия </w:t>
      </w:r>
      <w:r w:rsidRPr="0085767F">
        <w:rPr>
          <w:rFonts w:ascii="Arial" w:hAnsi="Arial" w:cs="Arial"/>
          <w:lang w:val="en-US"/>
          <w14:ligatures w14:val="none"/>
        </w:rPr>
        <w:t>III</w:t>
      </w:r>
      <w:r w:rsidRPr="0085767F">
        <w:rPr>
          <w:rFonts w:ascii="Arial" w:hAnsi="Arial" w:cs="Arial"/>
          <w14:ligatures w14:val="none"/>
        </w:rPr>
        <w:t xml:space="preserve"> в 1506 г., 1-й казанский поход Ивана Грозного в 1547 г.</w:t>
      </w:r>
    </w:p>
    <w:p w14:paraId="348504D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поездка еврейского пророка Шабтая Цви в Константинополь в 1666 г., формирование 1-ого и 2-ого Ополчения на освобождение Москвы боярином Прокопием Ляпуновым и тандемом Минина - князя Пожарского в 1611 и 1612 гг. соответственно. В былинах – поход Вольги Святославича в Индию. Из Википедии: </w:t>
      </w:r>
    </w:p>
    <w:p w14:paraId="6E16786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«Центральный момент былин о Вольге — его поход в далекое царство: индийское, земли </w:t>
      </w:r>
      <w:proofErr w:type="spellStart"/>
      <w:r w:rsidRPr="0085767F">
        <w:rPr>
          <w:rFonts w:ascii="Arial" w:hAnsi="Arial" w:cs="Arial"/>
          <w:i/>
          <w:iCs/>
          <w14:ligatures w14:val="none"/>
        </w:rPr>
        <w:t>Турец</w:t>
      </w:r>
      <w:proofErr w:type="spellEnd"/>
      <w:r w:rsidRPr="0085767F">
        <w:rPr>
          <w:rFonts w:ascii="Arial" w:hAnsi="Arial" w:cs="Arial"/>
          <w:i/>
          <w:iCs/>
          <w14:ligatures w14:val="none"/>
        </w:rPr>
        <w:t>-султана Сулеймана и т. п. Он набирает дружину. Чтобы снабдить её всем необходимым, он обращается к волку и соколу, кормя дружинников охотничьей дичью. Успех похода вызван мудростью Вольги. Он горностаем портит тетивы луков врагов, волком перекусывает горла лошадям и проч.»</w:t>
      </w:r>
      <w:r w:rsidRPr="0085767F">
        <w:rPr>
          <w:rFonts w:ascii="Arial" w:hAnsi="Arial" w:cs="Arial"/>
          <w:i/>
          <w:iCs/>
          <w:vertAlign w:val="superscript"/>
          <w14:ligatures w14:val="none"/>
        </w:rPr>
        <w:t>45</w:t>
      </w:r>
    </w:p>
    <w:p w14:paraId="6F16D7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решение Курултая, монгольского съезда в 1235 г. двинуть войска на запад под руководством Чингисхана, решение князей в Переяславле в 1374 г. о походе на Тверь. То же самое - водружение собственного флага Карлом I в Ноттингеме и поход на Лондон в 1642 г. </w:t>
      </w:r>
    </w:p>
    <w:p w14:paraId="5A6089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российской ТИ — это 2-ой этап восстания Степана Разина 1670-71 гг. и его поход по Волге с захватом городов. В библейской литературе – исход евреев под руководством Моисея из Египта. Понятно, что вскоре из-за этого Прометей был отлучен от церкви иерархами, в ТИ - отлучение Дмитрия Донского в 1378 г., Мартина Лютера в 1519-21 гг., английской королевы Елизаветы в 1570 г., Генриха </w:t>
      </w:r>
      <w:r w:rsidRPr="0085767F">
        <w:rPr>
          <w:rFonts w:ascii="Arial" w:hAnsi="Arial" w:cs="Arial"/>
          <w:lang w:val="en-US"/>
          <w14:ligatures w14:val="none"/>
        </w:rPr>
        <w:t>III</w:t>
      </w:r>
      <w:r w:rsidRPr="0085767F">
        <w:rPr>
          <w:rFonts w:ascii="Arial" w:hAnsi="Arial" w:cs="Arial"/>
          <w14:ligatures w14:val="none"/>
        </w:rPr>
        <w:t xml:space="preserve"> Валуа и Генриха </w:t>
      </w:r>
      <w:proofErr w:type="spellStart"/>
      <w:r w:rsidRPr="0085767F">
        <w:rPr>
          <w:rFonts w:ascii="Arial" w:hAnsi="Arial" w:cs="Arial"/>
          <w14:ligatures w14:val="none"/>
        </w:rPr>
        <w:t>Наваррского</w:t>
      </w:r>
      <w:proofErr w:type="spellEnd"/>
      <w:r w:rsidRPr="0085767F">
        <w:rPr>
          <w:rFonts w:ascii="Arial" w:hAnsi="Arial" w:cs="Arial"/>
          <w14:ligatures w14:val="none"/>
        </w:rPr>
        <w:t xml:space="preserve"> в 1589 г. </w:t>
      </w:r>
    </w:p>
    <w:p w14:paraId="447DDFEC" w14:textId="77777777" w:rsidR="0085767F" w:rsidRPr="0085767F" w:rsidRDefault="0085767F" w:rsidP="0085767F">
      <w:pPr>
        <w:spacing w:after="0" w:line="240" w:lineRule="auto"/>
        <w:ind w:firstLine="709"/>
        <w:rPr>
          <w:rFonts w:ascii="Arial" w:hAnsi="Arial" w:cs="Arial"/>
          <w14:ligatures w14:val="none"/>
        </w:rPr>
      </w:pPr>
    </w:p>
    <w:p w14:paraId="2C0436C1" w14:textId="77777777" w:rsidR="0085767F" w:rsidRPr="0085767F" w:rsidRDefault="0085767F" w:rsidP="0085767F">
      <w:pPr>
        <w:spacing w:after="0" w:line="240" w:lineRule="auto"/>
        <w:ind w:firstLine="709"/>
        <w:rPr>
          <w:rFonts w:ascii="Arial" w:hAnsi="Arial" w:cs="Arial"/>
          <w:b/>
          <w:bCs/>
          <w14:ligatures w14:val="none"/>
        </w:rPr>
      </w:pPr>
    </w:p>
    <w:p w14:paraId="38B551AC" w14:textId="77777777" w:rsidR="0085767F" w:rsidRPr="0085767F" w:rsidRDefault="0085767F" w:rsidP="0085767F">
      <w:pPr>
        <w:spacing w:after="0" w:line="240" w:lineRule="auto"/>
        <w:ind w:firstLine="709"/>
        <w:rPr>
          <w:rFonts w:ascii="Arial" w:hAnsi="Arial" w:cs="Arial"/>
          <w:b/>
          <w:bCs/>
          <w14:ligatures w14:val="none"/>
        </w:rPr>
      </w:pPr>
    </w:p>
    <w:p w14:paraId="1F0AF8D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 xml:space="preserve">§ 4. Движение Прометея к Царьграду (Иерусалиму) и его осада. Восстание в Царьграде. Капитуляция аристократии и сдача города. </w:t>
      </w:r>
    </w:p>
    <w:p w14:paraId="02FA3E22" w14:textId="77777777" w:rsidR="0085767F" w:rsidRPr="0085767F" w:rsidRDefault="0085767F" w:rsidP="0085767F">
      <w:pPr>
        <w:spacing w:after="0" w:line="240" w:lineRule="auto"/>
        <w:ind w:firstLine="709"/>
        <w:rPr>
          <w:rFonts w:ascii="Arial" w:hAnsi="Arial" w:cs="Arial"/>
          <w14:ligatures w14:val="none"/>
        </w:rPr>
      </w:pPr>
    </w:p>
    <w:p w14:paraId="552E5DE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Поход на Царьград осуществлялся двумя колоннами: морской и пешей. По дороге к Царьграду Прометеем было основано несколько городов, два из которых впоследствии стали столицами Руси: Владимир -на- Клязьме и Москва. Морская колонна кораблей Прометея одержала победу в сражении над неприятелем, в ТИ – морская битва при Лепанто в 1571 г. между флотами Священной лиги и Османской империи с победой христиан, а также разгром Испанской Армады англичанами в 1588 г.</w:t>
      </w:r>
    </w:p>
    <w:p w14:paraId="6ED4CE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Вторая колонна двигалась широким фронтом на юг. Очевидно, основной состав шел по Волге с переходом на Дон, в ТИ – путешествие Цезаря и Клеопатры по Нилу к южной границе Египта в 47 г. до н.э., поход князя Святослава в 965 г. на хазар и Византию в 970—71 гг., поход войск Андрея Боголюбского на Киев в 1169 г., поход и осада Твери русскими князьями во главе с Дмитрием Донским в 1375 г. </w:t>
      </w:r>
    </w:p>
    <w:p w14:paraId="7510FF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движение Лжедмитрия I на Москву в 1604-05 гг., движение Лжедмитрия II к Москве в 1608 г. с основанием Тушинского лагеря, формирование ополчение Минина и Пожарского от Ярославля до Нижнего Новгорода в 1612 г. для похода на Москву, великий пожар в Лондоне в 1666 г.</w:t>
      </w:r>
    </w:p>
    <w:p w14:paraId="282F5D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того же ряда, как это не покажется странным, поход Ермака Тимофеевича в Сибирь в 1581 г., экспедиции землепроходцев на Амур Василия Пояркова и казака Ерофея Хабарова (Амурского Ермака) в 1643-46 и 1649-50 гг. соответственно. Последнее рассмотрим подробнее. Из Википедии:</w:t>
      </w:r>
    </w:p>
    <w:p w14:paraId="3C2CB79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«Первая стычка казаков с сибирскими татарами произошла в юртах Епанчиных… 9 мая 1582 года в устье Туры казакам пришлось принять бой с шестью татарскими князьками…  После этого сражения из отряда осталось 1060 человек, с которыми Ермак продолжал свой путь по Тоболу... </w:t>
      </w:r>
    </w:p>
    <w:p w14:paraId="1A8AF2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Хан собрал силы почти 15 тыс. чел. В сражении с Кучумом участвовали наёмники, остяцкие и вогульские князьки с личными дружинами…Кучум проиграл и отступил в Ишимскую степь. 26 октября 1582 года атаман Ермак Тимофеевич занял </w:t>
      </w:r>
      <w:proofErr w:type="spellStart"/>
      <w:r w:rsidRPr="0085767F">
        <w:rPr>
          <w:rFonts w:ascii="Arial" w:hAnsi="Arial" w:cs="Arial"/>
          <w:i/>
          <w:iCs/>
          <w14:ligatures w14:val="none"/>
        </w:rPr>
        <w:t>Кашлык</w:t>
      </w:r>
      <w:proofErr w:type="spellEnd"/>
      <w:r w:rsidRPr="0085767F">
        <w:rPr>
          <w:rFonts w:ascii="Arial" w:hAnsi="Arial" w:cs="Arial"/>
          <w:i/>
          <w:iCs/>
          <w14:ligatures w14:val="none"/>
        </w:rPr>
        <w:t xml:space="preserve"> — столицу Сибирского ханства.»</w:t>
      </w:r>
      <w:r w:rsidRPr="0085767F">
        <w:rPr>
          <w:rFonts w:ascii="Arial" w:hAnsi="Arial" w:cs="Arial"/>
          <w:i/>
          <w:iCs/>
          <w:vertAlign w:val="superscript"/>
          <w14:ligatures w14:val="none"/>
        </w:rPr>
        <w:t>58</w:t>
      </w:r>
    </w:p>
    <w:p w14:paraId="5F7B1F3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состав отряда Пояркова входило 133 человека, оснащенных пищалями, пушкой со 100 ядрами к ней. Поярков вышел из Якутска 15 июля 1643 и за 2 дня на 6 дощаниках спустился по реке Лене до устья Алдана… 13 декабря 1643 года в 80 км от реки Амур казаки Пояркова имели стычку с даурами «князька» </w:t>
      </w:r>
      <w:proofErr w:type="spellStart"/>
      <w:r w:rsidRPr="0085767F">
        <w:rPr>
          <w:rFonts w:ascii="Arial" w:hAnsi="Arial" w:cs="Arial"/>
          <w:i/>
          <w:iCs/>
          <w14:ligatures w14:val="none"/>
        </w:rPr>
        <w:t>Доптыула</w:t>
      </w:r>
      <w:proofErr w:type="spellEnd"/>
      <w:r w:rsidRPr="0085767F">
        <w:rPr>
          <w:rFonts w:ascii="Arial" w:hAnsi="Arial" w:cs="Arial"/>
          <w:i/>
          <w:iCs/>
          <w14:ligatures w14:val="none"/>
        </w:rPr>
        <w:t>. Они разбили лагерь (острог) и сразу же потребовали от местных земледельческих дауров, чтобы отныне они платили дань русскому царю.»</w:t>
      </w:r>
      <w:r w:rsidRPr="0085767F">
        <w:rPr>
          <w:rFonts w:ascii="Arial" w:hAnsi="Arial" w:cs="Arial"/>
          <w:i/>
          <w:iCs/>
          <w:vertAlign w:val="superscript"/>
          <w14:ligatures w14:val="none"/>
        </w:rPr>
        <w:t>59</w:t>
      </w:r>
    </w:p>
    <w:p w14:paraId="1168744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«Получив подкрепление в июне 1651 года, Хабаров отправился вниз по Амуру… 24 марта 1652 года 2000 маньчжуров и корейцев, вооружённых артиллерией, прибыли из </w:t>
      </w:r>
      <w:proofErr w:type="spellStart"/>
      <w:r w:rsidRPr="0085767F">
        <w:rPr>
          <w:rFonts w:ascii="Arial" w:hAnsi="Arial" w:cs="Arial"/>
          <w:i/>
          <w:iCs/>
          <w14:ligatures w14:val="none"/>
        </w:rPr>
        <w:t>Нингуты</w:t>
      </w:r>
      <w:proofErr w:type="spellEnd"/>
      <w:r w:rsidRPr="0085767F">
        <w:rPr>
          <w:rFonts w:ascii="Arial" w:hAnsi="Arial" w:cs="Arial"/>
          <w:i/>
          <w:iCs/>
          <w14:ligatures w14:val="none"/>
        </w:rPr>
        <w:t xml:space="preserve"> и напали на </w:t>
      </w:r>
      <w:proofErr w:type="spellStart"/>
      <w:r w:rsidRPr="0085767F">
        <w:rPr>
          <w:rFonts w:ascii="Arial" w:hAnsi="Arial" w:cs="Arial"/>
          <w:i/>
          <w:iCs/>
          <w14:ligatures w14:val="none"/>
        </w:rPr>
        <w:t>Ачанск</w:t>
      </w:r>
      <w:proofErr w:type="spellEnd"/>
      <w:r w:rsidRPr="0085767F">
        <w:rPr>
          <w:rFonts w:ascii="Arial" w:hAnsi="Arial" w:cs="Arial"/>
          <w:i/>
          <w:iCs/>
          <w14:ligatures w14:val="none"/>
        </w:rPr>
        <w:t>. Хабарову каким-то образом удалось их победить…1 августа он достиг устья Зеи. Здесь 136 его людей взбунтовались, и только 212 остались верны ему.»</w:t>
      </w:r>
      <w:r w:rsidRPr="0085767F">
        <w:rPr>
          <w:rFonts w:ascii="Arial" w:hAnsi="Arial" w:cs="Arial"/>
          <w:i/>
          <w:iCs/>
          <w:vertAlign w:val="superscript"/>
          <w14:ligatures w14:val="none"/>
        </w:rPr>
        <w:t>60</w:t>
      </w:r>
    </w:p>
    <w:p w14:paraId="6F4129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солнечному календарю — это поездка старшего сына Александра II, наследника Николая Александровича по России в 1863 г. с наставником Строгановым. Напомним, что фамилия купца Строганова фигурировала в организации похода казаков Ермака в 1582 г. В Евангелии указанное событие представлено 40-дневным удалением Христа в пустыню на размышления после диалога с сатаной. </w:t>
      </w:r>
    </w:p>
    <w:p w14:paraId="31F124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Ветхом завете – это скитания евреев под командой Моисея по пустыне. В греческой мифологии - плавание ахейцев с участием Одиссея к Трое. В библейской литературе – поход народов крайнего Севера с другими племенами </w:t>
      </w:r>
      <w:r w:rsidRPr="0085767F">
        <w:rPr>
          <w:rFonts w:ascii="Arial" w:hAnsi="Arial" w:cs="Arial"/>
          <w14:ligatures w14:val="none"/>
        </w:rPr>
        <w:lastRenderedPageBreak/>
        <w:t xml:space="preserve">под командой князя «Роша, </w:t>
      </w:r>
      <w:proofErr w:type="spellStart"/>
      <w:r w:rsidRPr="0085767F">
        <w:rPr>
          <w:rFonts w:ascii="Arial" w:hAnsi="Arial" w:cs="Arial"/>
          <w14:ligatures w14:val="none"/>
        </w:rPr>
        <w:t>Мешеха</w:t>
      </w:r>
      <w:proofErr w:type="spellEnd"/>
      <w:r w:rsidRPr="0085767F">
        <w:rPr>
          <w:rFonts w:ascii="Arial" w:hAnsi="Arial" w:cs="Arial"/>
          <w14:ligatures w14:val="none"/>
        </w:rPr>
        <w:t xml:space="preserve"> и </w:t>
      </w:r>
      <w:proofErr w:type="spellStart"/>
      <w:r w:rsidRPr="0085767F">
        <w:rPr>
          <w:rFonts w:ascii="Arial" w:hAnsi="Arial" w:cs="Arial"/>
          <w14:ligatures w14:val="none"/>
        </w:rPr>
        <w:t>Фувала</w:t>
      </w:r>
      <w:proofErr w:type="spellEnd"/>
      <w:r w:rsidRPr="0085767F">
        <w:rPr>
          <w:rFonts w:ascii="Arial" w:hAnsi="Arial" w:cs="Arial"/>
          <w14:ligatures w14:val="none"/>
        </w:rPr>
        <w:t xml:space="preserve">» (Гога, </w:t>
      </w:r>
      <w:proofErr w:type="spellStart"/>
      <w:r w:rsidRPr="0085767F">
        <w:rPr>
          <w:rFonts w:ascii="Arial" w:hAnsi="Arial" w:cs="Arial"/>
          <w14:ligatures w14:val="none"/>
        </w:rPr>
        <w:t>Магога</w:t>
      </w:r>
      <w:proofErr w:type="spellEnd"/>
      <w:r w:rsidRPr="0085767F">
        <w:rPr>
          <w:rFonts w:ascii="Arial" w:hAnsi="Arial" w:cs="Arial"/>
          <w14:ligatures w14:val="none"/>
        </w:rPr>
        <w:t xml:space="preserve"> и князя Рос) на Византию. Из Википедии:</w:t>
      </w:r>
    </w:p>
    <w:p w14:paraId="0B0611C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«Гог из земли </w:t>
      </w:r>
      <w:proofErr w:type="spellStart"/>
      <w:r w:rsidRPr="0085767F">
        <w:rPr>
          <w:rFonts w:ascii="Arial" w:hAnsi="Arial" w:cs="Arial"/>
          <w:i/>
          <w:iCs/>
          <w14:ligatures w14:val="none"/>
        </w:rPr>
        <w:t>Магог</w:t>
      </w:r>
      <w:proofErr w:type="spellEnd"/>
      <w:r w:rsidRPr="0085767F">
        <w:rPr>
          <w:rFonts w:ascii="Arial" w:hAnsi="Arial" w:cs="Arial"/>
          <w:i/>
          <w:iCs/>
          <w14:ligatures w14:val="none"/>
        </w:rPr>
        <w:t xml:space="preserve">, простирающейся «от пределов севера» (38:15), князь Роша, </w:t>
      </w:r>
      <w:proofErr w:type="spellStart"/>
      <w:r w:rsidRPr="0085767F">
        <w:rPr>
          <w:rFonts w:ascii="Arial" w:hAnsi="Arial" w:cs="Arial"/>
          <w:i/>
          <w:iCs/>
          <w14:ligatures w14:val="none"/>
        </w:rPr>
        <w:t>Мешеха</w:t>
      </w:r>
      <w:proofErr w:type="spellEnd"/>
      <w:r w:rsidRPr="0085767F">
        <w:rPr>
          <w:rFonts w:ascii="Arial" w:hAnsi="Arial" w:cs="Arial"/>
          <w:i/>
          <w:iCs/>
          <w14:ligatures w14:val="none"/>
        </w:rPr>
        <w:t xml:space="preserve"> и </w:t>
      </w:r>
      <w:proofErr w:type="spellStart"/>
      <w:r w:rsidRPr="0085767F">
        <w:rPr>
          <w:rFonts w:ascii="Arial" w:hAnsi="Arial" w:cs="Arial"/>
          <w:i/>
          <w:iCs/>
          <w14:ligatures w14:val="none"/>
        </w:rPr>
        <w:t>Фувала</w:t>
      </w:r>
      <w:proofErr w:type="spellEnd"/>
      <w:r w:rsidRPr="0085767F">
        <w:rPr>
          <w:rFonts w:ascii="Arial" w:hAnsi="Arial" w:cs="Arial"/>
          <w:i/>
          <w:iCs/>
          <w14:ligatures w14:val="none"/>
        </w:rPr>
        <w:t xml:space="preserve"> (38:3), во главе «великого сборища полчищ», среди которых войска Ирана, Эфиопии и Ливии (38:5)... вторгнется в землю Израиля (38:8) с целью завладеть большой добычей (38:10-12)… </w:t>
      </w:r>
    </w:p>
    <w:p w14:paraId="02E54FB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Лев Диакон в своей «Истории», описывая поход князя Святослава на Византию, говорил о восточных славянах, «что этот народ безрассуден, храбр, </w:t>
      </w:r>
      <w:proofErr w:type="spellStart"/>
      <w:r w:rsidRPr="0085767F">
        <w:rPr>
          <w:rFonts w:ascii="Arial" w:hAnsi="Arial" w:cs="Arial"/>
          <w:i/>
          <w:iCs/>
          <w14:ligatures w14:val="none"/>
        </w:rPr>
        <w:t>воинствен</w:t>
      </w:r>
      <w:proofErr w:type="spellEnd"/>
      <w:r w:rsidRPr="0085767F">
        <w:rPr>
          <w:rFonts w:ascii="Arial" w:hAnsi="Arial" w:cs="Arial"/>
          <w:i/>
          <w:iCs/>
          <w14:ligatures w14:val="none"/>
        </w:rPr>
        <w:t xml:space="preserve"> и могуч что он совершает нападения на все соседние племена... говорит об этом и божественный Иезекииль такими словами: „Вот я навожу на тебя Гога и </w:t>
      </w:r>
      <w:proofErr w:type="spellStart"/>
      <w:r w:rsidRPr="0085767F">
        <w:rPr>
          <w:rFonts w:ascii="Arial" w:hAnsi="Arial" w:cs="Arial"/>
          <w:i/>
          <w:iCs/>
          <w14:ligatures w14:val="none"/>
        </w:rPr>
        <w:t>Магога</w:t>
      </w:r>
      <w:proofErr w:type="spellEnd"/>
      <w:r w:rsidRPr="0085767F">
        <w:rPr>
          <w:rFonts w:ascii="Arial" w:hAnsi="Arial" w:cs="Arial"/>
          <w:i/>
          <w:iCs/>
          <w14:ligatures w14:val="none"/>
        </w:rPr>
        <w:t>, князя Рос“.»</w:t>
      </w:r>
      <w:r w:rsidRPr="0085767F">
        <w:rPr>
          <w:rFonts w:ascii="Arial" w:hAnsi="Arial" w:cs="Arial"/>
          <w:i/>
          <w:iCs/>
          <w:vertAlign w:val="superscript"/>
          <w14:ligatures w14:val="none"/>
        </w:rPr>
        <w:t>61</w:t>
      </w:r>
    </w:p>
    <w:p w14:paraId="323112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Осада Царьграда выдалась тяжелой. Из-за того, что морская колона пришла раньше и не стала дожидаться подхода сухопутных сил, последовало поражение. В ТИ — это разгром судовой рати Василия </w:t>
      </w:r>
      <w:r w:rsidRPr="0085767F">
        <w:rPr>
          <w:rFonts w:ascii="Arial" w:hAnsi="Arial" w:cs="Arial"/>
          <w:lang w:val="en-US"/>
          <w14:ligatures w14:val="none"/>
        </w:rPr>
        <w:t>III</w:t>
      </w:r>
      <w:r w:rsidRPr="0085767F">
        <w:rPr>
          <w:rFonts w:ascii="Arial" w:hAnsi="Arial" w:cs="Arial"/>
          <w14:ligatures w14:val="none"/>
        </w:rPr>
        <w:t xml:space="preserve"> в казанском походе 1506 г., убийство Генриха </w:t>
      </w:r>
      <w:r w:rsidRPr="0085767F">
        <w:rPr>
          <w:rFonts w:ascii="Arial" w:hAnsi="Arial" w:cs="Arial"/>
          <w:lang w:val="en-US"/>
          <w14:ligatures w14:val="none"/>
        </w:rPr>
        <w:t>III</w:t>
      </w:r>
      <w:r w:rsidRPr="0085767F">
        <w:rPr>
          <w:rFonts w:ascii="Arial" w:hAnsi="Arial" w:cs="Arial"/>
          <w14:ligatures w14:val="none"/>
        </w:rPr>
        <w:t xml:space="preserve"> Валуа в 1589 г. при осаде Парижа. В Илиаде указанный эпизод описан в вылазке Троянцев под руководством Гектора против ахейцев с захватом кораблей и убийством Патрокла, одетого в латы Ахилла. </w:t>
      </w:r>
    </w:p>
    <w:p w14:paraId="1F97EB7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счастье осаждавшим подоспело восстание в Царьграде, которое ускорило падение города, в ТИ - восстание под названием «Ника» в Константинополе в 532 г., а также парижское восстание 1588 г. В греческой мифологии убийство Ахиллом Гектора и захват Трои с помощью "Троянского коня".</w:t>
      </w:r>
    </w:p>
    <w:p w14:paraId="2232114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Царьград капитулировал в 1672 г., в ТИ- овладение Лондоном Юлием Цезарем в 55-54 г. до н.э., Вильгельмом Завоевателем в 1066 г. По смещенной солнечной шкале – это Великое посольство в Стамбул адмирала князя А.С. Меншикова в феврале 1853 г. В библейской литературе – это захват евреями под командой Моисея г. Иерихона.</w:t>
      </w:r>
    </w:p>
    <w:p w14:paraId="75CC7A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капитуляции Царьграда Прометею был устроен Триумф, в ТИ – въезд в Киев Богдана Хмельницкого в 1648 г., въезд Шабтая Цви с 12-тью учениками в Иерусалим в 1665 г. В Библии это событие отражено как приезд царицы Савской к царю Соломону в Иерусалим. В Евангелии описано как приезд Марии с младенцем на 40-ой день и вход Христа с 12-тью апостолами в Иерусалим. По реальной шкале – это ссылка пророка </w:t>
      </w:r>
      <w:proofErr w:type="spellStart"/>
      <w:r w:rsidRPr="0085767F">
        <w:rPr>
          <w:rFonts w:ascii="Arial" w:hAnsi="Arial" w:cs="Arial"/>
          <w14:ligatures w14:val="none"/>
        </w:rPr>
        <w:t>Бахауллы</w:t>
      </w:r>
      <w:proofErr w:type="spellEnd"/>
      <w:r w:rsidRPr="0085767F">
        <w:rPr>
          <w:rFonts w:ascii="Arial" w:hAnsi="Arial" w:cs="Arial"/>
          <w14:ligatures w14:val="none"/>
        </w:rPr>
        <w:t xml:space="preserve"> в Константинополь в 1863 г. Из Википедии:</w:t>
      </w:r>
    </w:p>
    <w:p w14:paraId="4092A6D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«17 (27) декабря 1648 года Хмельницкий триумфально въехал через Золотые Ворота в Киев, который приветствовал его перезвонами церквей, пушечными выстрелами и тысячными толпами народа. Студенты Киевской академии приветствовали его с декламациями как Моисея, Богом данным освободителем от польской неволи православного населения.»</w:t>
      </w:r>
      <w:r w:rsidRPr="0085767F">
        <w:rPr>
          <w:rFonts w:ascii="Arial" w:hAnsi="Arial" w:cs="Arial"/>
          <w:i/>
          <w:iCs/>
          <w:vertAlign w:val="superscript"/>
          <w14:ligatures w14:val="none"/>
        </w:rPr>
        <w:t>62</w:t>
      </w:r>
    </w:p>
    <w:p w14:paraId="55163F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такому случаю был принят закон на свободу вероисповедания, в ТИ – «Миланский эдикт» 313 г. императора Константина о свободе вероисповедания в Римской империи, Сен-</w:t>
      </w:r>
      <w:proofErr w:type="spellStart"/>
      <w:r w:rsidRPr="0085767F">
        <w:rPr>
          <w:rFonts w:ascii="Arial" w:hAnsi="Arial" w:cs="Arial"/>
          <w14:ligatures w14:val="none"/>
        </w:rPr>
        <w:t>Жерменский</w:t>
      </w:r>
      <w:proofErr w:type="spellEnd"/>
      <w:r w:rsidRPr="0085767F">
        <w:rPr>
          <w:rFonts w:ascii="Arial" w:hAnsi="Arial" w:cs="Arial"/>
          <w14:ligatures w14:val="none"/>
        </w:rPr>
        <w:t xml:space="preserve"> эдикт о веротерпимости 1562 г., Нантский эдикт 1598 г. о свободе вероисповедания, даровавший французским протестантам-гугенотам права выбора религии.</w:t>
      </w:r>
    </w:p>
    <w:p w14:paraId="51880A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Особенно ярко триумф представлен в ТИ по смещенной солнечной шкале в виде визита великого князя Константина Николаевича в Иерусалим и Константинополь весной 1859 г. Заметим, что тогда это был один и тот же город. Из статьи К. </w:t>
      </w:r>
      <w:proofErr w:type="spellStart"/>
      <w:r w:rsidRPr="0085767F">
        <w:rPr>
          <w:rFonts w:ascii="Arial" w:hAnsi="Arial" w:cs="Arial"/>
          <w14:ligatures w14:val="none"/>
        </w:rPr>
        <w:t>Ваха</w:t>
      </w:r>
      <w:proofErr w:type="spellEnd"/>
      <w:r w:rsidRPr="0085767F">
        <w:rPr>
          <w:rFonts w:ascii="Arial" w:hAnsi="Arial" w:cs="Arial"/>
          <w14:ligatures w14:val="none"/>
        </w:rPr>
        <w:t xml:space="preserve"> «Византийский аспект августейшего паломничества на Православный Восток в 1859 году»:</w:t>
      </w:r>
    </w:p>
    <w:p w14:paraId="6B11390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«Впереди ехали: епископ Петры в полном церковном облачении, яффский каймакам и комендант яффского гарнизона, за ними следовал отряд, состоявший из регулярных войск и башибузуков, сверкавших на солнце своим </w:t>
      </w:r>
      <w:r w:rsidRPr="0085767F">
        <w:rPr>
          <w:rFonts w:ascii="Arial" w:hAnsi="Arial" w:cs="Arial"/>
          <w:i/>
          <w:iCs/>
          <w14:ligatures w14:val="none"/>
        </w:rPr>
        <w:lastRenderedPageBreak/>
        <w:t>обмундированием. Великий князь ехал на белом породистом арабском скакуне, которого послал в Яффу иерусалимский паша.</w:t>
      </w:r>
    </w:p>
    <w:p w14:paraId="0EC65E4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Свита великого князя насчитывала около ста человек...В хвосте каравана находился отряд пехоты: триста солдат из морской эскадры, все без исключения одетые в белую морскую форму, с мини-винтовками за плечами и барабаном в центре».</w:t>
      </w:r>
    </w:p>
    <w:p w14:paraId="6B1B5FE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Еще более торжественным стал въезд в Иерусалим... великого князя встретил Иерусалимский Патриарх. Затем прибыл Армянский Патриарх... «Когда великий князь...вошел в большой открытый шатер паши, сиявший от украшений мундиров, раздался залп из установленных невдалеке небольших пушек, войска устроили парад с оружием; барабаны выбивали дробь, зазвучали трубы.</w:t>
      </w:r>
    </w:p>
    <w:p w14:paraId="143AC47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Здесь паша представил дипломатический корпус, среди которых были английский, французский, австрийский, прусский и испанский консулы, а также первые улемы Иерусалима. Вместе с дипломатическим корпусом находился англиканский епископ </w:t>
      </w:r>
      <w:proofErr w:type="spellStart"/>
      <w:r w:rsidRPr="0085767F">
        <w:rPr>
          <w:rFonts w:ascii="Arial" w:hAnsi="Arial" w:cs="Arial"/>
          <w:i/>
          <w:iCs/>
          <w14:ligatures w14:val="none"/>
        </w:rPr>
        <w:t>Гобат</w:t>
      </w:r>
      <w:proofErr w:type="spellEnd"/>
      <w:r w:rsidRPr="0085767F">
        <w:rPr>
          <w:rFonts w:ascii="Arial" w:hAnsi="Arial" w:cs="Arial"/>
          <w:i/>
          <w:iCs/>
          <w14:ligatures w14:val="none"/>
        </w:rPr>
        <w:t xml:space="preserve">. Невдалеке от города еврейское духовенство расположилось в небольшом вручную вышитом золотом шатре... </w:t>
      </w:r>
    </w:p>
    <w:p w14:paraId="2D8EB41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Чалмы всех форм и цветов, христианские, иудейские, магометанские, а среди них и франкские шляпы и польские собольи шапки, образовывали единое целое... Крики радости часто прорывались сквозь играемую изо всей силы музыку, поскольку от шатров до Яффских ворот турецкие солдаты образовали живую изгородь... народ усыпал перед ними дорогу лепестками роз, опрыскивая ее душистой водой.</w:t>
      </w:r>
    </w:p>
    <w:p w14:paraId="569E863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самом городе, везде, где только проходила процессия, каждое местечко, каждая стена и крыша, каждая дверь и каждое окно были плотно усеяны людьми; все лица излучали радость, и радостным крикам не было конца... Перед входом высоких гостей ожидал греческий Патриарх, одетый в сверкающие золотом и драгоценными камнями облачения, вместе с высшим духовенством, также в роскошных одеяниях... </w:t>
      </w:r>
    </w:p>
    <w:p w14:paraId="1A8F622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Прием великого князя султаном в Константинополе так же стал из ряда вон выходящим событием в истории Османской империи. Султан оказывал не виданные прежде почести и для этого пошел на открытие и явные нарушения установленных восточным этикетом правил...»</w:t>
      </w:r>
      <w:r w:rsidRPr="0085767F">
        <w:rPr>
          <w:rFonts w:ascii="Arial" w:hAnsi="Arial" w:cs="Arial"/>
          <w:i/>
          <w:iCs/>
          <w:vertAlign w:val="superscript"/>
          <w14:ligatures w14:val="none"/>
        </w:rPr>
        <w:t>63</w:t>
      </w:r>
    </w:p>
    <w:p w14:paraId="09B5C6F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российской ТИ падение Царьграда отражено как захват княгиней Ольгой столицы древлян </w:t>
      </w:r>
      <w:proofErr w:type="spellStart"/>
      <w:r w:rsidRPr="0085767F">
        <w:rPr>
          <w:rFonts w:ascii="Arial" w:hAnsi="Arial" w:cs="Arial"/>
          <w14:ligatures w14:val="none"/>
        </w:rPr>
        <w:t>Искоростеня</w:t>
      </w:r>
      <w:proofErr w:type="spellEnd"/>
      <w:r w:rsidRPr="0085767F">
        <w:rPr>
          <w:rFonts w:ascii="Arial" w:hAnsi="Arial" w:cs="Arial"/>
          <w14:ligatures w14:val="none"/>
        </w:rPr>
        <w:t xml:space="preserve"> в 946 г., овладение Москвой Лжедмитрием </w:t>
      </w:r>
      <w:r w:rsidRPr="0085767F">
        <w:rPr>
          <w:rFonts w:ascii="Arial" w:hAnsi="Arial" w:cs="Arial"/>
          <w:lang w:val="en-US"/>
          <w14:ligatures w14:val="none"/>
        </w:rPr>
        <w:t>I</w:t>
      </w:r>
      <w:r w:rsidRPr="0085767F">
        <w:rPr>
          <w:rFonts w:ascii="Arial" w:hAnsi="Arial" w:cs="Arial"/>
          <w14:ligatures w14:val="none"/>
        </w:rPr>
        <w:t xml:space="preserve"> в 1605 г., осада и захват Кремля с Китай-городом 2-ым Ополчением Минина и Пожарского в 1612 г. В русских сказках освобождение Иваном- царевичем суженой из Кощеева царства. Из Википедии:</w:t>
      </w:r>
    </w:p>
    <w:p w14:paraId="1D9EC62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«Посещение Ольгой Константинополя обозначено на греческом языке выражением, имеющим смысл нашествия или военного похода. Новгородский патриарх Антоний говорит, что в храме Святой Софии ему показывали «блюдо велико злато служебное Ольги Русской, когда она взяла дань ходивши на Царьград.»</w:t>
      </w:r>
      <w:r w:rsidRPr="0085767F">
        <w:rPr>
          <w:rFonts w:ascii="Arial" w:hAnsi="Arial" w:cs="Arial"/>
          <w:i/>
          <w:iCs/>
          <w:vertAlign w:val="superscript"/>
          <w14:ligatures w14:val="none"/>
        </w:rPr>
        <w:t>57</w:t>
      </w:r>
    </w:p>
    <w:p w14:paraId="6F257B0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случаю падения Царьграда был созван Вселенский Собор, в ТИ - 1-й Константинопольский Собор 381 г., Земские соборы 1598 и 1613 гг. в Москве, Иерусалимский собор 1672 г. На Соборе обсуждались два основных вопроса: установление канонов новой веры и переход Царства к новой формации - Империи с выборами императора. Первый вопрос сразу нарушил единство ополченцев и расколол на две непримиримые группы. </w:t>
      </w:r>
    </w:p>
    <w:p w14:paraId="0BED64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одной стороны представители знатных родов, с другой - Прометей с простым народом, в ТИ - заговор Исаака Ангела против императора Андроника в </w:t>
      </w:r>
      <w:r w:rsidRPr="0085767F">
        <w:rPr>
          <w:rFonts w:ascii="Arial" w:hAnsi="Arial" w:cs="Arial"/>
          <w14:ligatures w14:val="none"/>
        </w:rPr>
        <w:lastRenderedPageBreak/>
        <w:t xml:space="preserve">1185 г., Василия Шуйского против Лжедмитрия </w:t>
      </w:r>
      <w:r w:rsidRPr="0085767F">
        <w:rPr>
          <w:rFonts w:ascii="Arial" w:hAnsi="Arial" w:cs="Arial"/>
          <w:lang w:val="en-US"/>
          <w14:ligatures w14:val="none"/>
        </w:rPr>
        <w:t>I</w:t>
      </w:r>
      <w:r w:rsidRPr="0085767F">
        <w:rPr>
          <w:rFonts w:ascii="Arial" w:hAnsi="Arial" w:cs="Arial"/>
          <w14:ligatures w14:val="none"/>
        </w:rPr>
        <w:t xml:space="preserve"> в 1605 г. В Евангелии - предательство Христа апостолом Иудой.</w:t>
      </w:r>
    </w:p>
    <w:p w14:paraId="2D30B6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Споры были доведены до вооруженного столкновения, в котором группа знати Ополчения и городская аристократии, выступив единым фронтом, нанесли поражение войскам Прометея. При отступлении Прометей был захвачен в плен, в ТИ - убийство Цезаря в 44 г. до н.э., гибель князя Святослава при возвращении из Болгарского похода в 972 г., сожжение на костре Яна Гуса и низложение антипапы Иоанна XXIII по решению собора в Констанце в 1415 г., аутодафе Жаны Д’Арк в 1431 г.</w:t>
      </w:r>
    </w:p>
    <w:p w14:paraId="40E68C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Туда же - арест Мартина Лютера в 1521 г. после возвращения с </w:t>
      </w:r>
      <w:proofErr w:type="spellStart"/>
      <w:r w:rsidRPr="0085767F">
        <w:rPr>
          <w:rFonts w:ascii="Arial" w:hAnsi="Arial" w:cs="Arial"/>
          <w14:ligatures w14:val="none"/>
        </w:rPr>
        <w:t>Вормского</w:t>
      </w:r>
      <w:proofErr w:type="spellEnd"/>
      <w:r w:rsidRPr="0085767F">
        <w:rPr>
          <w:rFonts w:ascii="Arial" w:hAnsi="Arial" w:cs="Arial"/>
          <w14:ligatures w14:val="none"/>
        </w:rPr>
        <w:t xml:space="preserve"> рейхстага, резня французских гугенотов в </w:t>
      </w:r>
      <w:proofErr w:type="spellStart"/>
      <w:r w:rsidRPr="0085767F">
        <w:rPr>
          <w:rFonts w:ascii="Arial" w:hAnsi="Arial" w:cs="Arial"/>
          <w14:ligatures w14:val="none"/>
        </w:rPr>
        <w:t>Васси</w:t>
      </w:r>
      <w:proofErr w:type="spellEnd"/>
      <w:r w:rsidRPr="0085767F">
        <w:rPr>
          <w:rFonts w:ascii="Arial" w:hAnsi="Arial" w:cs="Arial"/>
          <w14:ligatures w14:val="none"/>
        </w:rPr>
        <w:t xml:space="preserve"> и Париже (Варфоломеевская ночь) в 1562 и 1572 гг. соответственно, гибель триумвира П. Ляпунова в 1611 г. при боевых действиях в Москве, арест пророка Шабтая Цви в 1666 г. по прибытию в Константинополь. В Евангелии - арест Христа городской стражей. </w:t>
      </w:r>
    </w:p>
    <w:p w14:paraId="679D3BC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 Н.В. Гоголя в повести "Тарас Бульба" это событие описано в осаде казаками г. Дубно с арестом поляками старшего сына Остапа и предательством младшего - Андрия. В ТИ - этот эпизод представлен заключением Пражских </w:t>
      </w:r>
      <w:proofErr w:type="spellStart"/>
      <w:r w:rsidRPr="0085767F">
        <w:rPr>
          <w:rFonts w:ascii="Arial" w:hAnsi="Arial" w:cs="Arial"/>
          <w14:ligatures w14:val="none"/>
        </w:rPr>
        <w:t>компактатов</w:t>
      </w:r>
      <w:proofErr w:type="spellEnd"/>
      <w:r w:rsidRPr="0085767F">
        <w:rPr>
          <w:rFonts w:ascii="Arial" w:hAnsi="Arial" w:cs="Arial"/>
          <w14:ligatures w14:val="none"/>
        </w:rPr>
        <w:t xml:space="preserve"> между католическими легатами и гуситами в 1433 г. Из Большой российской энциклопедии 2004-17 гг.:</w:t>
      </w:r>
    </w:p>
    <w:p w14:paraId="160BCE97"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"В 1433 г... В Базель прибыла делегация, состоявшая из представителей разных направлений </w:t>
      </w:r>
      <w:proofErr w:type="spellStart"/>
      <w:r w:rsidRPr="0085767F">
        <w:rPr>
          <w:rFonts w:ascii="Arial" w:hAnsi="Arial" w:cs="Arial"/>
          <w:i/>
          <w14:ligatures w14:val="none"/>
        </w:rPr>
        <w:t>гусизма</w:t>
      </w:r>
      <w:proofErr w:type="spellEnd"/>
      <w:r w:rsidRPr="0085767F">
        <w:rPr>
          <w:rFonts w:ascii="Arial" w:hAnsi="Arial" w:cs="Arial"/>
          <w:i/>
          <w14:ligatures w14:val="none"/>
        </w:rPr>
        <w:t xml:space="preserve"> во главе с лидером таборитов Прокопом Голым... В дискуссиях ни одна из сторон не пошла на уступки, в связи с чем было решено продолжить обсуждение в Праге. </w:t>
      </w:r>
    </w:p>
    <w:p w14:paraId="5E012349"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В ходе него легатам Базельского собора удалось расколоть гуситов, не отличавшихся единством. За договор с собором выступили, кроме </w:t>
      </w:r>
      <w:proofErr w:type="spellStart"/>
      <w:r w:rsidRPr="0085767F">
        <w:rPr>
          <w:rFonts w:ascii="Arial" w:hAnsi="Arial" w:cs="Arial"/>
          <w:i/>
          <w14:ligatures w14:val="none"/>
        </w:rPr>
        <w:t>чеш</w:t>
      </w:r>
      <w:proofErr w:type="spellEnd"/>
      <w:r w:rsidRPr="0085767F">
        <w:rPr>
          <w:rFonts w:ascii="Arial" w:hAnsi="Arial" w:cs="Arial"/>
          <w:i/>
          <w14:ligatures w14:val="none"/>
        </w:rPr>
        <w:t xml:space="preserve">. магнатов-католиков, гуситское дворянство, города во главе с Прагой и магистры Пражского ун-та; против – полевые войска (табориты и др. радикальные группировки) во главе с Прокопом Голым. </w:t>
      </w:r>
    </w:p>
    <w:p w14:paraId="6CB39CB4"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Столкновения сторонников и противников заключения договора завершились битвой при </w:t>
      </w:r>
      <w:proofErr w:type="spellStart"/>
      <w:r w:rsidRPr="0085767F">
        <w:rPr>
          <w:rFonts w:ascii="Arial" w:hAnsi="Arial" w:cs="Arial"/>
          <w:i/>
          <w14:ligatures w14:val="none"/>
        </w:rPr>
        <w:t>Липанах</w:t>
      </w:r>
      <w:proofErr w:type="spellEnd"/>
      <w:r w:rsidRPr="0085767F">
        <w:rPr>
          <w:rFonts w:ascii="Arial" w:hAnsi="Arial" w:cs="Arial"/>
          <w:i/>
          <w14:ligatures w14:val="none"/>
        </w:rPr>
        <w:t xml:space="preserve"> (30.5.1434), в которой умеренные гуситы совм. с католиками разгромили полевые войска. Эта победа позволила заключить договор с представителями Базельского собора на </w:t>
      </w:r>
      <w:proofErr w:type="spellStart"/>
      <w:r w:rsidRPr="0085767F">
        <w:rPr>
          <w:rFonts w:ascii="Arial" w:hAnsi="Arial" w:cs="Arial"/>
          <w:i/>
          <w14:ligatures w14:val="none"/>
        </w:rPr>
        <w:t>чеш</w:t>
      </w:r>
      <w:proofErr w:type="spellEnd"/>
      <w:r w:rsidRPr="0085767F">
        <w:rPr>
          <w:rFonts w:ascii="Arial" w:hAnsi="Arial" w:cs="Arial"/>
          <w:i/>
          <w14:ligatures w14:val="none"/>
        </w:rPr>
        <w:t xml:space="preserve">. Сейме в Йиглаве. </w:t>
      </w:r>
    </w:p>
    <w:p w14:paraId="418FA8E4"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П. к. вернули «еретическую» Чехию в лоно Римско-</w:t>
      </w:r>
      <w:proofErr w:type="spellStart"/>
      <w:r w:rsidRPr="0085767F">
        <w:rPr>
          <w:rFonts w:ascii="Arial" w:hAnsi="Arial" w:cs="Arial"/>
          <w:i/>
          <w14:ligatures w14:val="none"/>
        </w:rPr>
        <w:t>католич</w:t>
      </w:r>
      <w:proofErr w:type="spellEnd"/>
      <w:r w:rsidRPr="0085767F">
        <w:rPr>
          <w:rFonts w:ascii="Arial" w:hAnsi="Arial" w:cs="Arial"/>
          <w:i/>
          <w14:ligatures w14:val="none"/>
        </w:rPr>
        <w:t xml:space="preserve">. церкви. Хотя из требований гуситов было признано лишь одно, однако оно являлось ключевым – причащение мирян вином из чаши. Оба вида причащения признавались равноправными. </w:t>
      </w:r>
    </w:p>
    <w:p w14:paraId="3F4F0447"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Заключение П. к. означало победу умеренных гуситов. </w:t>
      </w:r>
      <w:proofErr w:type="spellStart"/>
      <w:r w:rsidRPr="0085767F">
        <w:rPr>
          <w:rFonts w:ascii="Arial" w:hAnsi="Arial" w:cs="Arial"/>
          <w:i/>
          <w14:ligatures w14:val="none"/>
        </w:rPr>
        <w:t>Гусизм</w:t>
      </w:r>
      <w:proofErr w:type="spellEnd"/>
      <w:r w:rsidRPr="0085767F">
        <w:rPr>
          <w:rFonts w:ascii="Arial" w:hAnsi="Arial" w:cs="Arial"/>
          <w:i/>
          <w14:ligatures w14:val="none"/>
        </w:rPr>
        <w:t xml:space="preserve"> был признан земской конфессией в </w:t>
      </w:r>
      <w:proofErr w:type="spellStart"/>
      <w:r w:rsidRPr="0085767F">
        <w:rPr>
          <w:rFonts w:ascii="Arial" w:hAnsi="Arial" w:cs="Arial"/>
          <w:i/>
          <w14:ligatures w14:val="none"/>
        </w:rPr>
        <w:t>Чеш</w:t>
      </w:r>
      <w:proofErr w:type="spellEnd"/>
      <w:r w:rsidRPr="0085767F">
        <w:rPr>
          <w:rFonts w:ascii="Arial" w:hAnsi="Arial" w:cs="Arial"/>
          <w:i/>
          <w14:ligatures w14:val="none"/>
        </w:rPr>
        <w:t>. королевстве, а П. к. стали земским законом. Они открыли путь к установлению мира в стране... и к примирению с императором Священной Рим. империи Сигизмундом I."</w:t>
      </w:r>
      <w:r w:rsidRPr="0085767F">
        <w:rPr>
          <w:rFonts w:ascii="Arial" w:hAnsi="Arial" w:cs="Arial"/>
          <w:i/>
          <w:vertAlign w:val="superscript"/>
          <w14:ligatures w14:val="none"/>
        </w:rPr>
        <w:t>64</w:t>
      </w:r>
    </w:p>
    <w:p w14:paraId="5563DC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процедур унижения, он был посажен в тюрьму, куда к нему периодически наведывались аристократы и первосвященники с предложением совместного правления цивилизацией и компромисса в формировании новой религии.</w:t>
      </w:r>
    </w:p>
    <w:p w14:paraId="73066A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ТИ – это делегации знатных римлян к царице Клеопатре на виллу Цезаря в Риме в 46 г. до н.э., визиты священнослужителей и паломников к пророку Шабтаю Цви в крепости Абидос в 1666 г. В Евангелии - унижение, распятие и искушение Христа в Иерусалиме.</w:t>
      </w:r>
    </w:p>
    <w:p w14:paraId="582BFC3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долгих раздумий Прометей согласился (в обмен на его императорство) пойти на частичные уступки, которые, согласно ТИ, были закреплены в политической части "Великой Хартией вольностей" для </w:t>
      </w:r>
      <w:r w:rsidRPr="0085767F">
        <w:rPr>
          <w:rFonts w:ascii="Arial" w:hAnsi="Arial" w:cs="Arial"/>
          <w14:ligatures w14:val="none"/>
        </w:rPr>
        <w:lastRenderedPageBreak/>
        <w:t xml:space="preserve">аристократии, а для церковников- канонизацией Символа веры с признанием Христа божеством для христиан. </w:t>
      </w:r>
    </w:p>
    <w:p w14:paraId="2A7839FA" w14:textId="77777777" w:rsidR="0085767F" w:rsidRPr="0085767F" w:rsidRDefault="0085767F" w:rsidP="0085767F">
      <w:pPr>
        <w:spacing w:after="0" w:line="240" w:lineRule="auto"/>
        <w:ind w:firstLine="709"/>
        <w:rPr>
          <w14:ligatures w14:val="none"/>
        </w:rPr>
      </w:pPr>
      <w:r w:rsidRPr="0085767F">
        <w:rPr>
          <w:rFonts w:ascii="Arial" w:hAnsi="Arial" w:cs="Arial"/>
          <w14:ligatures w14:val="none"/>
        </w:rPr>
        <w:t>Вновь образованная церковь на базе новой религии стала называться греко-католической, в ТИ - Брестская уния 1596 г. Дублями указанного события в ТИ были решение Константинопольского Собора 381 г. об объединении католичества и православия, а также Лионская 1274 г. и Флорентийская 1439 г. Унии между католиками и православными.</w:t>
      </w:r>
    </w:p>
    <w:p w14:paraId="6154FD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ТИ решение Прометея описано как крещение в христианство византийского императора Константина в 312 г., крещение в Царьграде вождя венгров Дьюлы в 952 г. по православному обряду, крещение княгини Ольги в Константинополе в 957 г. </w:t>
      </w:r>
    </w:p>
    <w:p w14:paraId="149923A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 же самое - крещение князя Владимира Красное солнышко в Херсоне после его захвата в 988 г., крещение литовского князя Витовта по католическому обряду в 1382 г. Из того же ряда крещение из язычества в христианство святителя Иоанна Златоуста в 367 г. и Блаженного Августина в 387 г., переход в католичество короля Генриха </w:t>
      </w:r>
      <w:proofErr w:type="spellStart"/>
      <w:r w:rsidRPr="0085767F">
        <w:rPr>
          <w:rFonts w:ascii="Arial" w:hAnsi="Arial" w:cs="Arial"/>
          <w14:ligatures w14:val="none"/>
        </w:rPr>
        <w:t>Наваррского</w:t>
      </w:r>
      <w:proofErr w:type="spellEnd"/>
      <w:r w:rsidRPr="0085767F">
        <w:rPr>
          <w:rFonts w:ascii="Arial" w:hAnsi="Arial" w:cs="Arial"/>
          <w14:ligatures w14:val="none"/>
        </w:rPr>
        <w:t xml:space="preserve"> в 1593 г. (Париж стоит мессы!), переход Богдана Хмельницкого в мусульманство в 1620 г. в стамбульском плену, крещение Петра I в 1672 г. (первоначальное имя Исаакий).</w:t>
      </w:r>
    </w:p>
    <w:p w14:paraId="51F9550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 переход в мусульманство в Константинополе еврейского пророка Шабтая Цви в 1666 г. В евангелической литературе — это превращение язычника Савла в апостола Павла. Тогда же было принято решение о переносе центра новой религии в Ватикан на территорию современного Рима.</w:t>
      </w:r>
    </w:p>
    <w:p w14:paraId="65407A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несогласие многих приверженцев Прометея с его решением о компромиссе с церковниками привело к расколу прежней единой веры на ряд течений: мусульманство, протестантизм, староверчество, зороастризм и т.д. В ТИ — это событие отражено как хиджра (разрыв) 622 г. для мусульман; раскол или «Фотиева схизма» 863—67 гг.; Великий раскол 1053—54 гг.; Великий западный раскол (схизма) 1378—1417 г. </w:t>
      </w:r>
    </w:p>
    <w:p w14:paraId="75AC96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согласия Прометея на царство было провозглашено основание новой империи и в Царьград была перенесена столица цивилизации, которую назвали «Новым Римом» или «Константинополем», в ТИ - перенос столицы в Новый Рим императором Константином в 330 г., перемещение ханом Хубилаем монгольской столицы из Каракорума в </w:t>
      </w:r>
      <w:proofErr w:type="spellStart"/>
      <w:r w:rsidRPr="0085767F">
        <w:rPr>
          <w:rFonts w:ascii="Arial" w:hAnsi="Arial" w:cs="Arial"/>
          <w14:ligatures w14:val="none"/>
        </w:rPr>
        <w:t>Кайпин</w:t>
      </w:r>
      <w:proofErr w:type="spellEnd"/>
      <w:r w:rsidRPr="0085767F">
        <w:rPr>
          <w:rFonts w:ascii="Arial" w:hAnsi="Arial" w:cs="Arial"/>
          <w14:ligatures w14:val="none"/>
        </w:rPr>
        <w:t xml:space="preserve"> в 1260 г., столицы Польши из Кракова в Варшаву в 1596 г.</w:t>
      </w:r>
    </w:p>
    <w:p w14:paraId="7926DD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Основание нового государства и ликвидации прежнего в ТИ отражено как распад Иудейского царства в 586 г. до н.э., распад Римской империи в 395 г., падение Западной Римской империи в 476 г. Из той же серии - овладение Святославом столицей Итиль и разгром самого Хазарского каганата в 965 г., распад Золотой Орды в 1459 г., астраханский поход с разгромом столицы Золотой Орды Сарай-Бату Иваном Грозным в 1556 г.</w:t>
      </w:r>
    </w:p>
    <w:p w14:paraId="630415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Утверждение Прометея императором в Константинополе сопровождалось его обожествлением, в ТИ – сакрализация Александра Македонского в 323 г. до н.э., Юлия Цезаря в 45 г. до н.э. с чеканкой монет и строительством храмов в Риме (Константинополе) в его честь, празднование дня рождения Шабтая Цви с 1667 г. </w:t>
      </w:r>
    </w:p>
    <w:p w14:paraId="2EBDBE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Само избрание отражено в ТИ как провозглашение императором Карла Великого в 800 г., Оттона I Великого (основателя Священной Римской империи) в 962 г. в Риме, Карла V в 1519 г. в Болонье, избрание Генриха </w:t>
      </w:r>
      <w:proofErr w:type="spellStart"/>
      <w:r w:rsidRPr="0085767F">
        <w:rPr>
          <w:rFonts w:ascii="Arial" w:hAnsi="Arial" w:cs="Arial"/>
          <w14:ligatures w14:val="none"/>
        </w:rPr>
        <w:t>Наваррского</w:t>
      </w:r>
      <w:proofErr w:type="spellEnd"/>
      <w:r w:rsidRPr="0085767F">
        <w:rPr>
          <w:rFonts w:ascii="Arial" w:hAnsi="Arial" w:cs="Arial"/>
          <w14:ligatures w14:val="none"/>
        </w:rPr>
        <w:t xml:space="preserve"> французским королем в 1594 г., избрание Бориса Годунова и Михаила Романова русскими царями в 1598 и 1613 гг. соответственно.</w:t>
      </w:r>
    </w:p>
    <w:p w14:paraId="4039F4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такому случаю мировая знать перешла на новый календарь, в ТИ — переход Восточной Европы на юлианский календарь в 44 г. до н.э., всех </w:t>
      </w:r>
      <w:r w:rsidRPr="0085767F">
        <w:rPr>
          <w:rFonts w:ascii="Arial" w:hAnsi="Arial" w:cs="Arial"/>
          <w14:ligatures w14:val="none"/>
        </w:rPr>
        <w:lastRenderedPageBreak/>
        <w:t>католических церквей на григорианский календарь в 1582 г. Мусульмане также перешли на свою календарную шкалу, в ТИ – 622 г.</w:t>
      </w:r>
    </w:p>
    <w:p w14:paraId="0A6D4C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Еще одним условием для Прометея было крещение Руси в новую религию, в ТИ - крещение Руси князем Владимиром Красное солнышко в 988 г. после захвата Корсуни. Русская знать выбрала одну из разновидностей христианства- "православие". Столица Руси формально была перемещена в г. Владимир, хотя управленческий аппарат еще несколько месяцев оставался на Соловках, в ТИ- перенос столицы из Суздаля в 1157 г. князем Андреем Боголюбским в г. Владимир. </w:t>
      </w:r>
    </w:p>
    <w:p w14:paraId="1E17AE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Переход Прометея из прежней религии в новую отражен в ТИ как бы победой его христианской ипостаси над его же языческой. Это вызвало небывалый всплеск активности в мировой литературе описанием виктории богатырей и героев над Змеем, Драконом, Чудищем и т.п. </w:t>
      </w:r>
    </w:p>
    <w:p w14:paraId="0D7E1FB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русском эпосе — это победа былинных богатырей над Змеем Горынычем, Кощеем Бессмертным, бабой Ягой, Соловьем -разбойником и т.д. Подробности ниже. Из-за важности крещения Руси для мировой цивилизации мы сочли нужным более подробно остановиться на этом событии.</w:t>
      </w:r>
    </w:p>
    <w:p w14:paraId="3A9473C5" w14:textId="77777777" w:rsidR="0085767F" w:rsidRPr="0085767F" w:rsidRDefault="0085767F" w:rsidP="0085767F">
      <w:pPr>
        <w:spacing w:after="0" w:line="240" w:lineRule="auto"/>
        <w:ind w:firstLine="709"/>
        <w:rPr>
          <w:rFonts w:ascii="Arial" w:hAnsi="Arial" w:cs="Arial"/>
          <w14:ligatures w14:val="none"/>
        </w:rPr>
      </w:pPr>
    </w:p>
    <w:p w14:paraId="6C2A2BCC"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Крещение Руси</w:t>
      </w:r>
    </w:p>
    <w:p w14:paraId="28DF2C25" w14:textId="77777777" w:rsidR="0085767F" w:rsidRPr="0085767F" w:rsidRDefault="0085767F" w:rsidP="0085767F">
      <w:pPr>
        <w:spacing w:after="0" w:line="240" w:lineRule="auto"/>
        <w:ind w:firstLine="709"/>
        <w:rPr>
          <w:rFonts w:ascii="Arial" w:hAnsi="Arial" w:cs="Arial"/>
          <w14:ligatures w14:val="none"/>
        </w:rPr>
      </w:pPr>
    </w:p>
    <w:p w14:paraId="14AD44D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Крещение Руси – одно из ключевых событий русского государства, тем не менее самое скрытое и загадочное для исследователей. Как окажется впоследствии весь русский фольклор с Соловьем разбойником, Змеем Горынычем, Кощеем Бессмертным, Бабой- ягой, Василисой Прекрасной и др. завязан на этот эпизод. Что известно из традиционной истории об этом событии? Сколько раз крестили Русь? На сегодняшний день существует чуть меньше десятка основных версий:</w:t>
      </w:r>
    </w:p>
    <w:p w14:paraId="563589F9" w14:textId="77777777" w:rsidR="0085767F" w:rsidRPr="0085767F" w:rsidRDefault="0085767F" w:rsidP="0085767F">
      <w:pPr>
        <w:numPr>
          <w:ilvl w:val="0"/>
          <w:numId w:val="3"/>
        </w:numPr>
        <w:spacing w:after="0" w:line="240" w:lineRule="auto"/>
        <w:contextualSpacing/>
        <w:rPr>
          <w:rFonts w:ascii="Arial" w:hAnsi="Arial" w:cs="Arial"/>
          <w14:ligatures w14:val="none"/>
        </w:rPr>
      </w:pPr>
      <w:r w:rsidRPr="0085767F">
        <w:rPr>
          <w:rFonts w:ascii="Arial" w:hAnsi="Arial" w:cs="Arial"/>
          <w14:ligatures w14:val="none"/>
        </w:rPr>
        <w:t xml:space="preserve">Принятие христианства на Руси связано с приходом апостола Андрея </w:t>
      </w:r>
    </w:p>
    <w:p w14:paraId="5EFAE7F4"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Первозванного в первом веке.</w:t>
      </w:r>
    </w:p>
    <w:p w14:paraId="5AA154F4" w14:textId="77777777" w:rsidR="0085767F" w:rsidRPr="0085767F" w:rsidRDefault="0085767F" w:rsidP="0085767F">
      <w:pPr>
        <w:numPr>
          <w:ilvl w:val="0"/>
          <w:numId w:val="3"/>
        </w:numPr>
        <w:spacing w:after="0" w:line="240" w:lineRule="auto"/>
        <w:contextualSpacing/>
        <w:rPr>
          <w:rFonts w:ascii="Arial" w:hAnsi="Arial" w:cs="Arial"/>
          <w14:ligatures w14:val="none"/>
        </w:rPr>
      </w:pPr>
      <w:r w:rsidRPr="0085767F">
        <w:rPr>
          <w:rFonts w:ascii="Arial" w:hAnsi="Arial" w:cs="Arial"/>
          <w14:ligatures w14:val="none"/>
        </w:rPr>
        <w:t xml:space="preserve">Следующее крещение произошло после масштабного похода Руси на </w:t>
      </w:r>
    </w:p>
    <w:p w14:paraId="7A450242"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Константинополь летом 860 года. Чтобы защитить столицу, вдоль её стен был проведён крестный ход с иконой Богородицы. В результате русы отступили, и, спустя некоторое время прислали посольство с просьбой крестить их. </w:t>
      </w:r>
    </w:p>
    <w:p w14:paraId="447494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Крещение сопровождалось основанием на Руси епископии или архиепископии, которая впоследствии погибла. Считается, что первым епископом Руси, которого патриарх Фотий направил к русам из Константинополя около 867 года, был святитель Михаил.</w:t>
      </w:r>
    </w:p>
    <w:p w14:paraId="4766CD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3. Еще одно крещение в Никоновской летописи приписано Аскольду и Диру, что совершили несколько походов на Царьград. Там же содержится сообщение о крещении Руси при «князи </w:t>
      </w:r>
      <w:proofErr w:type="spellStart"/>
      <w:r w:rsidRPr="0085767F">
        <w:rPr>
          <w:rFonts w:ascii="Arial" w:hAnsi="Arial" w:cs="Arial"/>
          <w14:ligatures w14:val="none"/>
        </w:rPr>
        <w:t>Рустемъ</w:t>
      </w:r>
      <w:proofErr w:type="spellEnd"/>
      <w:r w:rsidRPr="0085767F">
        <w:rPr>
          <w:rFonts w:ascii="Arial" w:hAnsi="Arial" w:cs="Arial"/>
          <w14:ligatures w14:val="none"/>
        </w:rPr>
        <w:t xml:space="preserve"> </w:t>
      </w:r>
      <w:proofErr w:type="spellStart"/>
      <w:r w:rsidRPr="0085767F">
        <w:rPr>
          <w:rFonts w:ascii="Arial" w:hAnsi="Arial" w:cs="Arial"/>
          <w14:ligatures w14:val="none"/>
        </w:rPr>
        <w:t>Осколде</w:t>
      </w:r>
      <w:proofErr w:type="spellEnd"/>
      <w:r w:rsidRPr="0085767F">
        <w:rPr>
          <w:rFonts w:ascii="Arial" w:hAnsi="Arial" w:cs="Arial"/>
          <w14:ligatures w14:val="none"/>
        </w:rPr>
        <w:t xml:space="preserve">». Некоторые исследователи относят это крещение Руси также к 860-м годам, после похода руси на Константинополь (860), при патриархе Фотии I. </w:t>
      </w:r>
    </w:p>
    <w:p w14:paraId="4DEF71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4. В «Жизнеописании императора Василия» крещение Руси приписывается императору Василию I Македонянину (867–886) и патриарху Константинопольскому Игнатию. Это «второе» обращение русов в христианство исследователи обычно относят ко времени около 874 года. </w:t>
      </w:r>
    </w:p>
    <w:p w14:paraId="75D96B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Василию I отводится роль просветителя славян, в частности, сообщается, что он «щедрыми раздачами золота, серебра и шёлковых одеяний склонил к соглашению неодолимый и безбожный народ </w:t>
      </w:r>
      <w:proofErr w:type="spellStart"/>
      <w:r w:rsidRPr="0085767F">
        <w:rPr>
          <w:rFonts w:ascii="Arial" w:hAnsi="Arial" w:cs="Arial"/>
          <w14:ligatures w14:val="none"/>
        </w:rPr>
        <w:t>росов</w:t>
      </w:r>
      <w:proofErr w:type="spellEnd"/>
      <w:r w:rsidRPr="0085767F">
        <w:rPr>
          <w:rFonts w:ascii="Arial" w:hAnsi="Arial" w:cs="Arial"/>
          <w14:ligatures w14:val="none"/>
        </w:rPr>
        <w:t>, заключил с ними мирные договоры, убедил приобщиться к спасительному крещению и уговорил принять рукоположённого патриархом Игнатием архиепископа».</w:t>
      </w:r>
    </w:p>
    <w:p w14:paraId="30F6B0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5. Крещение Руси Кириллом и Мефодием. В 1630-х годах Сильвестр Косов представил концепцию многократного крещения Руси, в которой описал крещение, </w:t>
      </w:r>
      <w:r w:rsidRPr="0085767F">
        <w:rPr>
          <w:rFonts w:ascii="Arial" w:hAnsi="Arial" w:cs="Arial"/>
          <w14:ligatures w14:val="none"/>
        </w:rPr>
        <w:lastRenderedPageBreak/>
        <w:t>совершённое в 883 году при патриархе Фотии общеславянскими учителями Кириллом и Мефодием.</w:t>
      </w:r>
    </w:p>
    <w:p w14:paraId="02E119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6. Крещение в 886 г. от епископа Михаила, которого Константинопольский патриарх Фотий (857–867; 877–886) прислал на Русь проповедовать Слово Божие среди язычников. Согласно легенде, по требованию язычников епископ Михаил совершил чудо: он велел развести огонь и положил в него Евангелие, которое при этом осталось невредимым. После этого многие уверовали в Христа.</w:t>
      </w:r>
    </w:p>
    <w:p w14:paraId="10A68C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7. Крещение от княгини Ольги, которая сама приняла крещение в</w:t>
      </w:r>
    </w:p>
    <w:p w14:paraId="605602B7"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сопровождении священника Григория в Константинополе в 955 или 957 году.  Ольгу крестили император Константин VII Багрянородный и патриарх Феофилакт. Ольга добивалась признания Византией Руси как равной христианской империи. При крещении она получила имя Елена.  </w:t>
      </w:r>
    </w:p>
    <w:p w14:paraId="5EB31D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8. Крещение Руси князем Владимиром в 987 или 988 годах или 2-ая </w:t>
      </w:r>
    </w:p>
    <w:p w14:paraId="186FE9CD"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религиозная реформа Владимира Великого. Первая религиозная реформа в Киевской Руси- языческая реформа князя Владимира Святославича, предпринятая в 980 году. Согласно «Повести временных лет», Владимир попытался создать общегосударственный языческий пантеон.</w:t>
      </w:r>
    </w:p>
    <w:p w14:paraId="18692D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 крещении Руси существуют противоречивые сведения о месте и </w:t>
      </w:r>
    </w:p>
    <w:p w14:paraId="15FA9B11"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 xml:space="preserve">времени этого события. По одной версии оно состоялось в Киеве в 987/988 году после заключения договора с Византией. По другой — в византийском Херсоне (Корсуни) в 988 году после его захвата князем Владимиром Великим. </w:t>
      </w:r>
    </w:p>
    <w:p w14:paraId="4A1B9D5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Настало время рассмотреть это событие с точки зрения нового взгляда </w:t>
      </w:r>
    </w:p>
    <w:p w14:paraId="206FD4FF" w14:textId="77777777" w:rsidR="0085767F" w:rsidRPr="0085767F" w:rsidRDefault="0085767F" w:rsidP="0085767F">
      <w:pPr>
        <w:spacing w:after="0" w:line="240" w:lineRule="auto"/>
        <w:rPr>
          <w:rFonts w:ascii="Arial" w:hAnsi="Arial" w:cs="Arial"/>
          <w14:ligatures w14:val="none"/>
        </w:rPr>
      </w:pPr>
      <w:r w:rsidRPr="0085767F">
        <w:rPr>
          <w:rFonts w:ascii="Arial" w:hAnsi="Arial" w:cs="Arial"/>
          <w14:ligatures w14:val="none"/>
        </w:rPr>
        <w:t>на историю цивилизации. По нашей версии крещения Руси было всего два раза. Первое – с приходом Прометея, которое в вышеуказанных вариантах представлено крещениями апостола Андрея Первозванного, Кирилла и Мефодия в 883 г.</w:t>
      </w:r>
    </w:p>
    <w:p w14:paraId="7D4AEB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первая религиозная реформа Владимира Великого в 980 г. с попыткой создать государственный языческий Пантеон. У мусульман этот эпизод отражен откровением пророку Магомету от Бога в 610 году, что стало началом его пророческой миссии. </w:t>
      </w:r>
    </w:p>
    <w:p w14:paraId="3E3BE4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других религиях даты были смещены далеко в прошлое: Будда Гаутама (Шакьямуни) начал проповедовать по разным источникам в VII- IV вв. до н.э., Заратуштра- в VII- VI вв. до н.э., Кришна – «последними столетиями до н. э.». По солнечному календарю указанное событие представлено провозглашением Мессией в 1863 году основателя веры бахаи </w:t>
      </w:r>
      <w:proofErr w:type="spellStart"/>
      <w:r w:rsidRPr="0085767F">
        <w:rPr>
          <w:rFonts w:ascii="Arial" w:hAnsi="Arial" w:cs="Arial"/>
          <w14:ligatures w14:val="none"/>
        </w:rPr>
        <w:t>Бахауллы</w:t>
      </w:r>
      <w:proofErr w:type="spellEnd"/>
      <w:r w:rsidRPr="0085767F">
        <w:rPr>
          <w:rFonts w:ascii="Arial" w:hAnsi="Arial" w:cs="Arial"/>
          <w14:ligatures w14:val="none"/>
        </w:rPr>
        <w:t xml:space="preserve">. </w:t>
      </w:r>
    </w:p>
    <w:p w14:paraId="1ABDDA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Второе крещение Руси было совершенно после захвата Прометеем Константинополя в 1672 (80) г. и последующего мятежа мировой знати против него, в ТИ – захват г. Корсуни Владимиром Крестителем в 988 г. После поражения Прометей согласился на совместное правление цивилизацией и редакцию собственного учения, что отражено в бракосочетании Владимира Крестителя с сестрой византийского императора Василия II и обещанием крестить Русь в 988 г. </w:t>
      </w:r>
    </w:p>
    <w:p w14:paraId="006EE3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религиозной литературе этот эпизод представлен как бы борением Прометея с самим собой и победой пророка над «темными» силами внутри себя. Например, в Ветхом Завете, согласно Книге Бытия (32:22–32), во время ночного бдения, когда Иаков ночевал близ </w:t>
      </w:r>
      <w:proofErr w:type="spellStart"/>
      <w:r w:rsidRPr="0085767F">
        <w:rPr>
          <w:rFonts w:ascii="Arial" w:hAnsi="Arial" w:cs="Arial"/>
          <w14:ligatures w14:val="none"/>
        </w:rPr>
        <w:t>Пнуэля</w:t>
      </w:r>
      <w:proofErr w:type="spellEnd"/>
      <w:r w:rsidRPr="0085767F">
        <w:rPr>
          <w:rFonts w:ascii="Arial" w:hAnsi="Arial" w:cs="Arial"/>
          <w14:ligatures w14:val="none"/>
        </w:rPr>
        <w:t>, «</w:t>
      </w:r>
      <w:proofErr w:type="gramStart"/>
      <w:r w:rsidRPr="0085767F">
        <w:rPr>
          <w:rFonts w:ascii="Arial" w:hAnsi="Arial" w:cs="Arial"/>
          <w14:ligatures w14:val="none"/>
        </w:rPr>
        <w:t>боролся Некто</w:t>
      </w:r>
      <w:proofErr w:type="gramEnd"/>
      <w:r w:rsidRPr="0085767F">
        <w:rPr>
          <w:rFonts w:ascii="Arial" w:hAnsi="Arial" w:cs="Arial"/>
          <w14:ligatures w14:val="none"/>
        </w:rPr>
        <w:t xml:space="preserve"> с ним до появления зари». </w:t>
      </w:r>
    </w:p>
    <w:p w14:paraId="3911C4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схватке Иаков повредил своё бедро, но Бог остался удовлетворён его рвением. На рассвете Неизвестный благословил его и нарек Израилем («Борющимся с Богом»). В Ветхом Завете указанное событие продублировано описанием победы пастушка Давида над великаном Голиафом.</w:t>
      </w:r>
    </w:p>
    <w:p w14:paraId="79B8CF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откровении Иоанна Богослова данный эпизод описан как победа Михаила Архангела с войском ангелов над семиглавым и </w:t>
      </w:r>
      <w:proofErr w:type="spellStart"/>
      <w:r w:rsidRPr="0085767F">
        <w:rPr>
          <w:rFonts w:ascii="Arial" w:hAnsi="Arial" w:cs="Arial"/>
          <w14:ligatures w14:val="none"/>
        </w:rPr>
        <w:t>десятирогим</w:t>
      </w:r>
      <w:proofErr w:type="spellEnd"/>
      <w:r w:rsidRPr="0085767F">
        <w:rPr>
          <w:rFonts w:ascii="Arial" w:hAnsi="Arial" w:cs="Arial"/>
          <w14:ligatures w14:val="none"/>
        </w:rPr>
        <w:t xml:space="preserve"> драконом. В других </w:t>
      </w:r>
      <w:r w:rsidRPr="0085767F">
        <w:rPr>
          <w:rFonts w:ascii="Arial" w:hAnsi="Arial" w:cs="Arial"/>
          <w14:ligatures w14:val="none"/>
        </w:rPr>
        <w:lastRenderedPageBreak/>
        <w:t>книгах страшный дракон заменен на Люцифера или Денницу, падшего ангела утренней зари.</w:t>
      </w:r>
    </w:p>
    <w:p w14:paraId="41EB5F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Новом Завете этот эпизод отражен превращением язычника Савла в апостола Павла по дороге в Дамаск, куда он направлялся, чтобы расправиться с христианами. Однако более значимо этот эпизод представлен христианскими богословами как распятие и воскрешение Христа после прибытия в Иерусалим с апостолами. </w:t>
      </w:r>
    </w:p>
    <w:p w14:paraId="7DB37D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«распятие» с арабского языка переводится как «истолкование», в нашем понимании – «редакция». Из той же серии – победа Георгия Победоносца над Драконом «силой молитвы». У мусульман случившееся описано как Вознесение пророка Магомета на небо, спустя 2 лунных года (месяца) после захвата Мекки в 630 г.</w:t>
      </w:r>
    </w:p>
    <w:p w14:paraId="69E6C0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Намек на то событие можно найти в евангелических символах Прометея под именами апостолов Матфея, Марка, Иоанна и Луки: ангеле, льве, орле и быке (воле), которые также побеждают змея. В первом случае на Александрийском столпе в Питере ангел крестом поражает змею, в греческих музеях сохранились статуи победы льва над змеем. </w:t>
      </w:r>
    </w:p>
    <w:p w14:paraId="547F97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Кавказе многие города украшают статуи орла, раздирающего змею. А вот по части победы вола (быка) над змеем следует обратиться к Вашкевичу, который подсказал, что «</w:t>
      </w:r>
      <w:proofErr w:type="spellStart"/>
      <w:r w:rsidRPr="0085767F">
        <w:rPr>
          <w:rFonts w:ascii="Arial" w:hAnsi="Arial" w:cs="Arial"/>
          <w14:ligatures w14:val="none"/>
        </w:rPr>
        <w:t>гавад</w:t>
      </w:r>
      <w:proofErr w:type="spellEnd"/>
      <w:r w:rsidRPr="0085767F">
        <w:rPr>
          <w:rFonts w:ascii="Arial" w:hAnsi="Arial" w:cs="Arial"/>
          <w14:ligatures w14:val="none"/>
        </w:rPr>
        <w:t xml:space="preserve">» (говядина) по-арабски означает «конь». Другими словами, арабы под этим словом понимали энергию и мощь животного. </w:t>
      </w:r>
    </w:p>
    <w:p w14:paraId="3DF120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Поэтому скрытую викторию вола над змеем можно найти в Питере в статуе Медного всадника с издыхающим змеем под копытами коня на известном постаменте. Указанные евангельские прозвища Прометея были перенесены на населённые пункты: Архангельск, Львов, Орёл, Вологда и др.</w:t>
      </w:r>
    </w:p>
    <w:p w14:paraId="668118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иудейских религиозных текстах отражение того эпизода мы находим в победах девиц Есфири и Юдифи над врагами их народа Аманом и Олоферном соответственно. Отсюда еврейский праздник Пурим. Заметим, что имя «Олоферн» произошло от перестановок букв слова «Рептилия», которое связано с Прометеем. </w:t>
      </w:r>
    </w:p>
    <w:p w14:paraId="018B135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«Пурим» явно от разобранного выше слова «Примус», что на латыни значит «первый», которое связано с именем "Прометей". Дополнительно отметим, что двоюродный брат Есфири </w:t>
      </w:r>
      <w:proofErr w:type="spellStart"/>
      <w:r w:rsidRPr="0085767F">
        <w:rPr>
          <w:rFonts w:ascii="Arial" w:hAnsi="Arial" w:cs="Arial"/>
          <w14:ligatures w14:val="none"/>
        </w:rPr>
        <w:t>Мардохей</w:t>
      </w:r>
      <w:proofErr w:type="spellEnd"/>
      <w:r w:rsidRPr="0085767F">
        <w:rPr>
          <w:rFonts w:ascii="Arial" w:hAnsi="Arial" w:cs="Arial"/>
          <w14:ligatures w14:val="none"/>
        </w:rPr>
        <w:t xml:space="preserve"> явно напоминает шумерского бога Мардука, под которым также спрятана фигура Прометея.</w:t>
      </w:r>
    </w:p>
    <w:p w14:paraId="4F7168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немецком эпосе и скандинавской мифологии, нечто подобное описано как поражение дракона от героя Зигфрида и змея от бога грома и молний Тора. Отметим, что Царство змея было огромным, в источнике «змей» опоясал землю собственным телом.</w:t>
      </w:r>
    </w:p>
    <w:p w14:paraId="4CC072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русских былинах и сказках ипостаси Прометея также борются как бы между собой и, понятно, побеждает та, что соответствует христианским традициям и устоям. Наиболее популярны: Илья Муромец и Соловей- разбойник, Иван-царевич и Баба-яга, Василиса Прекрасная и Кощей Бессмертный. </w:t>
      </w:r>
    </w:p>
    <w:p w14:paraId="0DEBAC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Три богатыря: Илья Муромец, Добрыня Никитич и Алеша Попович борются с Змеем -Горынычем или Тугарином -Змеем. Вольга Святославич сражается с турецким царем Салтаном </w:t>
      </w:r>
      <w:proofErr w:type="spellStart"/>
      <w:r w:rsidRPr="0085767F">
        <w:rPr>
          <w:rFonts w:ascii="Arial" w:hAnsi="Arial" w:cs="Arial"/>
          <w14:ligatures w14:val="none"/>
        </w:rPr>
        <w:t>Бекетовичем</w:t>
      </w:r>
      <w:proofErr w:type="spellEnd"/>
      <w:r w:rsidRPr="0085767F">
        <w:rPr>
          <w:rFonts w:ascii="Arial" w:hAnsi="Arial" w:cs="Arial"/>
          <w14:ligatures w14:val="none"/>
        </w:rPr>
        <w:t xml:space="preserve">. Боба- Королевич бьется с королями </w:t>
      </w:r>
      <w:proofErr w:type="spellStart"/>
      <w:r w:rsidRPr="0085767F">
        <w:rPr>
          <w:rFonts w:ascii="Arial" w:hAnsi="Arial" w:cs="Arial"/>
          <w14:ligatures w14:val="none"/>
        </w:rPr>
        <w:t>Маркобруном</w:t>
      </w:r>
      <w:proofErr w:type="spellEnd"/>
      <w:r w:rsidRPr="0085767F">
        <w:rPr>
          <w:rFonts w:ascii="Arial" w:hAnsi="Arial" w:cs="Arial"/>
          <w14:ligatures w14:val="none"/>
        </w:rPr>
        <w:t xml:space="preserve"> и </w:t>
      </w:r>
      <w:proofErr w:type="spellStart"/>
      <w:r w:rsidRPr="0085767F">
        <w:rPr>
          <w:rFonts w:ascii="Arial" w:hAnsi="Arial" w:cs="Arial"/>
          <w14:ligatures w14:val="none"/>
        </w:rPr>
        <w:t>Лукопером</w:t>
      </w:r>
      <w:proofErr w:type="spellEnd"/>
      <w:r w:rsidRPr="0085767F">
        <w:rPr>
          <w:rFonts w:ascii="Arial" w:hAnsi="Arial" w:cs="Arial"/>
          <w14:ligatures w14:val="none"/>
        </w:rPr>
        <w:t xml:space="preserve"> </w:t>
      </w:r>
      <w:proofErr w:type="spellStart"/>
      <w:r w:rsidRPr="0085767F">
        <w:rPr>
          <w:rFonts w:ascii="Arial" w:hAnsi="Arial" w:cs="Arial"/>
          <w14:ligatures w14:val="none"/>
        </w:rPr>
        <w:t>Салтановичем</w:t>
      </w:r>
      <w:proofErr w:type="spellEnd"/>
      <w:r w:rsidRPr="0085767F">
        <w:rPr>
          <w:rFonts w:ascii="Arial" w:hAnsi="Arial" w:cs="Arial"/>
          <w14:ligatures w14:val="none"/>
        </w:rPr>
        <w:t xml:space="preserve"> и т.д. </w:t>
      </w:r>
    </w:p>
    <w:p w14:paraId="255342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Понятно, что язычество в рамках христианства должно представлять зло, поэтому Соловей-разбойник убивает людей, Змей-Горыныч отбирает девушек с последующей расправой, а Баба-яга крадет и поедает детей. Однако в ТИ следов от того эпизода значительно больше. </w:t>
      </w:r>
    </w:p>
    <w:p w14:paraId="063756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помимо указанных выше случаев, переход в христианство византийского императора Константина Великого в 337 г. после казни бывшей жены Фаусты и старшего сына </w:t>
      </w:r>
      <w:proofErr w:type="spellStart"/>
      <w:r w:rsidRPr="0085767F">
        <w:rPr>
          <w:rFonts w:ascii="Arial" w:hAnsi="Arial" w:cs="Arial"/>
          <w14:ligatures w14:val="none"/>
        </w:rPr>
        <w:t>Криспа</w:t>
      </w:r>
      <w:proofErr w:type="spellEnd"/>
      <w:r w:rsidRPr="0085767F">
        <w:rPr>
          <w:rFonts w:ascii="Arial" w:hAnsi="Arial" w:cs="Arial"/>
          <w14:ligatures w14:val="none"/>
        </w:rPr>
        <w:t xml:space="preserve">. Из того же ряда - брак литовского князя </w:t>
      </w:r>
      <w:r w:rsidRPr="0085767F">
        <w:rPr>
          <w:rFonts w:ascii="Arial" w:hAnsi="Arial" w:cs="Arial"/>
          <w14:ligatures w14:val="none"/>
        </w:rPr>
        <w:lastRenderedPageBreak/>
        <w:t xml:space="preserve">Ягайло и польской принцессой Ядвигой в 1385 г. с переходом первого в католичество. </w:t>
      </w:r>
    </w:p>
    <w:p w14:paraId="13FA2D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литературе данный эпизод отражен в романе Ф.М. Достоевского «Братья Карамазовы» в «Легенде о Великом Инквизиторе». Согласно Достоевскому, действие происходило в Испании в XVI веке, во время власти инквизиции. Христос возвратился на землю в Севилье. Люди узнали его, но лидеры инквизиции арестовали Христа и приговорили к сожжению заживо. </w:t>
      </w:r>
    </w:p>
    <w:p w14:paraId="7FC15A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Ночью Великий инквизитор навестил Христа в камере и сказал ему, что Церковь в нём больше не нуждается, потому как его возвращение мешает миссии Церкви. Ибо спасение человечества по Христу лежит через свободу, а церкви- через принудительное счастье и порядок. </w:t>
      </w:r>
    </w:p>
    <w:p w14:paraId="37C56C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первом случае свободу творят сильные люди, что следуют за Христом и коих мало, а во втором -церковный процесс, который должен превратить слабых и безвольных людей, которых большинство, в сильную плеяду для нужд Христа. Другими словами, официальная церковь как бы выступает в качестве удобрения почвы, из которой вырастут сильные духом и нравственные люди.</w:t>
      </w:r>
    </w:p>
    <w:p w14:paraId="2BCDFE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Любопытен эпизод с выбором веры Владимиром Крестителем. По нашей версии от отражал распад прежнего царства на регионы, где преобладали те или иные верования после захвата Константинополя. Поэтому, когда возник вопрос какую веру принять тому или иному народу, то особых трудностей это не вызвало. Принцип «чья земля, того и вера» сыграл ключевую роль. В частности, православие возникло на базе учения Прометея с определенной редакцией. </w:t>
      </w:r>
    </w:p>
    <w:p w14:paraId="18A059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Напомним, что староверы определились с своей конфессией несколько раньше, в период прихода Прометея на Русский север до 1672 г. по лунному календарю. Правда, им тоже впоследствии не удалось избежать редакции своих священных текстов. В религиозной литературе возникли Авраам, Моисей, Будда, Заратустра, Кришна, Иисус Христос, Магомет, Баб, </w:t>
      </w:r>
      <w:proofErr w:type="spellStart"/>
      <w:r w:rsidRPr="0085767F">
        <w:rPr>
          <w:rFonts w:ascii="Arial" w:hAnsi="Arial" w:cs="Arial"/>
          <w14:ligatures w14:val="none"/>
        </w:rPr>
        <w:t>Бахаулла</w:t>
      </w:r>
      <w:proofErr w:type="spellEnd"/>
      <w:r w:rsidRPr="0085767F">
        <w:rPr>
          <w:rFonts w:ascii="Arial" w:hAnsi="Arial" w:cs="Arial"/>
          <w14:ligatures w14:val="none"/>
        </w:rPr>
        <w:t xml:space="preserve"> и др.</w:t>
      </w:r>
    </w:p>
    <w:p w14:paraId="5A9A86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 А.С. Пушкина в поэме «Руслан и Людмила» все вышесказанное представлено победой Руслана над Черномором (читай захватом Константинополя) и освобождением спящей Людмилы. Далее он был поражен коварным </w:t>
      </w:r>
      <w:proofErr w:type="spellStart"/>
      <w:r w:rsidRPr="0085767F">
        <w:rPr>
          <w:rFonts w:ascii="Arial" w:hAnsi="Arial" w:cs="Arial"/>
          <w14:ligatures w14:val="none"/>
        </w:rPr>
        <w:t>Фарлафом</w:t>
      </w:r>
      <w:proofErr w:type="spellEnd"/>
      <w:r w:rsidRPr="0085767F">
        <w:rPr>
          <w:rFonts w:ascii="Arial" w:hAnsi="Arial" w:cs="Arial"/>
          <w14:ligatures w14:val="none"/>
        </w:rPr>
        <w:t xml:space="preserve"> и воскрешен кудесником. </w:t>
      </w:r>
    </w:p>
    <w:p w14:paraId="752775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Затем последовали торжества и пробуждение Людмилы. Точь-в-точь как с распятием и воскресением Христа после прихода в Иерусалим. На всякий случай, в именах «Руслан» и «</w:t>
      </w:r>
      <w:proofErr w:type="spellStart"/>
      <w:r w:rsidRPr="0085767F">
        <w:rPr>
          <w:rFonts w:ascii="Arial" w:hAnsi="Arial" w:cs="Arial"/>
          <w14:ligatures w14:val="none"/>
        </w:rPr>
        <w:t>Фарлаф</w:t>
      </w:r>
      <w:proofErr w:type="spellEnd"/>
      <w:r w:rsidRPr="0085767F">
        <w:rPr>
          <w:rFonts w:ascii="Arial" w:hAnsi="Arial" w:cs="Arial"/>
          <w14:ligatures w14:val="none"/>
        </w:rPr>
        <w:t>» явно проглядывается слово «Рептилия», о чем мы уже упоминали ранее.</w:t>
      </w:r>
    </w:p>
    <w:p w14:paraId="05DE4E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Несколько слов о редакции проповедей Прометея, коих было несколько десятков. Но отметим только ключевые. В церковном учении им было дано согласие на признание Христа богом, что позволило сохраниться самой церкви в виде посредника, а ключевые пункты в Нагорной проповеди о "кротких" и "нищих духом" были скрыты за арабизмами.</w:t>
      </w:r>
    </w:p>
    <w:p w14:paraId="3C83C8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Известный арабист Н.Н. Вашкевич впоследствии восстановил закамуфлированный смысл проповеди, который гласил в первом случае, что "кроткие" (от слова "крот"), т.е. работающие на земле, должны владеть этой землей. На лицо выявился чисто социалистический принцип на справедливость.</w:t>
      </w:r>
    </w:p>
    <w:p w14:paraId="26BF19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"нищие духом", т.е. верующие или верящие богу, но не в бога, должны войти в Царство божие, ибо проникнутся духом и целеполаганием Творца. Об этом замечал еще поэт Ф.И. Тютчев в своем известном четверостишье: "Путь промысла Его неведом потому, что вера есть в Него, но веры нет Ему."</w:t>
      </w:r>
    </w:p>
    <w:p w14:paraId="0C3812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Прометей не оставил человечество один на один с церковниками. Он добился, чтобы ему было позволено комментировать действия Христа в святом писании под именем апостола Павла в его посланиях разным </w:t>
      </w:r>
      <w:r w:rsidRPr="0085767F">
        <w:rPr>
          <w:rFonts w:ascii="Arial" w:hAnsi="Arial" w:cs="Arial"/>
          <w14:ligatures w14:val="none"/>
        </w:rPr>
        <w:lastRenderedPageBreak/>
        <w:t>народам, а также в Деяниях святых апостолов, поэтому церковная паства до сих пор пользуется трактовкой Евангелия с позиции Прометея.</w:t>
      </w:r>
    </w:p>
    <w:p w14:paraId="5E26B9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w:t>
      </w:r>
      <w:proofErr w:type="spellStart"/>
      <w:r w:rsidRPr="0085767F">
        <w:rPr>
          <w:rFonts w:ascii="Arial" w:hAnsi="Arial" w:cs="Arial"/>
          <w14:ligatures w14:val="none"/>
        </w:rPr>
        <w:t>протетстантов</w:t>
      </w:r>
      <w:proofErr w:type="spellEnd"/>
      <w:r w:rsidRPr="0085767F">
        <w:rPr>
          <w:rFonts w:ascii="Arial" w:hAnsi="Arial" w:cs="Arial"/>
          <w14:ligatures w14:val="none"/>
        </w:rPr>
        <w:t xml:space="preserve"> он оставил часть своего учения под именем Мартина Лютера, который объявил несостоятельным католический догмат о необходимом наличии </w:t>
      </w:r>
      <w:proofErr w:type="spellStart"/>
      <w:r w:rsidRPr="0085767F">
        <w:rPr>
          <w:rFonts w:ascii="Arial" w:hAnsi="Arial" w:cs="Arial"/>
          <w14:ligatures w14:val="none"/>
        </w:rPr>
        <w:t>церкови</w:t>
      </w:r>
      <w:proofErr w:type="spellEnd"/>
      <w:r w:rsidRPr="0085767F">
        <w:rPr>
          <w:rFonts w:ascii="Arial" w:hAnsi="Arial" w:cs="Arial"/>
          <w14:ligatures w14:val="none"/>
        </w:rPr>
        <w:t xml:space="preserve"> и духовенства в виде посредников между Богом и человеком. А в мирской жизни, по его словам, людям дана божья благодать. </w:t>
      </w:r>
    </w:p>
    <w:p w14:paraId="0EAF28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Бог предназначает людей к тому или иному виду деятельности, вкладывая в них различные таланты или способности, и долг человека прилежно трудиться, исполняя своё призвание. Он также выступал против догмата непогрешимости личности папы римского.</w:t>
      </w:r>
    </w:p>
    <w:p w14:paraId="70BB18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заключение отметим, что Крещение Руси событие планетарного масштаба. Оно ознаменовало собой новый этап развития цивилизации, разделило единое Царство на ряд государств, которые в конкурентной борьбе начали строительство нового общества. Кстати, деление церквей в тот период отражено в эпизоде выбора религий Владимиром Крестителем в 988 г.</w:t>
      </w:r>
    </w:p>
    <w:p w14:paraId="54BA16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дальнейшем это позволило отделить церковь от государства, провести секуляризацию церковного имущества, сократить штаты священнослужителей и их помощников, выделить образовательные учреждения в самостоятельную структуру.</w:t>
      </w:r>
    </w:p>
    <w:p w14:paraId="020774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отметить, что в ТИ существует разница в 2 года при начале отсчета новой эры, т.е. «рождении» Прометея. Одни летописцы вели его от даты его интронизации на Соловках, другие- в Константинополе. Это внесло путаницу в летописях в виде дубля одних и тех же событий, которую необходимо учитывать при вычислении их реальных дат. Например, битва Александра Невского со шведами и тевтонами в 1240 и 1242 гг., поход князя Голицына в Крым в 1687 и 1689 гг. и т.п.</w:t>
      </w:r>
    </w:p>
    <w:p w14:paraId="7319C1E1" w14:textId="77777777" w:rsidR="0085767F" w:rsidRPr="0085767F" w:rsidRDefault="0085767F" w:rsidP="0085767F">
      <w:pPr>
        <w:spacing w:after="0" w:line="240" w:lineRule="auto"/>
        <w:ind w:firstLine="709"/>
        <w:rPr>
          <w:rFonts w:ascii="Arial" w:hAnsi="Arial" w:cs="Arial"/>
          <w:b/>
          <w:bCs/>
          <w14:ligatures w14:val="none"/>
        </w:rPr>
      </w:pPr>
    </w:p>
    <w:p w14:paraId="3E2FBEE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5. Первое кругосветное плавание Прометея. Открытие Америки.</w:t>
      </w:r>
    </w:p>
    <w:p w14:paraId="48BBF03F" w14:textId="77777777" w:rsidR="0085767F" w:rsidRPr="0085767F" w:rsidRDefault="0085767F" w:rsidP="0085767F">
      <w:pPr>
        <w:spacing w:after="0" w:line="240" w:lineRule="auto"/>
        <w:ind w:firstLine="709"/>
        <w:rPr>
          <w:rFonts w:ascii="Arial" w:hAnsi="Arial" w:cs="Arial"/>
          <w14:ligatures w14:val="none"/>
        </w:rPr>
      </w:pPr>
    </w:p>
    <w:p w14:paraId="6CFC878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год коронации Прометей, после разногласий с мировой аристократией по части управления цивилизацией, отправился в 1-ое кругосветное плавание, во время которого был открыт Американский континент, в ТИ - 1-ая кругосветка Магеллана 1519-22 гг., 1-ая кругосветное плавание Оливье ван </w:t>
      </w:r>
      <w:proofErr w:type="spellStart"/>
      <w:r w:rsidRPr="0085767F">
        <w:rPr>
          <w:rFonts w:ascii="Arial" w:hAnsi="Arial" w:cs="Arial"/>
          <w14:ligatures w14:val="none"/>
        </w:rPr>
        <w:t>Ноорта</w:t>
      </w:r>
      <w:proofErr w:type="spellEnd"/>
      <w:r w:rsidRPr="0085767F">
        <w:rPr>
          <w:rFonts w:ascii="Arial" w:hAnsi="Arial" w:cs="Arial"/>
          <w14:ligatures w14:val="none"/>
        </w:rPr>
        <w:t xml:space="preserve"> в 1598-1601 гг. Как видим последнее плавание проходило в год избрания Бориса Годунова на царство в 1598 г., т.е. по реальной лунной шкале в 1672 (80) г.</w:t>
      </w:r>
    </w:p>
    <w:p w14:paraId="2EE88D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отъезд Андрея Боголюбского из Киева во Владимир в 1157 г., отъезд папы (Антипапы) Климента VII в Авиньон в 1378 г., бегство Ивана Дмитриевича </w:t>
      </w:r>
      <w:proofErr w:type="spellStart"/>
      <w:r w:rsidRPr="0085767F">
        <w:rPr>
          <w:rFonts w:ascii="Arial" w:hAnsi="Arial" w:cs="Arial"/>
          <w14:ligatures w14:val="none"/>
        </w:rPr>
        <w:t>Всеволожа</w:t>
      </w:r>
      <w:proofErr w:type="spellEnd"/>
      <w:r w:rsidRPr="0085767F">
        <w:rPr>
          <w:rFonts w:ascii="Arial" w:hAnsi="Arial" w:cs="Arial"/>
          <w14:ligatures w14:val="none"/>
        </w:rPr>
        <w:t xml:space="preserve"> от Василия II в 1432 г. в Углич к князю Константину Дмитриевичу, перенос столицы из Москвы в Коломну в 1433 г. Василием II Темным, изгнание Жана Кальвина из Берна в 1538 г.</w:t>
      </w:r>
    </w:p>
    <w:p w14:paraId="2A7AF6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Туда же – бегство князя Верейского с драгоценным ожерельем в 1483 г. от Ивана III и Андрея Курбского в 1564 г. от Ивана IV в Литву, отъезд Ивана Грозного из Москвы в Александровскую Слободу в 1563 г., отправка сына Ивана Грозного Дмитрия в Углич вместе с матерью в 1584 г., побег Марины Мнишек с дитем в 1614 г. из Москвы.</w:t>
      </w:r>
    </w:p>
    <w:p w14:paraId="4A4763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основал колонии на территории Северной Америки в 1673-75 гг., в ТИ - создание государственного объединения Филадельфия Вильямом Пенном в 1682-84 гг. По смещенном солнечному календарю — это провозглашение Джошуа Нортона императором США в сентябре 1858 г. Таким образом управление территориями распространилось и на Американский континент. </w:t>
      </w:r>
    </w:p>
    <w:p w14:paraId="2FCB9C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 время отсутствия Прометея в Константинополе произошел государственный переворот с отстранением его сторонников от власти. Мировой </w:t>
      </w:r>
      <w:r w:rsidRPr="0085767F">
        <w:rPr>
          <w:rFonts w:ascii="Arial" w:hAnsi="Arial" w:cs="Arial"/>
          <w14:ligatures w14:val="none"/>
        </w:rPr>
        <w:lastRenderedPageBreak/>
        <w:t xml:space="preserve">аристократией было принято решение о захвате Руси и разорении Соловецкого монастыря, который, наряду с г. Владимиром, все еще выполнял столичные функции. </w:t>
      </w:r>
    </w:p>
    <w:p w14:paraId="31412C68" w14:textId="77777777" w:rsidR="0085767F" w:rsidRPr="0085767F" w:rsidRDefault="0085767F" w:rsidP="0085767F">
      <w:pPr>
        <w:spacing w:after="0" w:line="240" w:lineRule="auto"/>
        <w:ind w:firstLine="709"/>
        <w:rPr>
          <w:rFonts w:ascii="Arial" w:hAnsi="Arial" w:cs="Arial"/>
          <w:b/>
          <w:bCs/>
          <w14:ligatures w14:val="none"/>
        </w:rPr>
      </w:pPr>
    </w:p>
    <w:p w14:paraId="2C51563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6. Движение войск мировой элиты (2-ая интервенция) на Русь с целью ареста и приведения Прометея к покорности. Организация Прометеем ополчения, победа над интервентами. Последующее поражение Прометея из-за предательства русской знати, его пленение и отправка в Константинополь.</w:t>
      </w:r>
    </w:p>
    <w:p w14:paraId="4764696C" w14:textId="77777777" w:rsidR="0085767F" w:rsidRPr="0085767F" w:rsidRDefault="0085767F" w:rsidP="0085767F">
      <w:pPr>
        <w:spacing w:after="0" w:line="240" w:lineRule="auto"/>
        <w:ind w:firstLine="709"/>
        <w:rPr>
          <w:rFonts w:ascii="Arial" w:hAnsi="Arial" w:cs="Arial"/>
          <w14:ligatures w14:val="none"/>
        </w:rPr>
      </w:pPr>
    </w:p>
    <w:p w14:paraId="722D22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Интервенты, практически одновременно, захватили центральные регионы России и осадили Соловецкий монастырь. Указанное событие в ТИ описано как нашествие татаро- монголов в 1237-40 гг. на Русь, турецкие походы на Вену в 1529 и 1683 гг., осада Соловецкого монастыря в 1668-76 гг. </w:t>
      </w:r>
    </w:p>
    <w:p w14:paraId="48A3F3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Сразу по прибытию на Русь в 1675 (83) г. Прометей организовал ополчение против интервентов, которое в тяжелой битве разгромило незваных гостей, в ТИ - Куликовская битва 1380 г., венгерское восстание Имре Текели против Австрии в 1683 г., разгром турецких войск Никласом фон </w:t>
      </w:r>
      <w:proofErr w:type="spellStart"/>
      <w:r w:rsidRPr="0085767F">
        <w:rPr>
          <w:rFonts w:ascii="Arial" w:hAnsi="Arial" w:cs="Arial"/>
          <w14:ligatures w14:val="none"/>
        </w:rPr>
        <w:t>Зальма</w:t>
      </w:r>
      <w:proofErr w:type="spellEnd"/>
      <w:r w:rsidRPr="0085767F">
        <w:rPr>
          <w:rFonts w:ascii="Arial" w:hAnsi="Arial" w:cs="Arial"/>
          <w14:ligatures w14:val="none"/>
        </w:rPr>
        <w:t xml:space="preserve"> в 1529 г. и в Венской битве Яном III </w:t>
      </w:r>
      <w:proofErr w:type="spellStart"/>
      <w:r w:rsidRPr="0085767F">
        <w:rPr>
          <w:rFonts w:ascii="Arial" w:hAnsi="Arial" w:cs="Arial"/>
          <w14:ligatures w14:val="none"/>
        </w:rPr>
        <w:t>Собеским</w:t>
      </w:r>
      <w:proofErr w:type="spellEnd"/>
      <w:r w:rsidRPr="0085767F">
        <w:rPr>
          <w:rFonts w:ascii="Arial" w:hAnsi="Arial" w:cs="Arial"/>
          <w14:ligatures w14:val="none"/>
        </w:rPr>
        <w:t xml:space="preserve"> в 1683 г. </w:t>
      </w:r>
    </w:p>
    <w:p w14:paraId="54C989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последовала еще одна волна интервенции, которая из-за предательства местной знати, позволило одержать победу над Прометеем и захватить его в плен, в ТИ – поражение в 1445 г. под Суздалем войск великого князя Василия II Темного от армии татарских царевичей </w:t>
      </w:r>
      <w:proofErr w:type="spellStart"/>
      <w:r w:rsidRPr="0085767F">
        <w:rPr>
          <w:rFonts w:ascii="Arial" w:hAnsi="Arial" w:cs="Arial"/>
          <w14:ligatures w14:val="none"/>
        </w:rPr>
        <w:t>Мамутяка</w:t>
      </w:r>
      <w:proofErr w:type="spellEnd"/>
      <w:r w:rsidRPr="0085767F">
        <w:rPr>
          <w:rFonts w:ascii="Arial" w:hAnsi="Arial" w:cs="Arial"/>
          <w14:ligatures w14:val="none"/>
        </w:rPr>
        <w:t xml:space="preserve"> и Якуба с пленением князя Василия, поход на Новгород и арест Иваном III посадницы Марфы Борецкой с отправкой в Москву в 1478 г., кровавый поход Ивана Грозного на Новгород в 1569-70 гг.</w:t>
      </w:r>
    </w:p>
    <w:p w14:paraId="529E5B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 осада и захват правительственными войсками Соловецкого монастыря в 1676 г., смерть царя Алексея Михайловича в 1676 г., смерть английского короля Карла II в 1685 г., осада цинскими войсками г. Албазина в 1685-86 гг., арест турками руководителя венгерского восстания Имре Текели в 1685 г. с отправкой в Стамбул. В евангелической литературе - казнь апостола Павла в 60-х годах.</w:t>
      </w:r>
    </w:p>
    <w:p w14:paraId="2030E2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этого Русь была включена в новое государство с ограниченными правами, в ТИ - образование "Речи Посполитой" из польского королевства и Великого княжества литовского в 1569 г. на основании Люблинской Унии 1569 г. Очевидно, что под "Люблином" скрыто название "Наблус", т.е. Соловецкий монастырь.</w:t>
      </w:r>
    </w:p>
    <w:p w14:paraId="0E6982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канвы - восшествие на русский престол Федора Алексеевича в 1676 г., </w:t>
      </w:r>
      <w:proofErr w:type="spellStart"/>
      <w:r w:rsidRPr="0085767F">
        <w:rPr>
          <w:rFonts w:ascii="Arial" w:hAnsi="Arial" w:cs="Arial"/>
          <w14:ligatures w14:val="none"/>
        </w:rPr>
        <w:t>Журавенский</w:t>
      </w:r>
      <w:proofErr w:type="spellEnd"/>
      <w:r w:rsidRPr="0085767F">
        <w:rPr>
          <w:rFonts w:ascii="Arial" w:hAnsi="Arial" w:cs="Arial"/>
          <w14:ligatures w14:val="none"/>
        </w:rPr>
        <w:t xml:space="preserve"> мирный договор по окончанию польско-турецкой войны в 1676 г. с потерей поляками значительных территорий. Из той же серии- коронация английского короля Якова II и VII и супруги Марии в 1685 г. </w:t>
      </w:r>
    </w:p>
    <w:p w14:paraId="00CD8FF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связи с этим была проведена перепись населения Руси, т.е. региона, которым следовало управлять Прометею в новом качестве, в ТИ – перепись Фёдора Алексеевича 1676—1678 гг. Тогда же был отменен закон о свободе вероисповедания, в ТИ - отмена французским королем Людовиком XIV Нантского эдикта в 1685 г. </w:t>
      </w:r>
    </w:p>
    <w:p w14:paraId="69195F28" w14:textId="77777777" w:rsidR="0085767F" w:rsidRPr="0085767F" w:rsidRDefault="0085767F" w:rsidP="0085767F">
      <w:pPr>
        <w:spacing w:after="0" w:line="240" w:lineRule="auto"/>
        <w:ind w:firstLine="709"/>
        <w:rPr>
          <w:rFonts w:ascii="Arial" w:hAnsi="Arial" w:cs="Arial"/>
          <w14:ligatures w14:val="none"/>
        </w:rPr>
      </w:pPr>
    </w:p>
    <w:p w14:paraId="0D646C9C"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 7. Освобождение Прометея из плена, возвращение его на Русь и новые походы на Константинополь. </w:t>
      </w:r>
    </w:p>
    <w:p w14:paraId="60A74AE7" w14:textId="77777777" w:rsidR="0085767F" w:rsidRPr="0085767F" w:rsidRDefault="0085767F" w:rsidP="0085767F">
      <w:pPr>
        <w:spacing w:after="0" w:line="240" w:lineRule="auto"/>
        <w:ind w:firstLine="709"/>
        <w:rPr>
          <w:rFonts w:ascii="Arial" w:hAnsi="Arial" w:cs="Arial"/>
          <w14:ligatures w14:val="none"/>
        </w:rPr>
      </w:pPr>
    </w:p>
    <w:p w14:paraId="0CF15C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Вскоре Прометей был освобожден за огромный выкуп и обещание не претендовать на правление в Константинополе, в ТИ – освобождение князя </w:t>
      </w:r>
      <w:r w:rsidRPr="0085767F">
        <w:rPr>
          <w:rFonts w:ascii="Arial" w:hAnsi="Arial" w:cs="Arial"/>
          <w14:ligatures w14:val="none"/>
        </w:rPr>
        <w:lastRenderedPageBreak/>
        <w:t xml:space="preserve">Василия II Темного в 1446 г., освобождение турками венгерского правителя Имре Текели в 1686 г., отказ польского короля Яна </w:t>
      </w:r>
      <w:proofErr w:type="spellStart"/>
      <w:r w:rsidRPr="0085767F">
        <w:rPr>
          <w:rFonts w:ascii="Arial" w:hAnsi="Arial" w:cs="Arial"/>
          <w14:ligatures w14:val="none"/>
        </w:rPr>
        <w:t>Собеского</w:t>
      </w:r>
      <w:proofErr w:type="spellEnd"/>
      <w:r w:rsidRPr="0085767F">
        <w:rPr>
          <w:rFonts w:ascii="Arial" w:hAnsi="Arial" w:cs="Arial"/>
          <w14:ligatures w14:val="none"/>
        </w:rPr>
        <w:t xml:space="preserve"> от претензий на Киев по заключённому «Вечному миру» с Россией в 1686 г.</w:t>
      </w:r>
    </w:p>
    <w:p w14:paraId="227794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Прежде, чем организовать новый поход на Константинополь Прометей начал "собирать" Европу, пройдя всю Европу от Балкан до Испании, не забыв заехать в Британию. В религиозной литературе - маршрут движения св. Иакова от Балкан до Испании. Из Википедии:</w:t>
      </w:r>
    </w:p>
    <w:p w14:paraId="60838E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«Путь святого Иакова, Эль </w:t>
      </w:r>
      <w:proofErr w:type="spellStart"/>
      <w:r w:rsidRPr="0085767F">
        <w:rPr>
          <w:rFonts w:ascii="Arial" w:hAnsi="Arial" w:cs="Arial"/>
          <w:i/>
          <w:iCs/>
          <w14:ligatures w14:val="none"/>
        </w:rPr>
        <w:t>Камино</w:t>
      </w:r>
      <w:proofErr w:type="spellEnd"/>
      <w:r w:rsidRPr="0085767F">
        <w:rPr>
          <w:rFonts w:ascii="Arial" w:hAnsi="Arial" w:cs="Arial"/>
          <w:i/>
          <w:iCs/>
          <w14:ligatures w14:val="none"/>
        </w:rPr>
        <w:t xml:space="preserve"> де Сантьяго— паломническая дорога к предполагаемой могиле апостола Иакова в испанском городе Сантьяго-де-</w:t>
      </w:r>
      <w:proofErr w:type="spellStart"/>
      <w:r w:rsidRPr="0085767F">
        <w:rPr>
          <w:rFonts w:ascii="Arial" w:hAnsi="Arial" w:cs="Arial"/>
          <w:i/>
          <w:iCs/>
          <w14:ligatures w14:val="none"/>
        </w:rPr>
        <w:t>Компостела</w:t>
      </w:r>
      <w:proofErr w:type="spellEnd"/>
      <w:r w:rsidRPr="0085767F">
        <w:rPr>
          <w:rFonts w:ascii="Arial" w:hAnsi="Arial" w:cs="Arial"/>
          <w:i/>
          <w:iCs/>
          <w14:ligatures w14:val="none"/>
        </w:rPr>
        <w:t>, главная часть которой пролегает в Северной Испании. Благодаря своей популярности и разветвлённости этот маршрут оказал большое влияние на распространение культурных достижений в эпоху Средневековья.»</w:t>
      </w:r>
      <w:r w:rsidRPr="0085767F">
        <w:rPr>
          <w:rFonts w:ascii="Arial" w:hAnsi="Arial" w:cs="Arial"/>
          <w:i/>
          <w:iCs/>
          <w:vertAlign w:val="superscript"/>
          <w14:ligatures w14:val="none"/>
        </w:rPr>
        <w:t>65</w:t>
      </w:r>
    </w:p>
    <w:p w14:paraId="31F123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Очередной поход Прометея на Константинополь для приведения его к покорности состоялся в 1678 (86) г. В ТИ – это событие представлено казанской военной экспедицией Ивана III в 1487 г. при 8-летнем Василии III с осадой и капитуляцией города. </w:t>
      </w:r>
    </w:p>
    <w:p w14:paraId="0AFAC4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реальной лунной шкале с отсчетом рождения Прометея в 1670 г.– это захват турками Чигирина в 1678 г. А по отсчету с 1672 г.- это набег турецко-крымских войск на Русь под руководством гетмана Юрия Хмельницкого в 1680-81 гг., а также женитьба царя Федора Алексеевича в 1680 г. В зарубежной ТИ — это "Славная революция" 1688 г. в Британии.</w:t>
      </w:r>
    </w:p>
    <w:p w14:paraId="515A31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следующем 1679 (88) г. Прометей организовал очередное кругосветное путешествие, в ТИ – 1-ая кругосветка Уильяма </w:t>
      </w:r>
      <w:proofErr w:type="spellStart"/>
      <w:r w:rsidRPr="0085767F">
        <w:rPr>
          <w:rFonts w:ascii="Arial" w:hAnsi="Arial" w:cs="Arial"/>
          <w14:ligatures w14:val="none"/>
        </w:rPr>
        <w:t>Дампира</w:t>
      </w:r>
      <w:proofErr w:type="spellEnd"/>
      <w:r w:rsidRPr="0085767F">
        <w:rPr>
          <w:rFonts w:ascii="Arial" w:hAnsi="Arial" w:cs="Arial"/>
          <w14:ligatures w14:val="none"/>
        </w:rPr>
        <w:t xml:space="preserve"> 1679-91 (88-91) гг., которое позволило начать освоение нового континент под названием Америка, а территория современных США была обозначена им как «Новый Уэльс». </w:t>
      </w:r>
    </w:p>
    <w:p w14:paraId="0C1C31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 время отсутствия Прометея мировая элита нарушила все договоренности и в европейских странах к управлению пришли реакционеры в 1680 г., в ТИ - крупный набег 1680 г. Мурад-Гирея в Харьковский и Белгородский регион, набег цинской династии в 1688-89 гг. на Албазин (читай Соловки). </w:t>
      </w:r>
    </w:p>
    <w:p w14:paraId="30B366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Соловецкий монастырь был окончательно разрушен, а его функции окончательно перешли во Владимир-на-Клязьме. Влияние реакционеров также отражено в сожжении инквизицией ученого и философа Джордано Бруно в 1600 г.; сожжение «за колдовство» некой Ла Вуазен в 1680 г., сожжение на рыночной площади Варшавы в 1689 (1680) г. литовского дворянина Казимира </w:t>
      </w:r>
      <w:proofErr w:type="spellStart"/>
      <w:r w:rsidRPr="0085767F">
        <w:rPr>
          <w:rFonts w:ascii="Arial" w:hAnsi="Arial" w:cs="Arial"/>
          <w14:ligatures w14:val="none"/>
        </w:rPr>
        <w:t>Лыщинского</w:t>
      </w:r>
      <w:proofErr w:type="spellEnd"/>
      <w:r w:rsidRPr="0085767F">
        <w:rPr>
          <w:rFonts w:ascii="Arial" w:hAnsi="Arial" w:cs="Arial"/>
          <w14:ligatures w14:val="none"/>
        </w:rPr>
        <w:t xml:space="preserve">, обвинённого иезуитами в атеизме. </w:t>
      </w:r>
    </w:p>
    <w:p w14:paraId="6D6F1D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возвращению Прометей двинул войска в Европу в 1682 (1691) г. и под именем Людвига Вильгельма Турецкого разгромил турок в битве при </w:t>
      </w:r>
      <w:proofErr w:type="spellStart"/>
      <w:r w:rsidRPr="0085767F">
        <w:rPr>
          <w:rFonts w:ascii="Arial" w:hAnsi="Arial" w:cs="Arial"/>
          <w14:ligatures w14:val="none"/>
        </w:rPr>
        <w:t>Сланкамене</w:t>
      </w:r>
      <w:proofErr w:type="spellEnd"/>
      <w:r w:rsidRPr="0085767F">
        <w:rPr>
          <w:rFonts w:ascii="Arial" w:hAnsi="Arial" w:cs="Arial"/>
          <w14:ligatures w14:val="none"/>
        </w:rPr>
        <w:t xml:space="preserve"> в Сербии. Затем совершил поход на Константинополь, где короновался. Он вновь вернулся к управлению цивилизации под именем Петра I в 1682 (1691) г.</w:t>
      </w:r>
    </w:p>
    <w:p w14:paraId="5ADCE5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Захват Царьграда 1682 г. отражен в ТИ как покорение Иерусалима Навуходоносором II в 597 г. до н.э., Крестовый поход 12- летних детей на Иерусалим в 1212 г., поход 12-летнего Ивана III на устюжскую крепость </w:t>
      </w:r>
      <w:proofErr w:type="spellStart"/>
      <w:r w:rsidRPr="0085767F">
        <w:rPr>
          <w:rFonts w:ascii="Arial" w:hAnsi="Arial" w:cs="Arial"/>
          <w14:ligatures w14:val="none"/>
        </w:rPr>
        <w:t>Кокшенгу</w:t>
      </w:r>
      <w:proofErr w:type="spellEnd"/>
      <w:r w:rsidRPr="0085767F">
        <w:rPr>
          <w:rFonts w:ascii="Arial" w:hAnsi="Arial" w:cs="Arial"/>
          <w14:ligatures w14:val="none"/>
        </w:rPr>
        <w:t xml:space="preserve"> в 1452 г. с последующей женитьбой Великого князя на Марье Борисовне- дочери тверского князя, захват турками Османами Константинополя в 1453 г.</w:t>
      </w:r>
    </w:p>
    <w:p w14:paraId="67701EB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Раздел власти с мировой знатью в ТИ отражено как совместное правление юного Петра I в 1682 г. с братом Иваном V, а также венчание царя Фёдора III Алексеевича и Марфы Матвеевны Апраксиной в 1682 г. В Евангелии данное событие отражено как появление 12-летнего Христа в Иерусалиме среди мудрецов. В Ветхом завете указанный эпизод отражен обрезанием 13-летнего сына Моисея.</w:t>
      </w:r>
    </w:p>
    <w:p w14:paraId="5356F3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наведения порядка с Старом Свете Прометей снова отплыл в Америку, где основал колонию Пенсильвания и г. Филадельфию, в ТИ – </w:t>
      </w:r>
      <w:r w:rsidRPr="0085767F">
        <w:rPr>
          <w:rFonts w:ascii="Arial" w:hAnsi="Arial" w:cs="Arial"/>
          <w14:ligatures w14:val="none"/>
        </w:rPr>
        <w:lastRenderedPageBreak/>
        <w:t>формирование будущих США Уильямом Пенном в 1682 (1690) г. Прометей отправился в Северную Америку с намерением построить справедливое государство.</w:t>
      </w:r>
    </w:p>
    <w:p w14:paraId="49B51A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Другими словами, основать «город солнца» на вновь открытых землях с Конституцией и народным правлением, в ТИ – приобретение американских земель у английской короны и основание колонии Пенсильвании Вильямом Пенном в 1682 г., а также г. Филадельфии в 1683 г. Из Википедии:</w:t>
      </w:r>
    </w:p>
    <w:p w14:paraId="43C274E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«Пенн прибыл в Америку в 1682 году и разместился в Нью-Касле… Затем новый землевладелец … провёл переговоры с индейским племенем </w:t>
      </w:r>
      <w:proofErr w:type="spellStart"/>
      <w:r w:rsidRPr="0085767F">
        <w:rPr>
          <w:rFonts w:ascii="Arial" w:hAnsi="Arial" w:cs="Arial"/>
          <w:i/>
          <w:iCs/>
          <w14:ligatures w14:val="none"/>
        </w:rPr>
        <w:t>ленапе</w:t>
      </w:r>
      <w:proofErr w:type="spellEnd"/>
      <w:r w:rsidRPr="0085767F">
        <w:rPr>
          <w:rFonts w:ascii="Arial" w:hAnsi="Arial" w:cs="Arial"/>
          <w:i/>
          <w:iCs/>
          <w14:ligatures w14:val="none"/>
        </w:rPr>
        <w:t>… По составленному договору Пенн выкупал у племени свои же земли, дарованные королём. 15 июля 1682 г… Им был разработан проект устава … где были гарантированы свободный и справедливый суд присяжных, свобода вероисповедания, свобода от неправедных тюремных заключений и свободные выборы.</w:t>
      </w:r>
    </w:p>
    <w:p w14:paraId="160B7E1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конце концов Пенн решил привлечь на свою землю представителей и других преследуемых меньшинств, включая гугенотов, меннонитов, амишей, католиков, лютеран и евреев из Англии, Франции, Голландии, Германии, Швеции, Финляндии, Ирландии и Уэльса.</w:t>
      </w:r>
    </w:p>
    <w:p w14:paraId="51F0E65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 своей земле Пенн намеревался заложить правовую основу этического общества, в котором власть исходит от народа, от «открытой разумности», … чтобы воля одного человека не могла создать угрозу благосостояния целой страны».</w:t>
      </w:r>
    </w:p>
    <w:p w14:paraId="21C2457E" w14:textId="77777777" w:rsidR="0085767F" w:rsidRPr="0085767F" w:rsidRDefault="0085767F" w:rsidP="0085767F">
      <w:pPr>
        <w:spacing w:after="0" w:line="240" w:lineRule="auto"/>
        <w:ind w:firstLine="709"/>
        <w:rPr>
          <w:rFonts w:ascii="Arial" w:hAnsi="Arial" w:cs="Arial"/>
          <w:i/>
          <w:iCs/>
          <w:u w:val="single"/>
          <w14:ligatures w14:val="none"/>
        </w:rPr>
      </w:pPr>
      <w:r w:rsidRPr="0085767F">
        <w:rPr>
          <w:rFonts w:ascii="Arial" w:hAnsi="Arial" w:cs="Arial"/>
          <w:i/>
          <w:iCs/>
          <w14:ligatures w14:val="none"/>
        </w:rPr>
        <w:t>Новое правительство будет иметь две палаты, гарантировать права частной собственности и свободного предпринимательства, и разумное налогообложение. Все это радикально расходилось с законами европейских монархов и элиты… В этом же году Пенн отправился вверх по реке Делавэр и в 1683 году основал Филадельфию. В 1684 г. Пенн вернулся в Англию… »</w:t>
      </w:r>
      <w:r w:rsidRPr="0085767F">
        <w:rPr>
          <w:rFonts w:ascii="Arial" w:hAnsi="Arial" w:cs="Arial"/>
          <w:i/>
          <w:iCs/>
          <w:vertAlign w:val="superscript"/>
          <w14:ligatures w14:val="none"/>
        </w:rPr>
        <w:t>66</w:t>
      </w:r>
    </w:p>
    <w:p w14:paraId="34F0C6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 тому времени, когда Прометей вернулся в Европу в 1684 (1693) г., турки развязали войну в Европе, в ТИ – Великая турецкая война 1683-99 гг. Прометей в 1684 г. сформировал Аугсбургской Лигу на борьбу с Турцией. Успехи на фронтах и движение коалиции в сторону Стамбула заставили турок искать временного перемирия. </w:t>
      </w:r>
    </w:p>
    <w:p w14:paraId="13EC5F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1684 (1692) г. Прометей снова отплыл в Америку для формирования новых государств, в ТИ – французская экспедиция </w:t>
      </w:r>
      <w:proofErr w:type="spellStart"/>
      <w:r w:rsidRPr="0085767F">
        <w:rPr>
          <w:rFonts w:ascii="Arial" w:hAnsi="Arial" w:cs="Arial"/>
          <w14:ligatures w14:val="none"/>
        </w:rPr>
        <w:t>Кавелье</w:t>
      </w:r>
      <w:proofErr w:type="spellEnd"/>
      <w:r w:rsidRPr="0085767F">
        <w:rPr>
          <w:rFonts w:ascii="Arial" w:hAnsi="Arial" w:cs="Arial"/>
          <w14:ligatures w14:val="none"/>
        </w:rPr>
        <w:t xml:space="preserve"> де Ла </w:t>
      </w:r>
      <w:proofErr w:type="spellStart"/>
      <w:r w:rsidRPr="0085767F">
        <w:rPr>
          <w:rFonts w:ascii="Arial" w:hAnsi="Arial" w:cs="Arial"/>
          <w14:ligatures w14:val="none"/>
        </w:rPr>
        <w:t>Сальва</w:t>
      </w:r>
      <w:proofErr w:type="spellEnd"/>
      <w:r w:rsidRPr="0085767F">
        <w:rPr>
          <w:rFonts w:ascii="Arial" w:hAnsi="Arial" w:cs="Arial"/>
          <w14:ligatures w14:val="none"/>
        </w:rPr>
        <w:t xml:space="preserve"> 1684 г. к берегам Техаса. В период очередного отсутствия Прометея в Европе реакционеры попытались вновь перехватить управление Старым Светом.</w:t>
      </w:r>
    </w:p>
    <w:p w14:paraId="6E2A20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ТИ - это неудачи гетманов Правобережной Украины Куницкого и Могилы в войне с турками в 1684-86 гг., неудачи войск польского короля Яна III </w:t>
      </w:r>
      <w:proofErr w:type="spellStart"/>
      <w:r w:rsidRPr="0085767F">
        <w:rPr>
          <w:rFonts w:ascii="Arial" w:hAnsi="Arial" w:cs="Arial"/>
          <w14:ligatures w14:val="none"/>
        </w:rPr>
        <w:t>Собеского</w:t>
      </w:r>
      <w:proofErr w:type="spellEnd"/>
      <w:r w:rsidRPr="0085767F">
        <w:rPr>
          <w:rFonts w:ascii="Arial" w:hAnsi="Arial" w:cs="Arial"/>
          <w14:ligatures w14:val="none"/>
        </w:rPr>
        <w:t xml:space="preserve"> в походах против османов в 1684-86 гг. Из той же серии - смерть Луи II де Бурбона-Конде, французского принца, генералиссимуса, государственного деятеля и военачальника, известного как Великий Конде в 1686 г.</w:t>
      </w:r>
    </w:p>
    <w:p w14:paraId="6133A1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возвращению в Россию Прометей вновь пошел на Константинополь в 1687 (89) г., в ТИ - поход русских войск Ивана III на Казань в 1496 г. при 17-летнем Василии III с возведением на трон ставленника Москвы Мухаммеда – Эмина. По реальной лунной шкале – это восшествие на трон турецкого султана Сулеймана II в 1687 г. или на Руси Петра I в 1689 г. </w:t>
      </w:r>
    </w:p>
    <w:p w14:paraId="14B554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Совместное правление еще раз было скреплено бракосочетанием, в ТИ - женитьба Петра I на Евдокии Лопухиной в 1689 г. По части завоеваний Прометеем Ближнего востока, Африки и Азии необходимо рассмотреть походы Александра Македонского. Из Википедии:</w:t>
      </w:r>
    </w:p>
    <w:p w14:paraId="0B84D15E"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«Александр Македонский (Великий, 356 года до н. э., Пелла —323 года до н. э., Вавилон) — царь Македонии … выдающийся полководец, создатель мировой </w:t>
      </w:r>
      <w:r w:rsidRPr="0085767F">
        <w:rPr>
          <w:rFonts w:ascii="Arial" w:hAnsi="Arial" w:cs="Arial"/>
          <w:i/>
          <w14:ligatures w14:val="none"/>
        </w:rPr>
        <w:lastRenderedPageBreak/>
        <w:t xml:space="preserve">державы, распавшейся после его смерти… Александр в возрасте 20 лет был объявлен царём. </w:t>
      </w:r>
    </w:p>
    <w:p w14:paraId="0160B009"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Он подавил восстание фракийцев и заново подчинил Грецию, где были разрушены мятежные Фивы в 335 г. В 334 году до н. э. Александр переправился в Малую Азию, начав таким образом войну с Персидской державой. При Гранике он разгромил сатрапов, а при Иссе (333 год до н. э.) — самого царя Дария III, после чего подчинил Сирию, Иудею и Египет... а Тир, попытавшийся занять нейтральную позицию, был осаждён… После полугода осады в июле или августе 332 года до н. э. Тир пал. В 331 году до н. э. при </w:t>
      </w:r>
      <w:proofErr w:type="spellStart"/>
      <w:r w:rsidRPr="0085767F">
        <w:rPr>
          <w:rFonts w:ascii="Arial" w:hAnsi="Arial" w:cs="Arial"/>
          <w:i/>
          <w14:ligatures w14:val="none"/>
        </w:rPr>
        <w:t>Гавгамелах</w:t>
      </w:r>
      <w:proofErr w:type="spellEnd"/>
      <w:r w:rsidRPr="0085767F">
        <w:rPr>
          <w:rFonts w:ascii="Arial" w:hAnsi="Arial" w:cs="Arial"/>
          <w:i/>
          <w14:ligatures w14:val="none"/>
        </w:rPr>
        <w:t xml:space="preserve"> в Месопотамии Александр одержал решающую победу…</w:t>
      </w:r>
    </w:p>
    <w:p w14:paraId="754DF52D"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В октябре 331 года до н. э. македоняне без боя заняли Вавилон, жители которого встретили Александра как освободителя и провозгласили своим монархом — «царём Всего» и «царём четырёх сторон света». В декабре открыли свои ворота Сузы, и там македоняне захватили 40 тысяч талантов золота и серебра. </w:t>
      </w:r>
    </w:p>
    <w:p w14:paraId="4AC3AA1F"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Затем Александр двинулся на Персеполь, центр коренных персидских земель… в январе 330 года до н. э. город… был взят и разграблен. Захваченная там добыча была колоссальной: 120 тысяч талантов золота и серебра. Македонская армия отдыхала в городе до конца весны, а перед уходом сожгла дворец Ахеменидов ...</w:t>
      </w:r>
    </w:p>
    <w:p w14:paraId="4F6246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14:ligatures w14:val="none"/>
        </w:rPr>
        <w:t>Александр, заняв внутренние районы Персии, принял титул «царь Азии» …За три года (329—326 годы до н. э.) он завоевал Среднюю Азию, а потом вторгся в Индию, но утомлённое войско отказалось идти дальше. Александр повернул назад и в 324 году до н. э. прибыл в Вавилон, ставший его столицей. В следующем 323 году, во время подготовки к походу в Аравию, Александр умер в возрасте тридцати двух лет…»</w:t>
      </w:r>
      <w:r w:rsidRPr="0085767F">
        <w:rPr>
          <w:rFonts w:ascii="Arial" w:hAnsi="Arial" w:cs="Arial"/>
          <w:i/>
          <w:vertAlign w:val="superscript"/>
          <w14:ligatures w14:val="none"/>
        </w:rPr>
        <w:t>67</w:t>
      </w:r>
    </w:p>
    <w:p w14:paraId="08374A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приведенной цитаты видно, что Александр первоначально захватил Фивы в 335 г. до н.э., т.е. в 21 год. То же самое в ТИ отражено как первый самостоятельный поход Петра I на крепость </w:t>
      </w:r>
      <w:proofErr w:type="spellStart"/>
      <w:r w:rsidRPr="0085767F">
        <w:rPr>
          <w:rFonts w:ascii="Arial" w:hAnsi="Arial" w:cs="Arial"/>
          <w14:ligatures w14:val="none"/>
        </w:rPr>
        <w:t>Пресбург</w:t>
      </w:r>
      <w:proofErr w:type="spellEnd"/>
      <w:r w:rsidRPr="0085767F">
        <w:rPr>
          <w:rFonts w:ascii="Arial" w:hAnsi="Arial" w:cs="Arial"/>
          <w14:ligatures w14:val="none"/>
        </w:rPr>
        <w:t xml:space="preserve">, бывшую «стольным городом» князя Фёдора Юрьевича, при этом сам князь был назначен генералиссимусом и действовал под именем Фридриха Ромодановского. </w:t>
      </w:r>
    </w:p>
    <w:p w14:paraId="4C3DA4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результате «великого и страшного боя», «равнявшегося судному дню», ротмистр Пётр Алексеев, то есть сам царь Петр I, взял генералиссимуса в плен. С учетом 2-х годичного смещения на реальной лунной шкале это соответствовало 1691 (или 1693) г. Именно в 1691 г. к власти в Константинополе пришел султан Ахмед II. Таким образом Прометей в очередной раз захватил Стамбул в 1691 (93) г.</w:t>
      </w:r>
    </w:p>
    <w:p w14:paraId="73D95F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этого Прометей в 1691 (99) г. отплыл в следующее кругосветное путешествие с заходом в Америку для проведения дальнейших реформ, в ТИ – 2-ая кругосветка Уильяма </w:t>
      </w:r>
      <w:proofErr w:type="spellStart"/>
      <w:r w:rsidRPr="0085767F">
        <w:rPr>
          <w:rFonts w:ascii="Arial" w:hAnsi="Arial" w:cs="Arial"/>
          <w14:ligatures w14:val="none"/>
        </w:rPr>
        <w:t>Дампира</w:t>
      </w:r>
      <w:proofErr w:type="spellEnd"/>
      <w:r w:rsidRPr="0085767F">
        <w:rPr>
          <w:rFonts w:ascii="Arial" w:hAnsi="Arial" w:cs="Arial"/>
          <w14:ligatures w14:val="none"/>
        </w:rPr>
        <w:t xml:space="preserve"> в 1699-1701 гг., а также визит на американский континент Вильяма Пенна в 1699 г. Возвратился обратно в 1693 (1701) г. </w:t>
      </w:r>
    </w:p>
    <w:p w14:paraId="75397D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22 года Александр Македонский переправился в Малую Азию, а в биографии Петра </w:t>
      </w:r>
      <w:r w:rsidRPr="0085767F">
        <w:rPr>
          <w:rFonts w:ascii="Arial" w:hAnsi="Arial" w:cs="Arial"/>
          <w:lang w:val="en-US"/>
          <w14:ligatures w14:val="none"/>
        </w:rPr>
        <w:t>I</w:t>
      </w:r>
      <w:r w:rsidRPr="0085767F">
        <w:rPr>
          <w:rFonts w:ascii="Arial" w:hAnsi="Arial" w:cs="Arial"/>
          <w14:ligatures w14:val="none"/>
        </w:rPr>
        <w:t xml:space="preserve"> - это - Большой потешный (Кожуховский) поход Петра I в 1694 г. Далее Александр захватил столицу Ахеменидов в возрасте 25-26 лет, или в переводе на реальную лунную шкалу в 1695-96 гг., т.е. в аккурат когда Петр I овладел крепостью Азов, читай Константинополем. Тогда же был разрушен дворец Ахеменидов, что в библейской литературе отражен как Храм Соломона, разрушенный Навуходоносором II в 586 г. до н.э.</w:t>
      </w:r>
    </w:p>
    <w:p w14:paraId="399023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Согласно Библии тогда же началось 70 -летнее пленение иудеев с выводом в Вавилон. А по ТИ – Петр I также вывел в 1696 г. в Россию часть жителей Азова после захвата крепости. Другими словами, «евреям» было разрешено возвращение в Иерусалим через 70 лет в 1764-66 гг.</w:t>
      </w:r>
    </w:p>
    <w:p w14:paraId="69AB6E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Это уже пришлось на период реформ еще одного фантома Прометея – императрицы Екатерины II. Возвышение Прометея помогло ему продолжить церковные реформы, в ТИ — </w:t>
      </w:r>
      <w:proofErr w:type="spellStart"/>
      <w:r w:rsidRPr="0085767F">
        <w:rPr>
          <w:rFonts w:ascii="Arial" w:hAnsi="Arial" w:cs="Arial"/>
          <w14:ligatures w14:val="none"/>
        </w:rPr>
        <w:t>беспоповские</w:t>
      </w:r>
      <w:proofErr w:type="spellEnd"/>
      <w:r w:rsidRPr="0085767F">
        <w:rPr>
          <w:rFonts w:ascii="Arial" w:hAnsi="Arial" w:cs="Arial"/>
          <w14:ligatures w14:val="none"/>
        </w:rPr>
        <w:t xml:space="preserve"> съезды в Новгороде в 1694—96 гг. По солнечному календарю — церковные реформы обер-прокурора Д. А. Толстого с июня 1865 г. </w:t>
      </w:r>
    </w:p>
    <w:p w14:paraId="70C876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захвата Константинополя Прометей двинулся в Европу приводить к покорности тамошнюю элиту, в ТИ - Великое посольство Петра 1697(1705) г., восшествие на престол Священной римской империи и Чехии императора Иосифа </w:t>
      </w:r>
      <w:r w:rsidRPr="0085767F">
        <w:rPr>
          <w:rFonts w:ascii="Arial" w:hAnsi="Arial" w:cs="Arial"/>
          <w:lang w:val="en-US"/>
          <w14:ligatures w14:val="none"/>
        </w:rPr>
        <w:t>I</w:t>
      </w:r>
      <w:r w:rsidRPr="0085767F">
        <w:rPr>
          <w:rFonts w:ascii="Arial" w:hAnsi="Arial" w:cs="Arial"/>
          <w14:ligatures w14:val="none"/>
        </w:rPr>
        <w:t xml:space="preserve"> в 1705 г., поездка графа Матвеева из Гааги в Париж в 1705 г. по части разрешения плавания торгового флота. В Болгарии у крепости Видин на Дунае он разгромил турецкий флот. В его отсутствие в России к власти пришли крепостники, в ТИ - заговор И.Е. </w:t>
      </w:r>
      <w:proofErr w:type="spellStart"/>
      <w:r w:rsidRPr="0085767F">
        <w:rPr>
          <w:rFonts w:ascii="Arial" w:hAnsi="Arial" w:cs="Arial"/>
          <w14:ligatures w14:val="none"/>
        </w:rPr>
        <w:t>Циклера</w:t>
      </w:r>
      <w:proofErr w:type="spellEnd"/>
      <w:r w:rsidRPr="0085767F">
        <w:rPr>
          <w:rFonts w:ascii="Arial" w:hAnsi="Arial" w:cs="Arial"/>
          <w14:ligatures w14:val="none"/>
        </w:rPr>
        <w:t xml:space="preserve"> и подавление стрелецкого бунта в 1697 г.</w:t>
      </w:r>
    </w:p>
    <w:p w14:paraId="558101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Поражение, а также тяжелое экономическое положение заставили Францию и Турцию заключить мир с остальными воющими странами, в ТИ - мир французов с Аугсбургской лигой в 1697 г. и </w:t>
      </w:r>
      <w:proofErr w:type="spellStart"/>
      <w:r w:rsidRPr="0085767F">
        <w:rPr>
          <w:rFonts w:ascii="Arial" w:hAnsi="Arial" w:cs="Arial"/>
          <w14:ligatures w14:val="none"/>
        </w:rPr>
        <w:t>Карловицкий</w:t>
      </w:r>
      <w:proofErr w:type="spellEnd"/>
      <w:r w:rsidRPr="0085767F">
        <w:rPr>
          <w:rFonts w:ascii="Arial" w:hAnsi="Arial" w:cs="Arial"/>
          <w14:ligatures w14:val="none"/>
        </w:rPr>
        <w:t xml:space="preserve"> мирный договор 1699 г. турок с европейцами, что положило конец Великой турецкой войне 1683-99 гг. Всемирная победа Прометея была отмечена введением нового лунного календаря с 1700 г., а по солнечной шкале начало года было перенесено на январь.</w:t>
      </w:r>
    </w:p>
    <w:p w14:paraId="511C38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биографии Александра Великого замечаем далее, что он завоевал Среднюю Азию в 329-27 гг. до н.э., т.е. примерно в 26-28 лет, что по реальным лунной и солнечной шкале соответствовало 1698-1700 г. и 1866 г. соответственно. Другой факт в ТИ —в 1698 г. к власти в Хиве пришел хан </w:t>
      </w:r>
      <w:proofErr w:type="spellStart"/>
      <w:r w:rsidRPr="0085767F">
        <w:rPr>
          <w:rFonts w:ascii="Arial" w:hAnsi="Arial" w:cs="Arial"/>
          <w14:ligatures w14:val="none"/>
        </w:rPr>
        <w:t>Шахнияз</w:t>
      </w:r>
      <w:proofErr w:type="spellEnd"/>
      <w:r w:rsidRPr="0085767F">
        <w:rPr>
          <w:rFonts w:ascii="Arial" w:hAnsi="Arial" w:cs="Arial"/>
          <w14:ligatures w14:val="none"/>
        </w:rPr>
        <w:t>, который нанес поражение персидским войскам в 1698 году. Затем он покорил туркменские племена и заставил их дань. По солнечному календарю — это покорение Бухары в 1866 г. генерал - губернатором Кауфманом. Дополнительное подтверждение находим в Википедии:</w:t>
      </w:r>
    </w:p>
    <w:p w14:paraId="42A6AF17"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«В XIX веке российский генерал-лейтенант Михаил Терентьев в своих исторических сочинениях писал, что Хивинский хан </w:t>
      </w:r>
      <w:proofErr w:type="spellStart"/>
      <w:r w:rsidRPr="0085767F">
        <w:rPr>
          <w:rFonts w:ascii="Arial" w:hAnsi="Arial" w:cs="Arial"/>
          <w:i/>
          <w14:ligatures w14:val="none"/>
        </w:rPr>
        <w:t>Шаниаз</w:t>
      </w:r>
      <w:proofErr w:type="spellEnd"/>
      <w:r w:rsidRPr="0085767F">
        <w:rPr>
          <w:rFonts w:ascii="Arial" w:hAnsi="Arial" w:cs="Arial"/>
          <w:i/>
          <w14:ligatures w14:val="none"/>
        </w:rPr>
        <w:t xml:space="preserve">, в 1700 году, прислал в Русское царство своего посла, с предложением дать хану подданство… Подданство в виде грамоты было дано его наследнику, новому хивинскому хану, Аран Махмету в 1703 году… Правил </w:t>
      </w:r>
      <w:proofErr w:type="spellStart"/>
      <w:r w:rsidRPr="0085767F">
        <w:rPr>
          <w:rFonts w:ascii="Arial" w:hAnsi="Arial" w:cs="Arial"/>
          <w:i/>
          <w14:ligatures w14:val="none"/>
        </w:rPr>
        <w:t>Шахнияз</w:t>
      </w:r>
      <w:proofErr w:type="spellEnd"/>
      <w:r w:rsidRPr="0085767F">
        <w:rPr>
          <w:rFonts w:ascii="Arial" w:hAnsi="Arial" w:cs="Arial"/>
          <w:i/>
          <w14:ligatures w14:val="none"/>
        </w:rPr>
        <w:t xml:space="preserve"> недолго и скончался около 1702 года.»</w:t>
      </w:r>
      <w:r w:rsidRPr="0085767F">
        <w:rPr>
          <w:rFonts w:ascii="Arial" w:hAnsi="Arial" w:cs="Arial"/>
          <w:i/>
          <w:vertAlign w:val="superscript"/>
          <w14:ligatures w14:val="none"/>
        </w:rPr>
        <w:t>68</w:t>
      </w:r>
    </w:p>
    <w:p w14:paraId="0F97D5E8" w14:textId="77777777" w:rsidR="0085767F" w:rsidRPr="0085767F" w:rsidRDefault="0085767F" w:rsidP="0085767F">
      <w:pPr>
        <w:spacing w:after="0" w:line="240" w:lineRule="auto"/>
        <w:ind w:firstLine="709"/>
        <w:rPr>
          <w:rFonts w:ascii="Arial" w:hAnsi="Arial" w:cs="Arial"/>
          <w:i/>
          <w14:ligatures w14:val="none"/>
        </w:rPr>
      </w:pPr>
      <w:r w:rsidRPr="0085767F">
        <w:rPr>
          <w:rFonts w:ascii="Arial" w:hAnsi="Arial" w:cs="Arial"/>
          <w:i/>
          <w14:ligatures w14:val="none"/>
        </w:rPr>
        <w:t xml:space="preserve">«Подчинение Бухарского эмирата т ... 20 мая 1866 года генерал Романовский с 2-тысячным отрядом нанёс бухарцам у </w:t>
      </w:r>
      <w:proofErr w:type="spellStart"/>
      <w:r w:rsidRPr="0085767F">
        <w:rPr>
          <w:rFonts w:ascii="Arial" w:hAnsi="Arial" w:cs="Arial"/>
          <w:i/>
          <w14:ligatures w14:val="none"/>
        </w:rPr>
        <w:t>Ирджара</w:t>
      </w:r>
      <w:proofErr w:type="spellEnd"/>
      <w:r w:rsidRPr="0085767F">
        <w:rPr>
          <w:rFonts w:ascii="Arial" w:hAnsi="Arial" w:cs="Arial"/>
          <w:i/>
          <w14:ligatures w14:val="none"/>
        </w:rPr>
        <w:t xml:space="preserve"> ... решительный удар ... В октябре 1866 года русские взяли крепость Ура-Тюбе, а вскоре после этого был взят и Джизак. После этого туркестанским генерал-губернатором, генералом Кауфманом, были предложены бухарскому эмиру условия мира ...»</w:t>
      </w:r>
      <w:r w:rsidRPr="0085767F">
        <w:rPr>
          <w:rFonts w:ascii="Arial" w:hAnsi="Arial" w:cs="Arial"/>
          <w:i/>
          <w:vertAlign w:val="superscript"/>
          <w14:ligatures w14:val="none"/>
        </w:rPr>
        <w:t>69</w:t>
      </w:r>
    </w:p>
    <w:p w14:paraId="4EF5E2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Далее замечаем, что индийский поход Александра Великого происходил в 327-325 гг. до н.э., т.е. когда ему было 28-31 лет. По реальной лунной шкале это соответствовало 1700-03 (1708-11) гг., в зарубежной ТИ- третье кругосветное путешествие Уильяма </w:t>
      </w:r>
      <w:proofErr w:type="spellStart"/>
      <w:r w:rsidRPr="0085767F">
        <w:rPr>
          <w:rFonts w:ascii="Arial" w:hAnsi="Arial" w:cs="Arial"/>
          <w14:ligatures w14:val="none"/>
        </w:rPr>
        <w:t>Дампира</w:t>
      </w:r>
      <w:proofErr w:type="spellEnd"/>
      <w:r w:rsidRPr="0085767F">
        <w:rPr>
          <w:rFonts w:ascii="Arial" w:hAnsi="Arial" w:cs="Arial"/>
          <w14:ligatures w14:val="none"/>
        </w:rPr>
        <w:t xml:space="preserve"> в 1708—1711 гг.</w:t>
      </w:r>
    </w:p>
    <w:p w14:paraId="4A0D6AB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же самое относилось к завоеванию Индии Тимуром в 1398-99 гг., т.е. через 28-29 лет после основания империи Тимуридов в 1370 г. Из ТИ известно, что фантом Прометея Витус Беринг активно участвовал в индийской экспедиции 1701-03 гг.</w:t>
      </w:r>
    </w:p>
    <w:p w14:paraId="7FC2CE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Еще один эпизод случился в 324 г. до н.э., когда Александр Македонский прибыл в Вавилон, который хотел сделать своей столицей. В тот год ему исполнилось 31 год, что по реальной лунной шкале соответствовало 1703 г., дате основания С.-Петербурга. </w:t>
      </w:r>
    </w:p>
    <w:p w14:paraId="6F7652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Примерно то же самое наблюдаем в случае с Тимуром по возвращению его в свою столицу Самарканд в 1403 г. Понятно, что средства, добытые при захвате </w:t>
      </w:r>
      <w:r w:rsidRPr="0085767F">
        <w:rPr>
          <w:rFonts w:ascii="Arial" w:hAnsi="Arial" w:cs="Arial"/>
          <w14:ligatures w14:val="none"/>
        </w:rPr>
        <w:lastRenderedPageBreak/>
        <w:t>Царьграда в 1696 г., были весьма кстати при строительстве новой столицы. Напомним, что "старый" Вавилон, согласно НИВР, находился на Соловках.</w:t>
      </w:r>
    </w:p>
    <w:p w14:paraId="2951E5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Кончина Александра Великого пришлась на 323 г. до н.э. в возрасте 32 года. Это соответствовало 1703 (11) г. по лунной шкале турецкого султаната. События, связанные с очередной "смертью" Прометея, нужно понимать как отстранение его от управления, в ТИ - отречение от власти и смерть турецкого султана Мустафы II в 1703 г. А по европейской верхней шкале- это неудачный Прутский поход Петра </w:t>
      </w:r>
      <w:r w:rsidRPr="0085767F">
        <w:rPr>
          <w:rFonts w:ascii="Arial" w:hAnsi="Arial" w:cs="Arial"/>
          <w:lang w:val="en-US"/>
          <w14:ligatures w14:val="none"/>
        </w:rPr>
        <w:t>I</w:t>
      </w:r>
      <w:r w:rsidRPr="0085767F">
        <w:rPr>
          <w:rFonts w:ascii="Arial" w:hAnsi="Arial" w:cs="Arial"/>
          <w14:ligatures w14:val="none"/>
        </w:rPr>
        <w:t xml:space="preserve"> в 1711 г.</w:t>
      </w:r>
    </w:p>
    <w:p w14:paraId="45F040EC" w14:textId="77777777" w:rsidR="0085767F" w:rsidRPr="0085767F" w:rsidRDefault="0085767F" w:rsidP="0085767F">
      <w:pPr>
        <w:spacing w:after="0" w:line="240" w:lineRule="auto"/>
        <w:ind w:firstLine="709"/>
        <w:rPr>
          <w:rFonts w:ascii="Arial" w:hAnsi="Arial" w:cs="Arial"/>
          <w14:ligatures w14:val="none"/>
        </w:rPr>
      </w:pPr>
    </w:p>
    <w:p w14:paraId="2CF771CE" w14:textId="77777777" w:rsidR="0085767F" w:rsidRPr="0085767F" w:rsidRDefault="0085767F" w:rsidP="0085767F">
      <w:pPr>
        <w:spacing w:after="0" w:line="240" w:lineRule="auto"/>
        <w:ind w:firstLine="709"/>
        <w:rPr>
          <w:rFonts w:ascii="Arial" w:hAnsi="Arial" w:cs="Arial"/>
          <w:b/>
          <w:bCs/>
          <w14:ligatures w14:val="none"/>
        </w:rPr>
      </w:pPr>
    </w:p>
    <w:p w14:paraId="2BD5BE09" w14:textId="77777777" w:rsidR="0085767F" w:rsidRPr="0085767F" w:rsidRDefault="0085767F" w:rsidP="0085767F">
      <w:pPr>
        <w:spacing w:after="0" w:line="240" w:lineRule="auto"/>
        <w:ind w:firstLine="709"/>
        <w:rPr>
          <w:rFonts w:ascii="Arial" w:hAnsi="Arial" w:cs="Arial"/>
          <w:b/>
          <w:bCs/>
          <w14:ligatures w14:val="none"/>
        </w:rPr>
      </w:pPr>
    </w:p>
    <w:p w14:paraId="41E81CB6"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8. Начало Северной войны. Поражение русских войск в отсутствии Прометея. Приезд Прометея и победы над шведами. Основание С-Петербурга.</w:t>
      </w:r>
    </w:p>
    <w:p w14:paraId="00A249DD" w14:textId="77777777" w:rsidR="0085767F" w:rsidRPr="0085767F" w:rsidRDefault="0085767F" w:rsidP="0085767F">
      <w:pPr>
        <w:spacing w:after="0" w:line="240" w:lineRule="auto"/>
        <w:ind w:firstLine="709"/>
        <w:rPr>
          <w:rFonts w:ascii="Arial" w:hAnsi="Arial" w:cs="Arial"/>
          <w14:ligatures w14:val="none"/>
        </w:rPr>
      </w:pPr>
    </w:p>
    <w:p w14:paraId="6CF84B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и ожидалось мировая аристократия в отсутствие Прометея в Европе попыталась взять управление в свои руки. В 1700 (08) г. реакционеры объявили войну Прометею, которая вошла в ТИ под названием Северная война 1700-21 гг. В период его отсутствия русская армия потерпела поражение под Нарвой в 1700 г. Отсутствие Прометея в ТИ скрыто под отъездом Петра I в Новгород перед сражением. </w:t>
      </w:r>
    </w:p>
    <w:p w14:paraId="0C6D7C4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1702 (10) г. мировая аристократия усилила нажим на Россию, в ТИ - русско-турецкая война 1710-13 гг. По прибытию в Россию в 1703 (11) г. Прометей пошел войной на Турцию в т.н. Прутский поход, но потерпел поражение. Это привело к распаду империи, которую он собирал пару десятков лунных лет, в ТИ - распад Империи Александра Македонского в 323 г. до н.э., заключение невыгодного для России мира с ликвидацией крепостей на Азовском море в 1711 г.  Надо было начинать все сначала.</w:t>
      </w:r>
    </w:p>
    <w:p w14:paraId="5F466552" w14:textId="77777777" w:rsidR="0085767F" w:rsidRPr="0085767F" w:rsidRDefault="0085767F" w:rsidP="0085767F">
      <w:pPr>
        <w:spacing w:after="0" w:line="240" w:lineRule="auto"/>
        <w:ind w:firstLine="709"/>
        <w:rPr>
          <w:rFonts w:ascii="Arial" w:hAnsi="Arial" w:cs="Arial"/>
          <w:b/>
          <w:bCs/>
          <w14:ligatures w14:val="none"/>
        </w:rPr>
      </w:pPr>
    </w:p>
    <w:p w14:paraId="2AA9E25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В заключение Канонической схемы приведем основные выводы из нашего исследования:</w:t>
      </w:r>
    </w:p>
    <w:p w14:paraId="525CFE7E" w14:textId="77777777" w:rsidR="0085767F" w:rsidRPr="0085767F" w:rsidRDefault="0085767F" w:rsidP="0085767F">
      <w:pPr>
        <w:spacing w:after="0" w:line="240" w:lineRule="auto"/>
        <w:ind w:firstLine="709"/>
        <w:rPr>
          <w:rFonts w:ascii="Arial" w:hAnsi="Arial" w:cs="Arial"/>
          <w14:ligatures w14:val="none"/>
        </w:rPr>
      </w:pPr>
    </w:p>
    <w:p w14:paraId="549C0E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 Определены результаты деятельности Прометея в цивилизации: политические реформы в виде Нидерландской и Британской революций XVI и XVII вв. соответственно, экономические и научные преобразования в промышленной революции XIX в., культурные - в эпохе Возрождения XV- XVI вв. и позже в эпохе Просвещения XVIII в. Сюда же подтверждение о мифе про Прометея, что принес знания людям.</w:t>
      </w:r>
    </w:p>
    <w:p w14:paraId="01DC7F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2. Определено место Куликовской битвы на месте современных Соловков. </w:t>
      </w:r>
    </w:p>
    <w:p w14:paraId="0321A1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3. Понятие «Смутного времени» на Руси наконец приобрело смысл, который заключался в «явлении Христа народу», т.е. приходе Прометея.</w:t>
      </w:r>
    </w:p>
    <w:p w14:paraId="3C43DD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4. Все ключевые сражения прошлого по ТИ до конца XVII в. по сути являлись копиями нескольких ключевых битв, указанных выше.</w:t>
      </w:r>
    </w:p>
    <w:p w14:paraId="12A60F3C"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14:ligatures w14:val="none"/>
        </w:rPr>
        <w:t>5. Захват Константинополя в 1672 г. и последующее Крещение в христианство, в частности Руси в православие – величайшее событие цивилизации.</w:t>
      </w:r>
    </w:p>
    <w:p w14:paraId="07A334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6. Центр мировой аристократии за короткое время переместился в Париж, а религиозный ее центр переехал в Италию на место современного Рима, где началось строительство Ватикана.</w:t>
      </w:r>
    </w:p>
    <w:p w14:paraId="1B2EA6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Другими словами, во-первых, было уничтожено прежнее царство, в ТИ – распад Римской единой империи в 395 г., Западной Римской империи в 476 г., </w:t>
      </w:r>
      <w:r w:rsidRPr="0085767F">
        <w:rPr>
          <w:rFonts w:ascii="Arial" w:hAnsi="Arial" w:cs="Arial"/>
          <w14:ligatures w14:val="none"/>
        </w:rPr>
        <w:lastRenderedPageBreak/>
        <w:t>Восточной римской империи (Византии) – в 1453 г., ликвидация Хазарии в 971 г., Золотой Орды в 1459 г.</w:t>
      </w:r>
    </w:p>
    <w:p w14:paraId="67B71F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вторых, это событие ознаменовало переселение народов с окраин на плодородные земли Европы, а после открытия Америки- на другой континент, в ТИ – Великое переселение народов в средние века, в российской ТИ – переселение народов Кавказа в Турцию и Европу в 1864 г. по солнечному календарю.</w:t>
      </w:r>
    </w:p>
    <w:p w14:paraId="7746DD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В-третьих, захват столицы прежнего царства позволил получить огромную контрибуцию для начала строительства трех новых столиц на Руси – Владимира -на-Клязьме, Москвы и С.-Петербурга в 1672(1680), 1672(1680) и 1703 гг. соответственно с привлечением иностранных специалистов, особенно после 1696 г., </w:t>
      </w:r>
    </w:p>
    <w:p w14:paraId="74B702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ТИ – это 70-летнее пленение евреев царем Навуходоносором II после захвата вавилонянами Иерусалима в 586 г. до н.э., переселение иностранных ремесленников, медиков и военных Иваном Грозным и Петром I в XVI и XVII-XVIII вв. соответственно.</w:t>
      </w:r>
    </w:p>
    <w:p w14:paraId="2BE3B42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В-четвертых, захваченные средства позволили развить металлургическую отрасль в стране, которая на долгие годы, вплоть до конца XVIII в., обогнала европейские страны в выплавке чугуна и стали, что позволило в будущем запустить железные дороги.</w:t>
      </w:r>
    </w:p>
    <w:p w14:paraId="598255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-пятых, бывшее царство распалось на несколько государств, которые начали борьбу за свой суверенитет путем череды войн, которые на короткое время завершились к 1700 г.</w:t>
      </w:r>
    </w:p>
    <w:p w14:paraId="780EE90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В-шестых, была создана, путем сошествия Откровения на Прометея, новая религия, правда, подвергшаяся значительной редакции и дроблению. По солнечному календарю каноническая схема видна в биографии другого пророка – </w:t>
      </w:r>
      <w:proofErr w:type="spellStart"/>
      <w:r w:rsidRPr="0085767F">
        <w:rPr>
          <w:rFonts w:ascii="Arial" w:hAnsi="Arial" w:cs="Arial"/>
          <w14:ligatures w14:val="none"/>
        </w:rPr>
        <w:t>Бахауллы</w:t>
      </w:r>
      <w:proofErr w:type="spellEnd"/>
      <w:r w:rsidRPr="0085767F">
        <w:rPr>
          <w:rFonts w:ascii="Arial" w:hAnsi="Arial" w:cs="Arial"/>
          <w14:ligatures w14:val="none"/>
        </w:rPr>
        <w:t>, который утверждал, что миссии всех посланных пророков была нести просвещение человечеству (Прометей!). Из Википедии:</w:t>
      </w:r>
    </w:p>
    <w:p w14:paraId="6F0E6FA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w:t>
      </w:r>
      <w:proofErr w:type="spellStart"/>
      <w:r w:rsidRPr="0085767F">
        <w:rPr>
          <w:rFonts w:ascii="Arial" w:hAnsi="Arial" w:cs="Arial"/>
          <w:i/>
          <w:iCs/>
          <w14:ligatures w14:val="none"/>
        </w:rPr>
        <w:t>Бахаулла</w:t>
      </w:r>
      <w:proofErr w:type="spellEnd"/>
      <w:r w:rsidRPr="0085767F">
        <w:rPr>
          <w:rFonts w:ascii="Arial" w:hAnsi="Arial" w:cs="Arial"/>
          <w:i/>
          <w:iCs/>
          <w14:ligatures w14:val="none"/>
        </w:rPr>
        <w:t xml:space="preserve"> - иранский религиозный деятель, основатель веры бахаи. По мнению приверженцев, он является явлением Бога для нашего времени (список предшествовавших явлений включает Авраама, Моисея, Будду, Заратустру, Кришну, Иисуса Христа, Мухаммеда, Баба).</w:t>
      </w:r>
    </w:p>
    <w:p w14:paraId="17DE70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В 1863 году… </w:t>
      </w:r>
      <w:proofErr w:type="spellStart"/>
      <w:r w:rsidRPr="0085767F">
        <w:rPr>
          <w:rFonts w:ascii="Arial" w:hAnsi="Arial" w:cs="Arial"/>
          <w:i/>
          <w:iCs/>
          <w14:ligatures w14:val="none"/>
        </w:rPr>
        <w:t>Бахаулла</w:t>
      </w:r>
      <w:proofErr w:type="spellEnd"/>
      <w:r w:rsidRPr="0085767F">
        <w:rPr>
          <w:rFonts w:ascii="Arial" w:hAnsi="Arial" w:cs="Arial"/>
          <w:i/>
          <w:iCs/>
          <w14:ligatures w14:val="none"/>
        </w:rPr>
        <w:t xml:space="preserve"> учил, что все пророки посланы на Землю единым Богом для постепенного просвещения человечества с целью установления «Царства Божьего на земле» …Были явлены Священные Писания, описывающие практически все вопросы повседневной жизни и проблемы управления современной цивилизацией.»</w:t>
      </w:r>
      <w:r w:rsidRPr="0085767F">
        <w:rPr>
          <w:rFonts w:ascii="Arial" w:hAnsi="Arial" w:cs="Arial"/>
          <w:i/>
          <w:iCs/>
          <w:vertAlign w:val="superscript"/>
          <w14:ligatures w14:val="none"/>
        </w:rPr>
        <w:t>54</w:t>
      </w:r>
    </w:p>
    <w:p w14:paraId="4B832B38" w14:textId="77777777" w:rsidR="0085767F" w:rsidRPr="0085767F" w:rsidRDefault="0085767F" w:rsidP="0085767F">
      <w:pPr>
        <w:spacing w:after="0" w:line="240" w:lineRule="auto"/>
        <w:ind w:firstLine="709"/>
        <w:rPr>
          <w:rFonts w:ascii="Arial" w:hAnsi="Arial" w:cs="Arial"/>
          <w14:ligatures w14:val="none"/>
        </w:rPr>
      </w:pPr>
    </w:p>
    <w:p w14:paraId="021DE342"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 xml:space="preserve">Развитие событий в </w:t>
      </w:r>
      <w:r w:rsidRPr="0085767F">
        <w:rPr>
          <w:rFonts w:ascii="Arial" w:hAnsi="Arial" w:cs="Arial"/>
          <w:b/>
          <w:bCs/>
          <w:lang w:val="en-US"/>
          <w14:ligatures w14:val="none"/>
        </w:rPr>
        <w:t>XVIII</w:t>
      </w:r>
      <w:r w:rsidRPr="0085767F">
        <w:rPr>
          <w:rFonts w:ascii="Arial" w:hAnsi="Arial" w:cs="Arial"/>
          <w:b/>
          <w:bCs/>
          <w14:ligatures w14:val="none"/>
        </w:rPr>
        <w:t xml:space="preserve"> веке</w:t>
      </w:r>
    </w:p>
    <w:p w14:paraId="4FA3FB45" w14:textId="77777777" w:rsidR="0085767F" w:rsidRPr="0085767F" w:rsidRDefault="0085767F" w:rsidP="0085767F">
      <w:pPr>
        <w:spacing w:after="0" w:line="240" w:lineRule="auto"/>
        <w:ind w:firstLine="709"/>
        <w:rPr>
          <w:rFonts w:ascii="Arial" w:hAnsi="Arial" w:cs="Arial"/>
          <w14:ligatures w14:val="none"/>
        </w:rPr>
      </w:pPr>
    </w:p>
    <w:p w14:paraId="60EB6A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заключения перемирия с Турцией в 1703 (11) г. Прометей переместился на север и продолжил войну со Швецией с завоеванием шведской крепости Ниеншанц в устье Охты, захватом Ямбурга и Копорья. Тогда же был основан Петербург и морская крепость Кронштадт. На северо-востоке Прометей заложил Олонецкую верфь и Шуйский оружейный завод, будущий г. Петрозаводск.</w:t>
      </w:r>
    </w:p>
    <w:p w14:paraId="4271BC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Суверенитет Руси был подтвержден очередной денежной реформой, в ТИ – введение Петром </w:t>
      </w:r>
      <w:r w:rsidRPr="0085767F">
        <w:rPr>
          <w:rFonts w:ascii="Arial" w:hAnsi="Arial" w:cs="Arial"/>
          <w:lang w:val="en-US"/>
          <w14:ligatures w14:val="none"/>
        </w:rPr>
        <w:t>I</w:t>
      </w:r>
      <w:r w:rsidRPr="0085767F">
        <w:rPr>
          <w:rFonts w:ascii="Arial" w:hAnsi="Arial" w:cs="Arial"/>
          <w14:ligatures w14:val="none"/>
        </w:rPr>
        <w:t xml:space="preserve"> в обращение медной копейки в 1704 г., это означало, что появилась первая в мире полностью десятичная денежная система. Заметим, что чеканка началась с 1700 г. и продолжалась, согласно ТИ, в Нерчинске, т.е. в Соловецком монастыре. Это говорило о попытке Прометея вернуть крепости столичные функции.</w:t>
      </w:r>
    </w:p>
    <w:p w14:paraId="206A68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1705-08 гг. Прометей исследовал Камчатку, в ТИ – столкновение коряков в 1705 году с Ф. </w:t>
      </w:r>
      <w:proofErr w:type="spellStart"/>
      <w:r w:rsidRPr="0085767F">
        <w:rPr>
          <w:rFonts w:ascii="Arial" w:hAnsi="Arial" w:cs="Arial"/>
          <w14:ligatures w14:val="none"/>
        </w:rPr>
        <w:t>Протоповым</w:t>
      </w:r>
      <w:proofErr w:type="spellEnd"/>
      <w:r w:rsidRPr="0085767F">
        <w:rPr>
          <w:rFonts w:ascii="Arial" w:hAnsi="Arial" w:cs="Arial"/>
          <w14:ligatures w14:val="none"/>
        </w:rPr>
        <w:t xml:space="preserve">, а в 1708 году – с отрядом П. Чирикова. За время </w:t>
      </w:r>
      <w:r w:rsidRPr="0085767F">
        <w:rPr>
          <w:rFonts w:ascii="Arial" w:hAnsi="Arial" w:cs="Arial"/>
          <w14:ligatures w14:val="none"/>
        </w:rPr>
        <w:lastRenderedPageBreak/>
        <w:t>отсутствия Прометея возник союз шведов и поляков против России, в ТИ - договор Карла XII и Станислава в 1705 г. Тогда же случилось поражение русских войск от шведов под Вильно, гетман Украины Мазепа начал вести тайные переговоры со Швецией. Из-за усиления реакции в стране началось Башкирское восстание.</w:t>
      </w:r>
    </w:p>
    <w:p w14:paraId="2D2E65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1706 г. шведы нанесли поражение русско-саксонской армии битве при </w:t>
      </w:r>
      <w:proofErr w:type="spellStart"/>
      <w:r w:rsidRPr="0085767F">
        <w:rPr>
          <w:rFonts w:ascii="Arial" w:hAnsi="Arial" w:cs="Arial"/>
          <w14:ligatures w14:val="none"/>
        </w:rPr>
        <w:t>Фрауштадте</w:t>
      </w:r>
      <w:proofErr w:type="spellEnd"/>
      <w:r w:rsidRPr="0085767F">
        <w:rPr>
          <w:rFonts w:ascii="Arial" w:hAnsi="Arial" w:cs="Arial"/>
          <w14:ligatures w14:val="none"/>
        </w:rPr>
        <w:t>. Тогда же Саксония отказалась от союза с Россией и примкнула к шведско- польскому союзу. Карл XII с 20-тысячной армией двинулся из Варшавы на Гродно, но на штурм не решился, а ограничился частичной блокадой.</w:t>
      </w:r>
    </w:p>
    <w:p w14:paraId="67F3CC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Русские войска решили отходить в глубь страны. Внешняя слабость России породила новые восстания, в ТИ – наряду с Башкирским восстанием, восстали жители Астрахани в 1706 г. В 1707 г. шведы двинулись из Саксонии в Россию. Мазепа за предательство России получил награду от поляков. Началось восстание под руководством К.А. Булавина. </w:t>
      </w:r>
    </w:p>
    <w:p w14:paraId="0EFCD0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1708 г. реакционеры властвовали в Европе, в ТИ – арест В. Пенна в 1708 г., а также захват шведами Гродно и движение на Минск. Русская армия, не приняв боя, отступила к Витебску. Тогда же разоблачитель Мазепы Кочубей отдан тому на расправу. После захвата Могилева шведы направились на Смоленск.</w:t>
      </w:r>
    </w:p>
    <w:p w14:paraId="13D078E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появления Прометея в русской армии в 1708 г. шведы стали терпеть поражения и вынуждены были повернуть на Украину. Тогда же провалилось параллельное наступление Швеции на Петербург. Прометей под именем Петра </w:t>
      </w:r>
      <w:r w:rsidRPr="0085767F">
        <w:rPr>
          <w:rFonts w:ascii="Arial" w:hAnsi="Arial" w:cs="Arial"/>
          <w:lang w:val="en-US"/>
          <w14:ligatures w14:val="none"/>
        </w:rPr>
        <w:t>I</w:t>
      </w:r>
      <w:r w:rsidRPr="0085767F">
        <w:rPr>
          <w:rFonts w:ascii="Arial" w:hAnsi="Arial" w:cs="Arial"/>
          <w14:ligatures w14:val="none"/>
        </w:rPr>
        <w:t xml:space="preserve"> лишил Мазепу звания гетмана, был избран И.И. Скоропадский.</w:t>
      </w:r>
    </w:p>
    <w:p w14:paraId="3FBA5E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1709 г. русская армия под руководством Прометея одержала ряд побед, в ТИ – Полтавская битва 1709 г., осада Риги и вступление русских в Польшу. Был заключен в Потсдаме </w:t>
      </w:r>
      <w:proofErr w:type="spellStart"/>
      <w:r w:rsidRPr="0085767F">
        <w:rPr>
          <w:rFonts w:ascii="Arial" w:hAnsi="Arial" w:cs="Arial"/>
          <w14:ligatures w14:val="none"/>
        </w:rPr>
        <w:t>антишведский</w:t>
      </w:r>
      <w:proofErr w:type="spellEnd"/>
      <w:r w:rsidRPr="0085767F">
        <w:rPr>
          <w:rFonts w:ascii="Arial" w:hAnsi="Arial" w:cs="Arial"/>
          <w14:ligatures w14:val="none"/>
        </w:rPr>
        <w:t xml:space="preserve"> союз с Данией, Пруссий. Чуть позже присоединились Польша и Молдавия. </w:t>
      </w:r>
    </w:p>
    <w:p w14:paraId="6BCA29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1710 г. успехи русской армии были продолжены, от шведов была почти освобождена Польша, русские войска вошли в Пруссию. Расширение границ России прибавило количество народов, что вызвало необходимость их учета для сбора податей, в ТИ – перепись населения Петром I в 1710, 1716, 1717, 1719 гг.</w:t>
      </w:r>
    </w:p>
    <w:p w14:paraId="4593E6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В 1712 г. шведы напали и разгромили датско-саксонскую армию при Гадебуше. Прометею под именем А.Д. Меньшикова пришлось дать отпор и загнать шведов в Шлезвиг. В тот же год Прометей перенес столицу Руси из Владимира-на- Клязьме в Петербург. </w:t>
      </w:r>
    </w:p>
    <w:p w14:paraId="56092A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Спустя 12 месяцев, т.е. в 1724 г. оттуда в Северную столицу были перенесены «мощи» князя Александра Невского, т.е. был перемещен религиозный центр страны. Перенос столицы в Питер означал появление 2-ой мировой столицы в мире наряду с Парижем и был согласован с мировой элитой, в ТИ – венчание Петра </w:t>
      </w:r>
      <w:r w:rsidRPr="0085767F">
        <w:rPr>
          <w:rFonts w:ascii="Arial" w:hAnsi="Arial" w:cs="Arial"/>
          <w:lang w:val="en-US"/>
          <w14:ligatures w14:val="none"/>
        </w:rPr>
        <w:t>I</w:t>
      </w:r>
      <w:r w:rsidRPr="0085767F">
        <w:rPr>
          <w:rFonts w:ascii="Arial" w:hAnsi="Arial" w:cs="Arial"/>
          <w14:ligatures w14:val="none"/>
        </w:rPr>
        <w:t xml:space="preserve"> и Екатерины </w:t>
      </w:r>
      <w:r w:rsidRPr="0085767F">
        <w:rPr>
          <w:rFonts w:ascii="Arial" w:hAnsi="Arial" w:cs="Arial"/>
          <w:lang w:val="en-US"/>
          <w14:ligatures w14:val="none"/>
        </w:rPr>
        <w:t>I</w:t>
      </w:r>
      <w:r w:rsidRPr="0085767F">
        <w:rPr>
          <w:rFonts w:ascii="Arial" w:hAnsi="Arial" w:cs="Arial"/>
          <w14:ligatures w14:val="none"/>
        </w:rPr>
        <w:t xml:space="preserve"> в 1712 г.</w:t>
      </w:r>
    </w:p>
    <w:p w14:paraId="38BD96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1713 г. были подписаны Утрехтский мирный договор между Францией, с одной стороны, Испанией, Голландией, Англией — с другой, а также </w:t>
      </w:r>
      <w:proofErr w:type="spellStart"/>
      <w:r w:rsidRPr="0085767F">
        <w:rPr>
          <w:rFonts w:ascii="Arial" w:hAnsi="Arial" w:cs="Arial"/>
          <w14:ligatures w14:val="none"/>
        </w:rPr>
        <w:t>Адрианопольский</w:t>
      </w:r>
      <w:proofErr w:type="spellEnd"/>
      <w:r w:rsidRPr="0085767F">
        <w:rPr>
          <w:rFonts w:ascii="Arial" w:hAnsi="Arial" w:cs="Arial"/>
          <w14:ligatures w14:val="none"/>
        </w:rPr>
        <w:t xml:space="preserve"> мирный договор 1713 года между Россией и Оттоманской империей (подтверждение Прутского мира). Тем не менее, Россия в войне со Швецией перенесла сражения в Финляндию, где овладела рядом крепостей.</w:t>
      </w:r>
    </w:p>
    <w:p w14:paraId="5C3FE9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1714 г. шведы были окончательно вытеснены из Финляндии. Год знаменовался победой русского флота под командой Петра </w:t>
      </w:r>
      <w:r w:rsidRPr="0085767F">
        <w:rPr>
          <w:rFonts w:ascii="Arial" w:hAnsi="Arial" w:cs="Arial"/>
          <w:lang w:val="en-US"/>
          <w14:ligatures w14:val="none"/>
        </w:rPr>
        <w:t>I</w:t>
      </w:r>
      <w:r w:rsidRPr="0085767F">
        <w:rPr>
          <w:rFonts w:ascii="Arial" w:hAnsi="Arial" w:cs="Arial"/>
          <w14:ligatures w14:val="none"/>
        </w:rPr>
        <w:t xml:space="preserve"> над шведским у мыса Гангут. Были также захвачены Аландские острова. В том же году Прометей вновь отправился на Камчатку, в ТИ – отправка по приказу царя пленных шведов тобольским губернатором М.П. Гагариным в Охотск в 1714 г. для постройки там морских судов с организацией сообщения Охотска с Камчаткой. Из той же серии- захват корякской крепости Большой Посад в 1714 г. отрядом Афанасия Петрова.</w:t>
      </w:r>
    </w:p>
    <w:p w14:paraId="1AFC04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1715 г. Прометей прибыл в Иран, в ТИ – русское Посольство Артемия Волынского в Иране 1715-17 гг. В отсутствии Прометея реакционеры вновь </w:t>
      </w:r>
      <w:r w:rsidRPr="0085767F">
        <w:rPr>
          <w:rFonts w:ascii="Arial" w:hAnsi="Arial" w:cs="Arial"/>
          <w14:ligatures w14:val="none"/>
        </w:rPr>
        <w:lastRenderedPageBreak/>
        <w:t>перехватили управление, в ТИ – отречение царевича Алексея Петровича от наследования престола в 1715 г.</w:t>
      </w:r>
    </w:p>
    <w:p w14:paraId="5154D3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1716 -18 гг. Турция развязала против Австрии войну. Прометей в тот год приплыл в Европу, в ТИ – поездка Петра </w:t>
      </w:r>
      <w:r w:rsidRPr="0085767F">
        <w:rPr>
          <w:rFonts w:ascii="Arial" w:hAnsi="Arial" w:cs="Arial"/>
          <w:lang w:val="en-US"/>
          <w14:ligatures w14:val="none"/>
        </w:rPr>
        <w:t>I</w:t>
      </w:r>
      <w:r w:rsidRPr="0085767F">
        <w:rPr>
          <w:rFonts w:ascii="Arial" w:hAnsi="Arial" w:cs="Arial"/>
          <w14:ligatures w14:val="none"/>
        </w:rPr>
        <w:t xml:space="preserve"> за границу в 1716-17 гг., тогда же бегство царевича Алексея Петровича в Вену. Под именем австрийского принца Евгения Савойского Прометей разгромил турок при </w:t>
      </w:r>
      <w:proofErr w:type="spellStart"/>
      <w:r w:rsidRPr="0085767F">
        <w:rPr>
          <w:rFonts w:ascii="Arial" w:hAnsi="Arial" w:cs="Arial"/>
          <w14:ligatures w14:val="none"/>
        </w:rPr>
        <w:t>Петроварадине</w:t>
      </w:r>
      <w:proofErr w:type="spellEnd"/>
      <w:r w:rsidRPr="0085767F">
        <w:rPr>
          <w:rFonts w:ascii="Arial" w:hAnsi="Arial" w:cs="Arial"/>
          <w14:ligatures w14:val="none"/>
        </w:rPr>
        <w:t xml:space="preserve">. </w:t>
      </w:r>
    </w:p>
    <w:p w14:paraId="3E366D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1717 г. Прометей продолжил громить Турцию, в ТИ – победа австрийской армии Евгения Савойского под Белградом. Затем он заставил поляков на Сейме ограничить власть короля и заключил мир между Русским царством, Пруссией и Францией, в ТИ - Амстердамский договор о мире, что обязало Францию отказаться от союза со Швецией.</w:t>
      </w:r>
    </w:p>
    <w:p w14:paraId="4916360E" w14:textId="77777777" w:rsidR="0085767F" w:rsidRPr="0085767F" w:rsidRDefault="0085767F" w:rsidP="0085767F">
      <w:pPr>
        <w:spacing w:after="0" w:line="240" w:lineRule="auto"/>
        <w:ind w:firstLine="709"/>
        <w:rPr>
          <w:rFonts w:ascii="Arial" w:eastAsia="Times New Roman" w:hAnsi="Arial" w:cs="Arial"/>
          <w:color w:val="202122"/>
          <w:kern w:val="0"/>
          <w:lang w:eastAsia="ru-RU"/>
          <w14:ligatures w14:val="none"/>
        </w:rPr>
      </w:pPr>
      <w:r w:rsidRPr="0085767F">
        <w:rPr>
          <w:rFonts w:ascii="Arial" w:eastAsia="Times New Roman" w:hAnsi="Arial" w:cs="Arial"/>
          <w:color w:val="202122"/>
          <w:kern w:val="0"/>
          <w:lang w:eastAsia="ru-RU"/>
          <w14:ligatures w14:val="none"/>
        </w:rPr>
        <w:t>В 1718 г. Прометей вновь отправился на Дальний восток, в ТИ - Боль</w:t>
      </w:r>
      <w:r w:rsidRPr="0085767F">
        <w:rPr>
          <w:rFonts w:ascii="Arial" w:eastAsia="Times New Roman" w:hAnsi="Arial" w:cs="Arial"/>
          <w:color w:val="202122"/>
          <w:kern w:val="0"/>
          <w:lang w:eastAsia="ru-RU"/>
          <w14:ligatures w14:val="none"/>
        </w:rPr>
        <w:softHyphen/>
        <w:t>шой Кам</w:t>
      </w:r>
      <w:r w:rsidRPr="0085767F">
        <w:rPr>
          <w:rFonts w:ascii="Arial" w:eastAsia="Times New Roman" w:hAnsi="Arial" w:cs="Arial"/>
          <w:color w:val="202122"/>
          <w:kern w:val="0"/>
          <w:lang w:eastAsia="ru-RU"/>
          <w14:ligatures w14:val="none"/>
        </w:rPr>
        <w:softHyphen/>
        <w:t>чат</w:t>
      </w:r>
      <w:r w:rsidRPr="0085767F">
        <w:rPr>
          <w:rFonts w:ascii="Arial" w:eastAsia="Times New Roman" w:hAnsi="Arial" w:cs="Arial"/>
          <w:color w:val="202122"/>
          <w:kern w:val="0"/>
          <w:lang w:eastAsia="ru-RU"/>
          <w14:ligatures w14:val="none"/>
        </w:rPr>
        <w:softHyphen/>
        <w:t>ский на</w:t>
      </w:r>
      <w:r w:rsidRPr="0085767F">
        <w:rPr>
          <w:rFonts w:ascii="Arial" w:eastAsia="Times New Roman" w:hAnsi="Arial" w:cs="Arial"/>
          <w:color w:val="202122"/>
          <w:kern w:val="0"/>
          <w:lang w:eastAsia="ru-RU"/>
          <w14:ligatures w14:val="none"/>
        </w:rPr>
        <w:softHyphen/>
        <w:t xml:space="preserve">ряд (1718—1719). После его отбытия реакционеры захватили управление в стране, в ТИ – дознание царевича Алексея Петровича и Евдокии Лопухиной – бывшей жены Петра </w:t>
      </w:r>
      <w:r w:rsidRPr="0085767F">
        <w:rPr>
          <w:rFonts w:ascii="Arial" w:eastAsia="Times New Roman" w:hAnsi="Arial" w:cs="Arial"/>
          <w:color w:val="202122"/>
          <w:kern w:val="0"/>
          <w:lang w:val="en-US" w:eastAsia="ru-RU"/>
          <w14:ligatures w14:val="none"/>
        </w:rPr>
        <w:t>I</w:t>
      </w:r>
      <w:r w:rsidRPr="0085767F">
        <w:rPr>
          <w:rFonts w:ascii="Arial" w:eastAsia="Times New Roman" w:hAnsi="Arial" w:cs="Arial"/>
          <w:color w:val="202122"/>
          <w:kern w:val="0"/>
          <w:lang w:eastAsia="ru-RU"/>
          <w14:ligatures w14:val="none"/>
        </w:rPr>
        <w:t xml:space="preserve">. </w:t>
      </w:r>
    </w:p>
    <w:p w14:paraId="7424A3E1" w14:textId="77777777" w:rsidR="0085767F" w:rsidRPr="0085767F" w:rsidRDefault="0085767F" w:rsidP="0085767F">
      <w:pPr>
        <w:spacing w:after="0" w:line="240" w:lineRule="auto"/>
        <w:ind w:firstLine="709"/>
        <w:rPr>
          <w:rFonts w:ascii="Arial" w:eastAsia="Times New Roman" w:hAnsi="Arial" w:cs="Arial"/>
          <w:color w:val="202122"/>
          <w:kern w:val="0"/>
          <w:lang w:eastAsia="ru-RU"/>
          <w14:ligatures w14:val="none"/>
        </w:rPr>
      </w:pPr>
      <w:r w:rsidRPr="0085767F">
        <w:rPr>
          <w:rFonts w:ascii="Arial" w:eastAsia="Times New Roman" w:hAnsi="Arial" w:cs="Arial"/>
          <w:color w:val="202122"/>
          <w:kern w:val="0"/>
          <w:lang w:eastAsia="ru-RU"/>
          <w14:ligatures w14:val="none"/>
        </w:rPr>
        <w:t xml:space="preserve">Первый был казнен, вторая – сослана в Свято-Успенский девичий монастырь в селе Старая Ладога. Из того же ряда следствие против тобольского губернатора М.П. Гагарина в 1718 г. В тот год крепостники окончательно прикрепили крестьян к земле, в ТИ – податная реформа Петра </w:t>
      </w:r>
      <w:r w:rsidRPr="0085767F">
        <w:rPr>
          <w:rFonts w:ascii="Arial" w:eastAsia="Times New Roman" w:hAnsi="Arial" w:cs="Arial"/>
          <w:color w:val="202122"/>
          <w:kern w:val="0"/>
          <w:lang w:val="en-US" w:eastAsia="ru-RU"/>
          <w14:ligatures w14:val="none"/>
        </w:rPr>
        <w:t>I</w:t>
      </w:r>
      <w:r w:rsidRPr="0085767F">
        <w:rPr>
          <w:rFonts w:ascii="Arial" w:eastAsia="Times New Roman" w:hAnsi="Arial" w:cs="Arial"/>
          <w:color w:val="202122"/>
          <w:kern w:val="0"/>
          <w:lang w:eastAsia="ru-RU"/>
          <w14:ligatures w14:val="none"/>
        </w:rPr>
        <w:t xml:space="preserve"> в 1718-24 гг.</w:t>
      </w:r>
    </w:p>
    <w:p w14:paraId="3CAFE50D" w14:textId="77777777" w:rsidR="0085767F" w:rsidRPr="0085767F" w:rsidRDefault="0085767F" w:rsidP="0085767F">
      <w:pPr>
        <w:spacing w:after="0" w:line="240" w:lineRule="auto"/>
        <w:ind w:firstLine="709"/>
        <w:rPr>
          <w:rFonts w:ascii="Arial" w:eastAsia="Times New Roman" w:hAnsi="Arial" w:cs="Arial"/>
          <w:color w:val="202122"/>
          <w:kern w:val="0"/>
          <w:lang w:eastAsia="ru-RU"/>
          <w14:ligatures w14:val="none"/>
        </w:rPr>
      </w:pPr>
      <w:r w:rsidRPr="0085767F">
        <w:rPr>
          <w:rFonts w:ascii="Arial" w:eastAsia="Times New Roman" w:hAnsi="Arial" w:cs="Arial"/>
          <w:color w:val="202122"/>
          <w:kern w:val="0"/>
          <w:lang w:eastAsia="ru-RU"/>
          <w14:ligatures w14:val="none"/>
        </w:rPr>
        <w:t xml:space="preserve">В начале 1719 г. М.П. Гагарин был отстранен от должности губернатора Сибири. Прометей по прибытию в Петербург под именем адмирала Синявина нанес поражение шведской эскадре, в ТИ - </w:t>
      </w:r>
      <w:proofErr w:type="spellStart"/>
      <w:r w:rsidRPr="0085767F">
        <w:rPr>
          <w:rFonts w:ascii="Arial" w:eastAsia="Times New Roman" w:hAnsi="Arial" w:cs="Arial"/>
          <w:color w:val="202122"/>
          <w:kern w:val="0"/>
          <w:lang w:eastAsia="ru-RU"/>
          <w14:ligatures w14:val="none"/>
        </w:rPr>
        <w:t>Эзельский</w:t>
      </w:r>
      <w:proofErr w:type="spellEnd"/>
      <w:r w:rsidRPr="0085767F">
        <w:rPr>
          <w:rFonts w:ascii="Arial" w:eastAsia="Times New Roman" w:hAnsi="Arial" w:cs="Arial"/>
          <w:color w:val="202122"/>
          <w:kern w:val="0"/>
          <w:lang w:eastAsia="ru-RU"/>
          <w14:ligatures w14:val="none"/>
        </w:rPr>
        <w:t xml:space="preserve"> бой 1719 г. Для борьбы с местными реакционерами был принят царский указ "О пресечении местничества и о порядке старшинства коллежских чинов". Было начато строительство Ладожского канала.</w:t>
      </w:r>
    </w:p>
    <w:p w14:paraId="42F2F65E" w14:textId="77777777" w:rsidR="0085767F" w:rsidRPr="0085767F" w:rsidRDefault="0085767F" w:rsidP="0085767F">
      <w:pPr>
        <w:spacing w:after="0" w:line="240" w:lineRule="auto"/>
        <w:ind w:firstLine="709"/>
        <w:rPr>
          <w:rFonts w:ascii="Arial" w:eastAsia="Times New Roman" w:hAnsi="Arial" w:cs="Arial"/>
          <w:color w:val="202122"/>
          <w:kern w:val="0"/>
          <w:lang w:eastAsia="ru-RU"/>
          <w14:ligatures w14:val="none"/>
        </w:rPr>
      </w:pPr>
      <w:r w:rsidRPr="0085767F">
        <w:rPr>
          <w:rFonts w:ascii="Arial" w:eastAsia="Times New Roman" w:hAnsi="Arial" w:cs="Arial"/>
          <w:color w:val="202122"/>
          <w:kern w:val="0"/>
          <w:lang w:eastAsia="ru-RU"/>
          <w14:ligatures w14:val="none"/>
        </w:rPr>
        <w:t>В 1720 г. продолжил военную кампанию против морских сил Швеции и добился важной победы на море, в ТИ - бой у острова Гренгам (</w:t>
      </w:r>
      <w:proofErr w:type="spellStart"/>
      <w:r w:rsidRPr="0085767F">
        <w:rPr>
          <w:rFonts w:ascii="Arial" w:eastAsia="Times New Roman" w:hAnsi="Arial" w:cs="Arial"/>
          <w:color w:val="202122"/>
          <w:kern w:val="0"/>
          <w:lang w:eastAsia="ru-RU"/>
          <w14:ligatures w14:val="none"/>
        </w:rPr>
        <w:t>Гранхамнсхольм</w:t>
      </w:r>
      <w:proofErr w:type="spellEnd"/>
      <w:r w:rsidRPr="0085767F">
        <w:rPr>
          <w:rFonts w:ascii="Arial" w:eastAsia="Times New Roman" w:hAnsi="Arial" w:cs="Arial"/>
          <w:color w:val="202122"/>
          <w:kern w:val="0"/>
          <w:lang w:eastAsia="ru-RU"/>
          <w14:ligatures w14:val="none"/>
        </w:rPr>
        <w:t xml:space="preserve">) между отрядом судов русского гребного флота под командованием генерал-аншефа М. М. Голицына Старшего и шведской эскадрой парусных кораблей. </w:t>
      </w:r>
    </w:p>
    <w:p w14:paraId="7DE25B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eastAsia="Times New Roman" w:hAnsi="Arial" w:cs="Arial"/>
          <w:color w:val="202122"/>
          <w:kern w:val="0"/>
          <w:lang w:eastAsia="ru-RU"/>
          <w14:ligatures w14:val="none"/>
        </w:rPr>
        <w:t>После наведения порядка в стране, Прометей отправился в Персию в 1721(29) г., где афганские племена пытались взять власть военным путем. Там под именем Надир - шаха в нескольких сражениях он разгромил незваных гостей, в ТИ - 1729 г.</w:t>
      </w:r>
    </w:p>
    <w:p w14:paraId="6FD93D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отсутствии Прометея в России реакционеры установили свои порядки, в ТИ - расторжение брака графа Морица в 1721 г. и его отъезд в Париж, казнь в 1721 г. М.П. Гагарина- бывшего губернатора Сибири. По возвращении Прометея в том же году был заключен мир со Швецией, в ТИ - Ништадтский мирный договор 1721 г., а также вышел Указ о запрете продавать крепостных крестьян без земельного надела и в разрыве от семьи. </w:t>
      </w:r>
    </w:p>
    <w:p w14:paraId="7C169C0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Прометей навел порядок в Англии, в ТИ - реформы в Англии с утверждением должности премьер-министра в 1730 г. А в Турции путем восстания сменил власть, в ТИ -отречение султана Ахмеда в пользу племянника Махмуда в 1730 г. Последний отменил ряд налогов и произвел перемены в правительстве. </w:t>
      </w:r>
    </w:p>
    <w:p w14:paraId="0A6C5DC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Россия, наконец, сформировала свои границы. Это позволило закрепить статус других государств, поэтому Прометей объявил русское государство Империей, в ТИ – коронация Петра </w:t>
      </w:r>
      <w:r w:rsidRPr="0085767F">
        <w:rPr>
          <w:rFonts w:ascii="Arial" w:hAnsi="Arial" w:cs="Arial"/>
          <w:lang w:val="en-US"/>
          <w14:ligatures w14:val="none"/>
        </w:rPr>
        <w:t>I</w:t>
      </w:r>
      <w:r w:rsidRPr="0085767F">
        <w:rPr>
          <w:rFonts w:ascii="Arial" w:hAnsi="Arial" w:cs="Arial"/>
          <w14:ligatures w14:val="none"/>
        </w:rPr>
        <w:t>. В тот же год было ликвидировано патриаршество, т.е. церковь была подчинена светской власти на Руси.</w:t>
      </w:r>
    </w:p>
    <w:p w14:paraId="7A56A62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1722 (30) г. ознаменовался походом Прометея на Кавказ в южный Дагестан с приобретением новых территорий, а также разгромом турок с участием персидских войск, в ТИ – Персидский поход Петра </w:t>
      </w:r>
      <w:r w:rsidRPr="0085767F">
        <w:rPr>
          <w:rFonts w:ascii="Arial" w:hAnsi="Arial" w:cs="Arial"/>
          <w:lang w:val="en-US"/>
          <w14:ligatures w14:val="none"/>
        </w:rPr>
        <w:t>I</w:t>
      </w:r>
      <w:r w:rsidRPr="0085767F">
        <w:rPr>
          <w:rFonts w:ascii="Arial" w:hAnsi="Arial" w:cs="Arial"/>
          <w14:ligatures w14:val="none"/>
        </w:rPr>
        <w:t xml:space="preserve"> в 1722-23 гг. и турецко-персидская война 1730-36 г., в которой Надир- шах нанес поражение османам в 1730 г. В том же году Указом Петра I Правительствующему Сенату была </w:t>
      </w:r>
      <w:r w:rsidRPr="0085767F">
        <w:rPr>
          <w:rFonts w:ascii="Arial" w:hAnsi="Arial" w:cs="Arial"/>
          <w14:ligatures w14:val="none"/>
        </w:rPr>
        <w:lastRenderedPageBreak/>
        <w:t>учреждена Российская прокуратура и основаны «Адмиралтейские Ижорские заводы».</w:t>
      </w:r>
    </w:p>
    <w:p w14:paraId="693056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1723 г. возрос суверенитет России, в ТИ - денежная реформа Петра I в 1723 г. По приказу Прометея был основан крупнейший Екатерининский железоделательный завод на р. Исеть на Урале. В том же году Прометей отправился в Индийский океан.</w:t>
      </w:r>
    </w:p>
    <w:p w14:paraId="7E7123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ТИ — это отправка экспедиции по секретному приказу Петра </w:t>
      </w:r>
      <w:r w:rsidRPr="0085767F">
        <w:rPr>
          <w:rFonts w:ascii="Arial" w:hAnsi="Arial" w:cs="Arial"/>
          <w:lang w:val="en-US"/>
          <w14:ligatures w14:val="none"/>
        </w:rPr>
        <w:t>I</w:t>
      </w:r>
      <w:r w:rsidRPr="0085767F">
        <w:rPr>
          <w:rFonts w:ascii="Arial" w:hAnsi="Arial" w:cs="Arial"/>
          <w14:ligatures w14:val="none"/>
        </w:rPr>
        <w:t xml:space="preserve"> адмирала Даниэля Вильстера на Мадагаскар и к индийскому Моголу. Этим сразу же воспользовалась мировая знать, натравив Турцию на протекторат России- Кавказ. Турки вторглись в Закавказье, захватили Тифлис, всю Восточную Грузию, Восточную Армению и Азербайджан.</w:t>
      </w:r>
    </w:p>
    <w:p w14:paraId="555AF9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1724 г. Прометей основал академию наук. В тот же год Петербург стал религиозным центром России, в ТИ- перенесение мощей Александра Невского из Владимира в Питер. Восстановление управления Прометея было отражено в его очередной коронации, в ТИ – коронация Екатерины </w:t>
      </w:r>
      <w:r w:rsidRPr="0085767F">
        <w:rPr>
          <w:rFonts w:ascii="Arial" w:hAnsi="Arial" w:cs="Arial"/>
          <w:lang w:val="en-US"/>
          <w14:ligatures w14:val="none"/>
        </w:rPr>
        <w:t>I</w:t>
      </w:r>
      <w:r w:rsidRPr="0085767F">
        <w:rPr>
          <w:rFonts w:ascii="Arial" w:hAnsi="Arial" w:cs="Arial"/>
          <w14:ligatures w14:val="none"/>
        </w:rPr>
        <w:t>. В конце 1724 г. Прометей вновь отбыл на Дальний восток, в ТИ – Первая Камчатская экспедиция 1725-27 гг.</w:t>
      </w:r>
    </w:p>
    <w:p w14:paraId="1E30D0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1725 (33) г. Прометей вновь отправился на Ближний восток, в ТИ - продолжение войны Надир - шаха с турками в 1733-36 гг. В его отсутствие крепостники перехватила управление, в ТИ – смерть Петра </w:t>
      </w:r>
      <w:r w:rsidRPr="0085767F">
        <w:rPr>
          <w:rFonts w:ascii="Arial" w:hAnsi="Arial" w:cs="Arial"/>
          <w:lang w:val="en-US"/>
          <w14:ligatures w14:val="none"/>
        </w:rPr>
        <w:t>I</w:t>
      </w:r>
      <w:r w:rsidRPr="0085767F">
        <w:rPr>
          <w:rFonts w:ascii="Arial" w:hAnsi="Arial" w:cs="Arial"/>
          <w14:ligatures w14:val="none"/>
        </w:rPr>
        <w:t xml:space="preserve"> в 1725 г., перевод бывшей жены императора Евдокии Лопухиной из монастыря в Старой Ладоге в Шлиссельбургскую крепость в одиночную камеру без права встреч и переписки, казнь самозванца в 1725 г. </w:t>
      </w:r>
    </w:p>
    <w:p w14:paraId="51CC0A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Польше управление также перешло к реакционерам, в ТИ - кончина Август II Сильного в 1733 г. Началась борьба за польское наследство между Францией и коалицией Австрии и России. Французы возвели на трон Станислава Лещинского, коалиция - Августа III Саксонского. А в России казнили самозванца Тимофея Труженика.</w:t>
      </w:r>
    </w:p>
    <w:p w14:paraId="1BA9D15D" w14:textId="77777777" w:rsidR="0085767F" w:rsidRPr="0085767F" w:rsidRDefault="0085767F" w:rsidP="0085767F">
      <w:pPr>
        <w:spacing w:after="0" w:line="240" w:lineRule="auto"/>
        <w:ind w:firstLine="709"/>
        <w:rPr>
          <w:rFonts w:ascii="Arial" w:hAnsi="Arial" w:cs="Arial"/>
          <w14:ligatures w14:val="none"/>
        </w:rPr>
      </w:pPr>
    </w:p>
    <w:p w14:paraId="5CD1AB4F" w14:textId="77777777" w:rsidR="0085767F" w:rsidRPr="0085767F" w:rsidRDefault="0085767F" w:rsidP="0085767F">
      <w:pPr>
        <w:spacing w:after="0" w:line="240" w:lineRule="auto"/>
        <w:ind w:firstLine="709"/>
        <w:jc w:val="center"/>
        <w:rPr>
          <w:rFonts w:ascii="Arial" w:hAnsi="Arial" w:cs="Arial"/>
          <w:b/>
          <w14:ligatures w14:val="none"/>
        </w:rPr>
      </w:pPr>
      <w:r w:rsidRPr="0085767F">
        <w:rPr>
          <w:rFonts w:ascii="Arial" w:hAnsi="Arial" w:cs="Arial"/>
          <w:b/>
          <w14:ligatures w14:val="none"/>
        </w:rPr>
        <w:t xml:space="preserve">Периоды правлений Екатерины </w:t>
      </w:r>
      <w:r w:rsidRPr="0085767F">
        <w:rPr>
          <w:rFonts w:ascii="Arial" w:hAnsi="Arial" w:cs="Arial"/>
          <w:b/>
          <w:lang w:val="en-US"/>
          <w14:ligatures w14:val="none"/>
        </w:rPr>
        <w:t>I</w:t>
      </w:r>
      <w:r w:rsidRPr="0085767F">
        <w:rPr>
          <w:rFonts w:ascii="Arial" w:hAnsi="Arial" w:cs="Arial"/>
          <w:b/>
          <w14:ligatures w14:val="none"/>
        </w:rPr>
        <w:t xml:space="preserve"> и Петра </w:t>
      </w:r>
      <w:r w:rsidRPr="0085767F">
        <w:rPr>
          <w:rFonts w:ascii="Arial" w:hAnsi="Arial" w:cs="Arial"/>
          <w:b/>
          <w:lang w:val="en-US"/>
          <w14:ligatures w14:val="none"/>
        </w:rPr>
        <w:t>II</w:t>
      </w:r>
      <w:r w:rsidRPr="0085767F">
        <w:rPr>
          <w:rFonts w:ascii="Arial" w:hAnsi="Arial" w:cs="Arial"/>
          <w:b/>
          <w14:ligatures w14:val="none"/>
        </w:rPr>
        <w:t xml:space="preserve"> с 1725-30 гг.</w:t>
      </w:r>
    </w:p>
    <w:p w14:paraId="72A5DD53" w14:textId="77777777" w:rsidR="0085767F" w:rsidRPr="0085767F" w:rsidRDefault="0085767F" w:rsidP="0085767F">
      <w:pPr>
        <w:spacing w:after="0" w:line="240" w:lineRule="auto"/>
        <w:ind w:firstLine="709"/>
        <w:rPr>
          <w:rFonts w:ascii="Arial" w:hAnsi="Arial" w:cs="Arial"/>
          <w14:ligatures w14:val="none"/>
        </w:rPr>
      </w:pPr>
    </w:p>
    <w:p w14:paraId="60289B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1726 г. реакционеры продолжили править бал в России, в ТИ – учреждение Верховного тайного совета князем А.Д. Меньшиковым, казнь Агаты Карповны — богородицы хлыстов в 1726 г. Дополнительно -Указ 1726 г. об ограничении прав передвижения крестьян. </w:t>
      </w:r>
    </w:p>
    <w:p w14:paraId="10CF7E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к тому времени успел добраться до Китая, в ТИ -русское посольство Саввы Владиславовича в Пекин 1726 г. По возращению в Персию в том же году он нанес ряд поражений Турции под именем Надир - шаха, освободив весь Дагестан, в ТИ - союз Надир - шаха с Россией в 1734 г. после разгрома им османов на Кавказе.</w:t>
      </w:r>
    </w:p>
    <w:p w14:paraId="032B7E5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1727 (35) г. Прометей продолжил разгром турок и овладел крепостью Карс. После разгрома турок Прометей заключил с Китаем договор о торговле и пребывании русской миссии при дворе императора, в ТИ - 1727 г. Затем вернулся в Россию, в ТИ – возвращение из заключения первой жены Петра </w:t>
      </w:r>
      <w:r w:rsidRPr="0085767F">
        <w:rPr>
          <w:rFonts w:ascii="Arial" w:hAnsi="Arial" w:cs="Arial"/>
          <w:lang w:val="en-US"/>
          <w14:ligatures w14:val="none"/>
        </w:rPr>
        <w:t>I</w:t>
      </w:r>
      <w:r w:rsidRPr="0085767F">
        <w:rPr>
          <w:rFonts w:ascii="Arial" w:hAnsi="Arial" w:cs="Arial"/>
          <w14:ligatures w14:val="none"/>
        </w:rPr>
        <w:t xml:space="preserve"> Евдокии Лопухиной и восшествие на трон Петра </w:t>
      </w:r>
      <w:r w:rsidRPr="0085767F">
        <w:rPr>
          <w:rFonts w:ascii="Arial" w:hAnsi="Arial" w:cs="Arial"/>
          <w:lang w:val="en-US"/>
          <w14:ligatures w14:val="none"/>
        </w:rPr>
        <w:t>II</w:t>
      </w:r>
      <w:r w:rsidRPr="0085767F">
        <w:rPr>
          <w:rFonts w:ascii="Arial" w:hAnsi="Arial" w:cs="Arial"/>
          <w14:ligatures w14:val="none"/>
        </w:rPr>
        <w:t xml:space="preserve"> в 1727 г. </w:t>
      </w:r>
    </w:p>
    <w:p w14:paraId="369AE4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Российская аристократия признала верховенство Прометея после его успехов в Европе и в борьбе с турками под именем Надир - шаха, в ТИ -завершение борьбы за польское наследство в 1725(33)- 1727(35) гг. и разгром персами Турции в 1734-35 гг. у крепости Карс.</w:t>
      </w:r>
    </w:p>
    <w:p w14:paraId="6F2B26F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связи с тем, что Прометей уже вел войну с Турцией под именем Надир - шаха с 1722 (30) в персидско-турецкой войне 1730-36 гг., ему пришлось подключить русские войска для разгрома турок, в ТИ - русско-турецкая война 1735- 1739 гг.</w:t>
      </w:r>
    </w:p>
    <w:p w14:paraId="65824E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Совместное управление было закреплено «бракосочетанием», в ТИ – женитьба Петра </w:t>
      </w:r>
      <w:r w:rsidRPr="0085767F">
        <w:rPr>
          <w:rFonts w:ascii="Arial" w:hAnsi="Arial" w:cs="Arial"/>
          <w:lang w:val="en-US"/>
          <w14:ligatures w14:val="none"/>
        </w:rPr>
        <w:t>II</w:t>
      </w:r>
      <w:r w:rsidRPr="0085767F">
        <w:rPr>
          <w:rFonts w:ascii="Arial" w:hAnsi="Arial" w:cs="Arial"/>
          <w14:ligatures w14:val="none"/>
        </w:rPr>
        <w:t xml:space="preserve"> на дочери князя Меньшикова в 1727 г. Тогда же Прометей пришел к власти в Британии под именем короля Георга II. </w:t>
      </w:r>
    </w:p>
    <w:p w14:paraId="531911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году Прометей вновь отбыл на Ближний восток, в ТИ – очередной поход Надир - шаха в Дагестан в 1735 г. После отъезда Прометея реакционеры вновь пришли к власти, в ТИ- болезнь, арест и ссылка в Ораниенбург генералиссимуса А.Д. Меньшикова в 1727 г.</w:t>
      </w:r>
    </w:p>
    <w:p w14:paraId="03CE218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1728 (36) г. Прометей еще раз был коронован в России при переносе в Москву столицы империи, а также в Персии под именем Надир – шаха, в ТИ – 1728 г. и 1736 г. соответственно. В отсутствии Прометея крепостники наводили свои порядки, в ТИ – ссылка генералиссимуса А.Д. Меньшикова в г. Березов.</w:t>
      </w:r>
    </w:p>
    <w:p w14:paraId="15E7EE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1729 (37) г. Прометей под именем Беринга обогнул Камчатку с юга в 1729 г., выявил Камчатский залив и Авачинскую губу, а затем через Охотск вернулся сначала в Европу, где заставил Австрию вступить в войну с турками в 1737 г. Принимая Прометея, мировая элита подготовила очередной совместный договор, в ТИ -</w:t>
      </w:r>
      <w:r w:rsidRPr="0085767F">
        <w:rPr>
          <w14:ligatures w14:val="none"/>
        </w:rPr>
        <w:t>о</w:t>
      </w:r>
      <w:r w:rsidRPr="0085767F">
        <w:rPr>
          <w:rFonts w:ascii="Arial" w:hAnsi="Arial" w:cs="Arial"/>
          <w14:ligatures w14:val="none"/>
        </w:rPr>
        <w:t xml:space="preserve">бручение Петра II с Екатериной Долгоруковой 1729 г. Эта дата взята как год "рождения" Екатерины Великой. После этого он прибыл в Петербург, в ТИ – Первая Камчатская экспедиция В. Беринга в 1727-30 гг. </w:t>
      </w:r>
    </w:p>
    <w:p w14:paraId="7DB213D9" w14:textId="77777777" w:rsidR="0085767F" w:rsidRPr="0085767F" w:rsidRDefault="0085767F" w:rsidP="0085767F">
      <w:pPr>
        <w:spacing w:after="0" w:line="240" w:lineRule="auto"/>
        <w:ind w:firstLine="709"/>
        <w:rPr>
          <w:rFonts w:ascii="Arial" w:hAnsi="Arial" w:cs="Arial"/>
          <w14:ligatures w14:val="none"/>
        </w:rPr>
      </w:pPr>
    </w:p>
    <w:p w14:paraId="33B066A4" w14:textId="77777777" w:rsidR="0085767F" w:rsidRPr="0085767F" w:rsidRDefault="0085767F" w:rsidP="0085767F">
      <w:pPr>
        <w:spacing w:after="0" w:line="240" w:lineRule="auto"/>
        <w:ind w:firstLine="709"/>
        <w:jc w:val="center"/>
        <w:rPr>
          <w:rFonts w:ascii="Arial" w:hAnsi="Arial" w:cs="Arial"/>
          <w:b/>
          <w14:ligatures w14:val="none"/>
        </w:rPr>
      </w:pPr>
      <w:r w:rsidRPr="0085767F">
        <w:rPr>
          <w:rFonts w:ascii="Arial" w:hAnsi="Arial" w:cs="Arial"/>
          <w:b/>
          <w14:ligatures w14:val="none"/>
        </w:rPr>
        <w:t>Правление императрицы Анны Иоанновны 1730-40 гг.</w:t>
      </w:r>
    </w:p>
    <w:p w14:paraId="115E7055" w14:textId="77777777" w:rsidR="0085767F" w:rsidRPr="0085767F" w:rsidRDefault="0085767F" w:rsidP="0085767F">
      <w:pPr>
        <w:spacing w:after="0" w:line="240" w:lineRule="auto"/>
        <w:ind w:firstLine="709"/>
        <w:rPr>
          <w:rFonts w:ascii="Arial" w:hAnsi="Arial" w:cs="Arial"/>
          <w14:ligatures w14:val="none"/>
        </w:rPr>
      </w:pPr>
    </w:p>
    <w:p w14:paraId="6F081CA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время его отсутствия в России крепостники отстранили его от управления, в ТИ -смерть Петра II в 1730 г. Однако успехи в Азии позволили ему вновь прийти к власти, правда, с оговорками со стороны мировой элиты, в ТИ - кондиции, выставленные верховниками Анне Иоанновне в 1730 г.</w:t>
      </w:r>
    </w:p>
    <w:p w14:paraId="25413B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поддержанный армией, он вскоре отклонил кондиции и вернулся к прямому правлению. Начались преобразования: реформа в армии, пересмотр штатов государственных учреждений, опубликование Декларации необходимости справедливого и равного суда, продолжение работы над составлением нового Уложения, реформа Сената.</w:t>
      </w:r>
    </w:p>
    <w:p w14:paraId="5283DEC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был распущен Верховный тайный совет и восстановлен Правительствующий Сенат в составе 21 сенатора. В финансовой сфере была проведена реформа, а именно чеканка новых монет. Монетная стопа, введённая в правление Анны Иоанновны, сохранялась 25 лет.</w:t>
      </w:r>
    </w:p>
    <w:p w14:paraId="28057B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1731 (39) г. он снова отправился на Ближний восток и начал поход на Индию, в ТИ - захват Дели Надир- шахом в 1739 г., а затем быстро завершил войну с турками, в ТИ - мирный договор России и Австрии с Турцией в 1739 г. Дополнительно это дало возможность заложить на Дальнем востоке тихоокеанский флот в Охотске, в ТИ - указ Анны Иоанновны 1731 г. В тот же для просвещения России были заложены масонские ложи в Петербурге.</w:t>
      </w:r>
    </w:p>
    <w:p w14:paraId="755886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следующем 1732 (40) г. Прометей короновался в Пруссии под именем Фридриха Великого, в Австрии – императрицы Марии Терезии, в ТИ - 1740 г. Был заключен союзный договор между Россией и Пруссией. Столица России была возвращена в Петербург, в ТИ - 1732 г. После этого Прометей отправился в очередную кругосветку, в ТИ— кругосветное плавание Джорджа </w:t>
      </w:r>
      <w:proofErr w:type="spellStart"/>
      <w:r w:rsidRPr="0085767F">
        <w:rPr>
          <w:rFonts w:ascii="Arial" w:hAnsi="Arial" w:cs="Arial"/>
          <w14:ligatures w14:val="none"/>
        </w:rPr>
        <w:t>Ансона</w:t>
      </w:r>
      <w:proofErr w:type="spellEnd"/>
      <w:r w:rsidRPr="0085767F">
        <w:rPr>
          <w:rFonts w:ascii="Arial" w:hAnsi="Arial" w:cs="Arial"/>
          <w14:ligatures w14:val="none"/>
        </w:rPr>
        <w:t xml:space="preserve"> 1740—1741 гг.</w:t>
      </w:r>
    </w:p>
    <w:p w14:paraId="60383F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его отсутствие реакционеры попытались взять реванш в Европе, в ТИ –война за австрийский престол и вторжение Пруссии в Силезию в 1740 г. Шведы начали войну против России, в ТИ – война 1741-43 гг. По возвращению Прометея был установлен относительный порядок, в ТИ –мирный договор между Австрией и Пруссией 1741 г.</w:t>
      </w:r>
    </w:p>
    <w:p w14:paraId="68D731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Разгромив шведов под именем генерала Петра Ласси в 1742 г. и заставив их подписать капитуляцию, Прометей, предварительно заключив мир между Австрией и Пруссией в Силезской войне, отбыл в Персию, чтобы навести порядок в Дагестане, в ТИ - поход Надира в Дагестан в 1742 г.</w:t>
      </w:r>
    </w:p>
    <w:p w14:paraId="2282D3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1735 (43) г. Прометей начал войну против Турции и захватил Оман, в ТИ – турецко-персидская война 1743-45 гг. В его отсутствие в Европе началась Вторая Силезская война 1744-1745 гг., война французов и англичан за колонии в Индии и Северной Америке.</w:t>
      </w:r>
    </w:p>
    <w:p w14:paraId="0FF07D8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1737 (45) г. Прометей решил заняться Австрией и Пруссией, в ТИ –восшествие на австрийский престол Франца I Стефана в 1745 г. В том же году была завершена Вторая Силезская война. После нее король Пруссии Фридрих стал именоваться «Великим».</w:t>
      </w:r>
    </w:p>
    <w:p w14:paraId="180B53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1738 (46) г. Прометей нарастил свое влияние в Европе после завершения турецко-персидской войны 1743-46 гг., взойдя на престолы Дании с Норвегией и Испании, в ТИ – начало правления короля Дании и Норвегии Фредерика V и короля Испании Фердинанда VI в 1746 г. соответственно.</w:t>
      </w:r>
    </w:p>
    <w:p w14:paraId="05817C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1739 (47) г. было оформлено совместно управление Прометея с мировой аристократией,  в ТИ – брак великой княгини Анны Леопольдовны с герцогом Антоном Ульрихом в 1739 г. Иран после его отъезда распался на несколько государств, в ТИ – распад Персии после смерти Надиршаха в 1747 г. </w:t>
      </w:r>
    </w:p>
    <w:p w14:paraId="538E13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Затем Прометей отправился в Японию, в ТИ - визит В. Беринга на японские острова в 1739 г. В его отсутствие реакционеры утвердились во власти и расправились с его сторонниками, в ТИ – казнь вельмож — князя Долгорукова в 1739 г. и кабинет-министра Волынского в 1740 г.</w:t>
      </w:r>
    </w:p>
    <w:p w14:paraId="0C8528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1740 (48) г. уже сам Прометей был отстранен от управления в России, в ТИ - смерть Анны Иоанновны в 1740 г. В 1740 г. Прометею пришлось срочно возвращаться и наводить порядок, в ТИ – восшествие на российский трон 2-х месячного Иоанна Антоновича под опекой Анны Леопольдовны</w:t>
      </w:r>
    </w:p>
    <w:p w14:paraId="6B72CE0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навел порядок в Европе, в ТИ – Рейнский поход русской армии под командой В.А. Репнина в 1748 г. с завершением борьбы европейских государств за австрийское наследство 1740-48 гг. После этого он отправился на Камчатку, в ТИ - Вторая камчатская экспедиция Витуса Беринга в 1740 г. </w:t>
      </w:r>
    </w:p>
    <w:p w14:paraId="2E5673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были открыты Аляска, Алеутские, Командорские острова, остров Беринга. В отсутствие Прометея реакционеры вновь пришли к управлению в России и Европе, в ТИ - арест Анны Леопольдовны и Иоанна Антоновича в 1740 г. и французского мыслителя Дидро в 1749 г.</w:t>
      </w:r>
    </w:p>
    <w:p w14:paraId="45904B9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возвращению Прометей взял власть в России в свои руки, в ТИ - военный переворот и восшествие на престол России Елизаветы Петровны в 1741 г. В тот же год усилился российский флот несколькими кораблями, а также был разрешен буддизм на всей территории империи. Тогда же Прометей отправился на Камчатку в Авачинскую губу, в ТИ- плавание пакетбота «Святой Петр» под командованием Свена </w:t>
      </w:r>
      <w:proofErr w:type="spellStart"/>
      <w:r w:rsidRPr="0085767F">
        <w:rPr>
          <w:rFonts w:ascii="Arial" w:hAnsi="Arial" w:cs="Arial"/>
          <w14:ligatures w14:val="none"/>
        </w:rPr>
        <w:t>Вакселя</w:t>
      </w:r>
      <w:proofErr w:type="spellEnd"/>
      <w:r w:rsidRPr="0085767F">
        <w:rPr>
          <w:rFonts w:ascii="Arial" w:hAnsi="Arial" w:cs="Arial"/>
          <w14:ligatures w14:val="none"/>
        </w:rPr>
        <w:t xml:space="preserve"> в 1741-42 г. в Авачинской губе.</w:t>
      </w:r>
    </w:p>
    <w:p w14:paraId="4BAFFA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его отсутствие реакционеры в очередной раз захватили управление, в ТИ - заключение философа Дидро в </w:t>
      </w:r>
      <w:proofErr w:type="spellStart"/>
      <w:r w:rsidRPr="0085767F">
        <w:rPr>
          <w:rFonts w:ascii="Arial" w:hAnsi="Arial" w:cs="Arial"/>
          <w14:ligatures w14:val="none"/>
        </w:rPr>
        <w:t>Венсенский</w:t>
      </w:r>
      <w:proofErr w:type="spellEnd"/>
      <w:r w:rsidRPr="0085767F">
        <w:rPr>
          <w:rFonts w:ascii="Arial" w:hAnsi="Arial" w:cs="Arial"/>
          <w14:ligatures w14:val="none"/>
        </w:rPr>
        <w:t xml:space="preserve"> замок в 1749 г., а также указ Елизаветы Петровны 1742 г. о высылке всех жителей иудейского вероисповедания с разрешением остаться лишь тем, кто захочет принять православие.</w:t>
      </w:r>
    </w:p>
    <w:p w14:paraId="39261D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другой указ о запрете крепостным поступать на военную службу по собственному желанию. Прометей вернулся в Россию в конце 1742 г., в ТИ – приезд будущего императора Петра </w:t>
      </w:r>
      <w:r w:rsidRPr="0085767F">
        <w:rPr>
          <w:rFonts w:ascii="Arial" w:hAnsi="Arial" w:cs="Arial"/>
          <w:lang w:val="en-US"/>
          <w14:ligatures w14:val="none"/>
        </w:rPr>
        <w:t>III</w:t>
      </w:r>
      <w:r w:rsidRPr="0085767F">
        <w:rPr>
          <w:rFonts w:ascii="Arial" w:hAnsi="Arial" w:cs="Arial"/>
          <w14:ligatures w14:val="none"/>
        </w:rPr>
        <w:t xml:space="preserve"> в Петербург, коронация Елизаветы Петровны в 1742 г.</w:t>
      </w:r>
    </w:p>
    <w:p w14:paraId="0646C0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конце 1743 (51) г. Прометей снова отправился на Дальний восток, в ТИ -отправка с Камчатки первого промыслового судна в 1743 г. к берегам Северной </w:t>
      </w:r>
      <w:r w:rsidRPr="0085767F">
        <w:rPr>
          <w:rFonts w:ascii="Arial" w:hAnsi="Arial" w:cs="Arial"/>
          <w14:ligatures w14:val="none"/>
        </w:rPr>
        <w:lastRenderedPageBreak/>
        <w:t xml:space="preserve">Америки. В период отсутствия Прометея в столице, реакционеры расправились с его сторонниками, в ТИ – осуждение на казнь Н.Ф. Лопухину или «бабий» заговор 1743 г. </w:t>
      </w:r>
    </w:p>
    <w:p w14:paraId="635E16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Правда, казнь была заменена телесным наказанием и последующей ссылкой. Из той же серии – замена казни М.В. Ломоносова на тюремный срок и лишение имущества. В том же году была завершена Великая сибирская или 2-ая Камчатская экспедиция.</w:t>
      </w:r>
    </w:p>
    <w:p w14:paraId="2B8EB9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1744 (52) г. Прометей начал исследование Гренландии, в ТИ - первая попытка пересечения Гренландии в 1752 г. датчанином </w:t>
      </w:r>
      <w:proofErr w:type="spellStart"/>
      <w:r w:rsidRPr="0085767F">
        <w:rPr>
          <w:rFonts w:ascii="Arial" w:hAnsi="Arial" w:cs="Arial"/>
          <w14:ligatures w14:val="none"/>
        </w:rPr>
        <w:t>Далагером</w:t>
      </w:r>
      <w:proofErr w:type="spellEnd"/>
      <w:r w:rsidRPr="0085767F">
        <w:rPr>
          <w:rFonts w:ascii="Arial" w:hAnsi="Arial" w:cs="Arial"/>
          <w14:ligatures w14:val="none"/>
        </w:rPr>
        <w:t xml:space="preserve">, который смог углубиться в ледник на 13 км. В его отсутствие крепостники в России начали контрреформы, в ТИ - самосожжение в скиту раскольника поморского согласия Ивана </w:t>
      </w:r>
      <w:proofErr w:type="spellStart"/>
      <w:r w:rsidRPr="0085767F">
        <w:rPr>
          <w:rFonts w:ascii="Arial" w:hAnsi="Arial" w:cs="Arial"/>
          <w14:ligatures w14:val="none"/>
        </w:rPr>
        <w:t>Анкиндинова</w:t>
      </w:r>
      <w:proofErr w:type="spellEnd"/>
      <w:r w:rsidRPr="0085767F">
        <w:rPr>
          <w:rFonts w:ascii="Arial" w:hAnsi="Arial" w:cs="Arial"/>
          <w14:ligatures w14:val="none"/>
        </w:rPr>
        <w:t>, вместе с 86-ю последователями, не пожелавших сдаваться властям в 1744 г.</w:t>
      </w:r>
    </w:p>
    <w:p w14:paraId="1D815A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году Прометей вернулся в Петербург, в ТИ – приезд в Санкт-Петербург принцессы </w:t>
      </w:r>
      <w:proofErr w:type="spellStart"/>
      <w:r w:rsidRPr="0085767F">
        <w:rPr>
          <w:rFonts w:ascii="Arial" w:hAnsi="Arial" w:cs="Arial"/>
          <w14:ligatures w14:val="none"/>
        </w:rPr>
        <w:t>Анхальт</w:t>
      </w:r>
      <w:proofErr w:type="spellEnd"/>
      <w:r w:rsidRPr="0085767F">
        <w:rPr>
          <w:rFonts w:ascii="Arial" w:hAnsi="Arial" w:cs="Arial"/>
          <w14:ligatures w14:val="none"/>
        </w:rPr>
        <w:t xml:space="preserve">- </w:t>
      </w:r>
      <w:proofErr w:type="spellStart"/>
      <w:r w:rsidRPr="0085767F">
        <w:rPr>
          <w:rFonts w:ascii="Arial" w:hAnsi="Arial" w:cs="Arial"/>
          <w14:ligatures w14:val="none"/>
        </w:rPr>
        <w:t>Цербстской</w:t>
      </w:r>
      <w:proofErr w:type="spellEnd"/>
      <w:r w:rsidRPr="0085767F">
        <w:rPr>
          <w:rFonts w:ascii="Arial" w:hAnsi="Arial" w:cs="Arial"/>
          <w14:ligatures w14:val="none"/>
        </w:rPr>
        <w:t xml:space="preserve"> Софии Августы Фредерики, будущей императрицы Екатерины Великой. Это событие было отмечено указом о расширении сети начальных школ и отменой смертной казни в России с заменой ее кнутом. В экономической сфере – Указ императрицы Елизаветы Петровны о выпуске новых денег в 1744 г.</w:t>
      </w:r>
    </w:p>
    <w:p w14:paraId="067F804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1745 (53) г. состоялся договор с мировой знатью на совместное правление, в ТИ - бракосочетание Петра </w:t>
      </w:r>
      <w:r w:rsidRPr="0085767F">
        <w:rPr>
          <w:rFonts w:ascii="Arial" w:hAnsi="Arial" w:cs="Arial"/>
          <w:lang w:val="en-US"/>
          <w14:ligatures w14:val="none"/>
        </w:rPr>
        <w:t>III</w:t>
      </w:r>
      <w:r w:rsidRPr="0085767F">
        <w:rPr>
          <w:rFonts w:ascii="Arial" w:hAnsi="Arial" w:cs="Arial"/>
          <w14:ligatures w14:val="none"/>
        </w:rPr>
        <w:t xml:space="preserve"> и Екатерины Великой в 1745 г. Дополнительное развитие получила наука, в ТИ – избрание М.В. Ломоносова первым русским академиком в 1745 г. </w:t>
      </w:r>
    </w:p>
    <w:p w14:paraId="6469D65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Затем Прометей отправился в Северную Америку и, под именем Джорджа Вашингтона участвовал в стычках Франции и Британии, в ТИ — дипломатическая экспедиция Джорджа Вашингтона в Огайо 1753-1754 гг. по разрешению столкновений в долине реки Огайо, которую англичане считали своей собственностью.</w:t>
      </w:r>
    </w:p>
    <w:p w14:paraId="4B500B8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1746 (54) г. в отсутствии Прометея в столице реакционеры сумели провести ряд крепостнических законов, в ТИ -закрепление в 1746 г. за дворянами права владеть землёй и крестьянами. Во внешней политике был подписан договор с Австрией против Пруссии.</w:t>
      </w:r>
    </w:p>
    <w:p w14:paraId="58D686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Из-за усердия Прометея в пользу Англии в 1746 (54) г. последовало его избрание руководителем правительства, в ТИ – утверждение Томаса </w:t>
      </w:r>
      <w:proofErr w:type="spellStart"/>
      <w:r w:rsidRPr="0085767F">
        <w:rPr>
          <w:rFonts w:ascii="Arial" w:hAnsi="Arial" w:cs="Arial"/>
          <w14:ligatures w14:val="none"/>
        </w:rPr>
        <w:t>Пэлхэм-Хоуллса</w:t>
      </w:r>
      <w:proofErr w:type="spellEnd"/>
      <w:r w:rsidRPr="0085767F">
        <w:rPr>
          <w:rFonts w:ascii="Arial" w:hAnsi="Arial" w:cs="Arial"/>
          <w14:ligatures w14:val="none"/>
        </w:rPr>
        <w:t xml:space="preserve"> от вигов премьер-министром в 1754 г. В то же время в Турции произошло отстранение от власти его сторонников, в ТИ – смерть султана Махмуда I в 1754 г.</w:t>
      </w:r>
    </w:p>
    <w:p w14:paraId="3900CA2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1747 (55) году Прометей продолжил в Америке сопротивление французам, что атаковали английские колонии, в ТИ – участие Джорджа Вашингтона в 1755-56 гг. в войне против Франции. За время его отлучки в Европе разразилась война в 1748 (56), в ТИ – Семилетняя война 1756-63 гг.</w:t>
      </w:r>
    </w:p>
    <w:p w14:paraId="6E588D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Его отсутствие объясняло также пассивность русской армии, что стала жертвой противоречий при русском дворе до его возвращения в Европу в 1749 (57) г., в ТИ – назначение Бенжамина Франклина европейским дипломатическим агентом от США в 1757 г. По возвращению он был возведен на турецкий престол, в ТИ – избрание султаном Мустафы III в 1757 г.</w:t>
      </w:r>
    </w:p>
    <w:p w14:paraId="562991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период Семилетней войны Прометей мотался по разным странам, нанося реакционерам поражение, в ТИ— путешествие братьев Демидовых по Европе в 1750—1761 гг. якобы с целью завершения образования и приобретения новых знаний в различных отраслях.</w:t>
      </w:r>
    </w:p>
    <w:p w14:paraId="13BC2B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возглавив русскую армию под именем В.В. </w:t>
      </w:r>
      <w:proofErr w:type="spellStart"/>
      <w:r w:rsidRPr="0085767F">
        <w:rPr>
          <w:rFonts w:ascii="Arial" w:hAnsi="Arial" w:cs="Arial"/>
          <w14:ligatures w14:val="none"/>
        </w:rPr>
        <w:t>Фермора</w:t>
      </w:r>
      <w:proofErr w:type="spellEnd"/>
      <w:r w:rsidRPr="0085767F">
        <w:rPr>
          <w:rFonts w:ascii="Arial" w:hAnsi="Arial" w:cs="Arial"/>
          <w14:ligatures w14:val="none"/>
        </w:rPr>
        <w:t xml:space="preserve">, Прометей захватил Кенигсберг в 1758 г., а затем отбыл в Англию, где предотвратил вторжение 100-тысячной французской армии на Британские острова в 1759 г. В </w:t>
      </w:r>
      <w:r w:rsidRPr="0085767F">
        <w:rPr>
          <w:rFonts w:ascii="Arial" w:hAnsi="Arial" w:cs="Arial"/>
          <w14:ligatures w14:val="none"/>
        </w:rPr>
        <w:lastRenderedPageBreak/>
        <w:t xml:space="preserve">том же году, возглавив русскую армию под именем П.С. Салтыкова, нанес поражение пруссакам в 1759 г. у </w:t>
      </w:r>
      <w:proofErr w:type="spellStart"/>
      <w:r w:rsidRPr="0085767F">
        <w:rPr>
          <w:rFonts w:ascii="Arial" w:hAnsi="Arial" w:cs="Arial"/>
          <w14:ligatures w14:val="none"/>
        </w:rPr>
        <w:t>Кунерсдорфа</w:t>
      </w:r>
      <w:proofErr w:type="spellEnd"/>
      <w:r w:rsidRPr="0085767F">
        <w:rPr>
          <w:rFonts w:ascii="Arial" w:hAnsi="Arial" w:cs="Arial"/>
          <w14:ligatures w14:val="none"/>
        </w:rPr>
        <w:t>. В том же году он взошел на престол в Испании под именем Карла III, а также в Неаполе и Сицилии под именем Фердинанда IV Бурбона.</w:t>
      </w:r>
    </w:p>
    <w:p w14:paraId="34ED37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Затем в 1759-60 гг. Прометей находился в Персии, в ТИ – назначение Керим-хан </w:t>
      </w:r>
      <w:proofErr w:type="spellStart"/>
      <w:r w:rsidRPr="0085767F">
        <w:rPr>
          <w:rFonts w:ascii="Arial" w:hAnsi="Arial" w:cs="Arial"/>
          <w14:ligatures w14:val="none"/>
        </w:rPr>
        <w:t>Зенда</w:t>
      </w:r>
      <w:proofErr w:type="spellEnd"/>
      <w:r w:rsidRPr="0085767F">
        <w:rPr>
          <w:rFonts w:ascii="Arial" w:hAnsi="Arial" w:cs="Arial"/>
          <w14:ligatures w14:val="none"/>
        </w:rPr>
        <w:t xml:space="preserve"> регентом при Исмаиле III Сефевиде в 1760 г. Потом вернулся в Россию и под именами генерала Тотлебена взял Берлин в 1760 г. Успехи в войне с Пруссией сподвигли англичан принять его в качестве короля Георга III в 1760 г.</w:t>
      </w:r>
    </w:p>
    <w:p w14:paraId="0B65CA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Пруссией пришлось еще немного поработать. Годом позже в 1761 г. ему удалось под именем П. А. Румянцева захватить прусскую крепость-порт </w:t>
      </w:r>
      <w:proofErr w:type="spellStart"/>
      <w:r w:rsidRPr="0085767F">
        <w:rPr>
          <w:rFonts w:ascii="Arial" w:hAnsi="Arial" w:cs="Arial"/>
          <w14:ligatures w14:val="none"/>
        </w:rPr>
        <w:t>Кольберг</w:t>
      </w:r>
      <w:proofErr w:type="spellEnd"/>
      <w:r w:rsidRPr="0085767F">
        <w:rPr>
          <w:rFonts w:ascii="Arial" w:hAnsi="Arial" w:cs="Arial"/>
          <w14:ligatures w14:val="none"/>
        </w:rPr>
        <w:t xml:space="preserve"> в Померании. Это позволило тогда же заключить мирный договор с Пруссией. А в России провести реформу по ликвидации внутренних таможен, в ТИ- Шуваловская реформа 1753 г.</w:t>
      </w:r>
    </w:p>
    <w:p w14:paraId="5B12EC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1761 году Прометей отправился в Индию, где под именем Ахмад-шаха </w:t>
      </w:r>
      <w:proofErr w:type="spellStart"/>
      <w:r w:rsidRPr="0085767F">
        <w:rPr>
          <w:rFonts w:ascii="Arial" w:hAnsi="Arial" w:cs="Arial"/>
          <w14:ligatures w14:val="none"/>
        </w:rPr>
        <w:t>Дуррани</w:t>
      </w:r>
      <w:proofErr w:type="spellEnd"/>
      <w:r w:rsidRPr="0085767F">
        <w:rPr>
          <w:rFonts w:ascii="Arial" w:hAnsi="Arial" w:cs="Arial"/>
          <w14:ligatures w14:val="none"/>
        </w:rPr>
        <w:t xml:space="preserve"> участвовал в битве при </w:t>
      </w:r>
      <w:proofErr w:type="spellStart"/>
      <w:r w:rsidRPr="0085767F">
        <w:rPr>
          <w:rFonts w:ascii="Arial" w:hAnsi="Arial" w:cs="Arial"/>
          <w14:ligatures w14:val="none"/>
        </w:rPr>
        <w:t>Панипате</w:t>
      </w:r>
      <w:proofErr w:type="spellEnd"/>
      <w:r w:rsidRPr="0085767F">
        <w:rPr>
          <w:rFonts w:ascii="Arial" w:hAnsi="Arial" w:cs="Arial"/>
          <w14:ligatures w14:val="none"/>
        </w:rPr>
        <w:t xml:space="preserve"> между коалицией Афганистана с индийскими мусульманскими союзниками с одной стороны и северными экспедиционными силами империи </w:t>
      </w:r>
      <w:proofErr w:type="spellStart"/>
      <w:r w:rsidRPr="0085767F">
        <w:rPr>
          <w:rFonts w:ascii="Arial" w:hAnsi="Arial" w:cs="Arial"/>
          <w14:ligatures w14:val="none"/>
        </w:rPr>
        <w:t>маратхов</w:t>
      </w:r>
      <w:proofErr w:type="spellEnd"/>
      <w:r w:rsidRPr="0085767F">
        <w:rPr>
          <w:rFonts w:ascii="Arial" w:hAnsi="Arial" w:cs="Arial"/>
          <w14:ligatures w14:val="none"/>
        </w:rPr>
        <w:t>, с другой.</w:t>
      </w:r>
    </w:p>
    <w:p w14:paraId="7FF744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Одержав победу над </w:t>
      </w:r>
      <w:proofErr w:type="spellStart"/>
      <w:r w:rsidRPr="0085767F">
        <w:rPr>
          <w:rFonts w:ascii="Arial" w:hAnsi="Arial" w:cs="Arial"/>
          <w14:ligatures w14:val="none"/>
        </w:rPr>
        <w:t>маратхами</w:t>
      </w:r>
      <w:proofErr w:type="spellEnd"/>
      <w:r w:rsidRPr="0085767F">
        <w:rPr>
          <w:rFonts w:ascii="Arial" w:hAnsi="Arial" w:cs="Arial"/>
          <w14:ligatures w14:val="none"/>
        </w:rPr>
        <w:t xml:space="preserve"> и их французскими покровителями, Прометей через год вернулся в Европу, в ТИ - назначение премьер-министром Великобритании Джона Стюарта в 1762 г. Тогда же ему удалось примирить Швецию и Пруссию, а годом спустя в 1763 г. завершить Семилетнюю войну на всех континентах. Его отсутствие в России из-за усиления гнета крепостников спровоцировало народные волнения, в ТИ - Башкирское восстание 1755-56 гг.</w:t>
      </w:r>
    </w:p>
    <w:p w14:paraId="4C1689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1756 (64) г. Прометей пришел к власти в Польше, в ТИ - коронация короля Станислава II Августа в 1764 г. В российской империи 1756 г. ознаменовался его реформами: учреждением Конференции при Высочайшем дворе, которая пользовалась законодательной властью и давала распоряжения Сенату, Синоду др. центральным учреждениям. В том же году в Российской империи была отменена смертная казнь.</w:t>
      </w:r>
    </w:p>
    <w:p w14:paraId="1797236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1757(65) г. Прометей взошел на престол Священной римской империи, в ТИ коронация Иосифа II Габсбурга императором в 1765 г. В 1758 (66) г. Прометей был избран премьер-министром Великобритании под именем Уильяма Питта и взошел на трон Дании и Норвегии под именем Кристиана VII, в ТИ - 1766 г. </w:t>
      </w:r>
    </w:p>
    <w:p w14:paraId="1C3723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1766 г. Прометей отправился в кругосветку, в ТИ - первая французская кругосветная экспедиция Л. А. де Бугенвиля 1766-69 гг., которая совместилась с 1-ой кругосветкой Джеймса Кука 1768-71 гг.</w:t>
      </w:r>
    </w:p>
    <w:p w14:paraId="0A59DE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1758 г. в отсутствие Прометея российские реакционеры перехватили управление, в ТИ- арест бывшего командующего русской армии Апраксина, опала канцлера Бестужева-Рюмина. А в 1760 (68) г. предоставили помещикам право ссылать крестьян в Сибирь, в ТИ - 1760 г. Но главное- восстала польская шляхта, в ТИ- Барская конфедерация 1768 г., которую с трудом удалось разгромить русским войскам. </w:t>
      </w:r>
    </w:p>
    <w:p w14:paraId="34CB47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этого началась русско-турецкая война 1768—1774 гг., одна из ключевых по значению войн между Российской и Османской империями. Дополнительно в том же году крымских хан Крым- Гирей провёл последний набег 70-тысячного войска на Малороссию и Новороссийскую губернию.</w:t>
      </w:r>
    </w:p>
    <w:p w14:paraId="758A91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возвращению в Россию в 1761 (69) г. Прометей взял власть в свои руки, в ТИ - восшествие на престол Петра III в 1761 г. В тот год в России Прометей провел серьезные реформы: закрыл Тайную канцелярию, произвел секуляризацию церковных земель, запретил преследовать старообрядцев и т.п.</w:t>
      </w:r>
    </w:p>
    <w:p w14:paraId="5FEB25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Далее под именем генерала Петра Румянцева он активно включился в войну с турками и крымскими татарами, в ТИ – осада Хотина и </w:t>
      </w:r>
      <w:r w:rsidRPr="0085767F">
        <w:rPr>
          <w:rFonts w:ascii="Arial" w:hAnsi="Arial" w:cs="Arial"/>
          <w14:ligatures w14:val="none"/>
        </w:rPr>
        <w:lastRenderedPageBreak/>
        <w:t>Средиземноморская экспедиция в 1769 г., тогда же поход в Грузию и создание Азовской флотилии.</w:t>
      </w:r>
    </w:p>
    <w:p w14:paraId="5B188B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1762 (70) г. был укреплен суверенитет России, в ТИ — Указ Петра III о выпуске ассигнаций в 1762 г. Однако, используя отсутствие Прометея в столице, крепостники попытались перехватить инициативу, в ТИ - упразднение Конференции при Высочайшем дворе и Манифест Петра III "О вольности дворянства" 1762 г. с усилением роли крепостников в управлении государством. Прометею пришлось срочно исправлять ситуацию, в ТИ - государственный переворот с приходом к власти Екатерины Великой в 1762 г.</w:t>
      </w:r>
    </w:p>
    <w:p w14:paraId="57B006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тот 1762 г. Прометею сопутствовал успех в войне на суше и море против Турции, в ТИ – победы при </w:t>
      </w:r>
      <w:proofErr w:type="spellStart"/>
      <w:r w:rsidRPr="0085767F">
        <w:rPr>
          <w:rFonts w:ascii="Arial" w:hAnsi="Arial" w:cs="Arial"/>
          <w14:ligatures w14:val="none"/>
        </w:rPr>
        <w:t>Фокшанах</w:t>
      </w:r>
      <w:proofErr w:type="spellEnd"/>
      <w:r w:rsidRPr="0085767F">
        <w:rPr>
          <w:rFonts w:ascii="Arial" w:hAnsi="Arial" w:cs="Arial"/>
          <w14:ligatures w14:val="none"/>
        </w:rPr>
        <w:t xml:space="preserve">, при </w:t>
      </w:r>
      <w:proofErr w:type="spellStart"/>
      <w:r w:rsidRPr="0085767F">
        <w:rPr>
          <w:rFonts w:ascii="Arial" w:hAnsi="Arial" w:cs="Arial"/>
          <w14:ligatures w14:val="none"/>
        </w:rPr>
        <w:t>Браилове</w:t>
      </w:r>
      <w:proofErr w:type="spellEnd"/>
      <w:r w:rsidRPr="0085767F">
        <w:rPr>
          <w:rFonts w:ascii="Arial" w:hAnsi="Arial" w:cs="Arial"/>
          <w14:ligatures w14:val="none"/>
        </w:rPr>
        <w:t xml:space="preserve">, при </w:t>
      </w:r>
      <w:proofErr w:type="spellStart"/>
      <w:r w:rsidRPr="0085767F">
        <w:rPr>
          <w:rFonts w:ascii="Arial" w:hAnsi="Arial" w:cs="Arial"/>
          <w14:ligatures w14:val="none"/>
        </w:rPr>
        <w:t>Журже</w:t>
      </w:r>
      <w:proofErr w:type="spellEnd"/>
      <w:r w:rsidRPr="0085767F">
        <w:rPr>
          <w:rFonts w:ascii="Arial" w:hAnsi="Arial" w:cs="Arial"/>
          <w14:ligatures w14:val="none"/>
        </w:rPr>
        <w:t xml:space="preserve">, при Ларге, при Кагуле, у Рябой Могилы. Туда же - осада Бендер, </w:t>
      </w:r>
      <w:proofErr w:type="spellStart"/>
      <w:r w:rsidRPr="0085767F">
        <w:rPr>
          <w:rFonts w:ascii="Arial" w:hAnsi="Arial" w:cs="Arial"/>
          <w14:ligatures w14:val="none"/>
        </w:rPr>
        <w:t>Килии</w:t>
      </w:r>
      <w:proofErr w:type="spellEnd"/>
      <w:r w:rsidRPr="0085767F">
        <w:rPr>
          <w:rFonts w:ascii="Arial" w:hAnsi="Arial" w:cs="Arial"/>
          <w14:ligatures w14:val="none"/>
        </w:rPr>
        <w:t xml:space="preserve">, Аккермана, </w:t>
      </w:r>
      <w:proofErr w:type="spellStart"/>
      <w:r w:rsidRPr="0085767F">
        <w:rPr>
          <w:rFonts w:ascii="Arial" w:hAnsi="Arial" w:cs="Arial"/>
          <w14:ligatures w14:val="none"/>
        </w:rPr>
        <w:t>Наваринский</w:t>
      </w:r>
      <w:proofErr w:type="spellEnd"/>
      <w:r w:rsidRPr="0085767F">
        <w:rPr>
          <w:rFonts w:ascii="Arial" w:hAnsi="Arial" w:cs="Arial"/>
          <w14:ligatures w14:val="none"/>
        </w:rPr>
        <w:t xml:space="preserve"> бой, морское </w:t>
      </w:r>
      <w:proofErr w:type="spellStart"/>
      <w:r w:rsidRPr="0085767F">
        <w:rPr>
          <w:rFonts w:ascii="Arial" w:hAnsi="Arial" w:cs="Arial"/>
          <w14:ligatures w14:val="none"/>
        </w:rPr>
        <w:t>Хиосское</w:t>
      </w:r>
      <w:proofErr w:type="spellEnd"/>
      <w:r w:rsidRPr="0085767F">
        <w:rPr>
          <w:rFonts w:ascii="Arial" w:hAnsi="Arial" w:cs="Arial"/>
          <w14:ligatures w14:val="none"/>
        </w:rPr>
        <w:t xml:space="preserve"> сражение, морское Чесменское сражение. Виктория на Кавказе.</w:t>
      </w:r>
    </w:p>
    <w:p w14:paraId="1701FCB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1763 (71) г. Прометей под именем Екатерины II издал указ о разрешении иностранцам селится в России, что означало свободное перемещение через границы России. Другими словами, закончилось «70-летнее пленение евреев в Вавилоне» со времени захвата Азова в 1696 г. В Россию хлынули немецкие переселенцы, особенно большие потоки случились в 1763-66 гг.</w:t>
      </w:r>
    </w:p>
    <w:p w14:paraId="424866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Прометею помимо войны против турок и крымских татар пришлось сражаться и с польскими конфедератами под именем А. Суворова. Турция в тот год потерпела поражение, крымские татары были разбиты, а Суворов нанес поражение конфедератам. Успехи с поляками возвели Прометея на престол в Швеции, в ТИ – коронация Густава III в 1771 г.</w:t>
      </w:r>
    </w:p>
    <w:p w14:paraId="6E90FF8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1764 (72) г. после перемирия с Турцией и подавления Барской Конфедерации Прометей провел очередные реформы в России, в ТИ - Указ Екатерины II 1764 г. о секуляризации церковных земель, и передачи около 2 млн душ монастырских крестьян в ведение Коллегии экономии. Крестьяне, подпавшие под указ, стали называться "экономическими".</w:t>
      </w:r>
    </w:p>
    <w:p w14:paraId="4BA900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Затем Прометей отправился в очередную кругосветку в 1764 (72) г., в ТИ – 2-ая кругосветная экспедиция Кука 1772-75 гг. В его отсутствие в Швеции в 1772 г. произошел государственный переворот с усилением роли короля, а часть Польши была поделена между Россией, Австрией и Пруссией, в ТИ -1-й раздел Речи Посполитой 1772-73 гг.</w:t>
      </w:r>
    </w:p>
    <w:p w14:paraId="2D88939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 России реакционеры приняли указ по ужесточению крепостного права. По указу 1765 года за неповиновение помещик мог отправить крепостного крестьянина в ссылку или на каторгу, причём срок каторжных работ устанавливался им самим.</w:t>
      </w:r>
    </w:p>
    <w:p w14:paraId="6B9225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Все усилия по возвращению старообрядцев были похоронены, возобновились гонения на них. Сенат, под давлением церковников, запретил староверам строить храмы, и подтвердил это указом императрицы. Ранее построенные раскольничьи храмы были снесены. Тогда же все архивы государства были отданы немецкому историку </w:t>
      </w:r>
      <w:proofErr w:type="spellStart"/>
      <w:r w:rsidRPr="0085767F">
        <w:rPr>
          <w:rFonts w:ascii="Arial" w:hAnsi="Arial" w:cs="Arial"/>
          <w14:ligatures w14:val="none"/>
        </w:rPr>
        <w:t>Шлецеру</w:t>
      </w:r>
      <w:proofErr w:type="spellEnd"/>
      <w:r w:rsidRPr="0085767F">
        <w:rPr>
          <w:rFonts w:ascii="Arial" w:hAnsi="Arial" w:cs="Arial"/>
          <w14:ligatures w14:val="none"/>
        </w:rPr>
        <w:t xml:space="preserve"> для вывоза за границу с целью составления в нужном ключе истории государства Российского. Против этого выступил М.В. Ломоносов.</w:t>
      </w:r>
    </w:p>
    <w:p w14:paraId="60B1A0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1766 (74) г. Прометей, организовав Первый Континентальный конгресс 1774 г. в Северной Америке, отправился в Россию. Появление Прометея в России в тот год позволило нанести Турции ряд поражений, которые привели к миру 1774 г. и автономии Крыма от турок. Более того, он снова был признан султаном Турции и королем Франции, в ТИ – восшествие на престолы Турции и Франции Абдул Хамид I и Людовика XVI в 1774 г. соответственно.</w:t>
      </w:r>
    </w:p>
    <w:p w14:paraId="1960B4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Успехи на внешнем фронте значительно укрепили роль Прометея в России, позволив решительно взяться за внутреннее переустройство страны, в ТИ - созыв Уложенной Комиссии, перепись населения и поездка Екатерины II по России в 1767 (75) г., главным образом по волжским городам и селениям.</w:t>
      </w:r>
    </w:p>
    <w:p w14:paraId="2DF846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1767 (75) г. после нескольких реформ в России Прометей отбыл в Северную Америку, где начал борьбу за независимость американских колоний Великобритании. После 2-ого Континентального Конгресса 1775 г. был избран главнокомандующим под именем Вашингтона.</w:t>
      </w:r>
    </w:p>
    <w:p w14:paraId="28B172A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время его отсутствия в России и Европе реакционеры вновь пришли к управлению, в ТИ – указ 1767 г. Екатерины II, запрещавший крестьянам жаловаться на помещиков лично монарху, в Европе в 1775 г. было подавлено восстание крестьян в Чехии.</w:t>
      </w:r>
    </w:p>
    <w:p w14:paraId="3A8727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1768 (76) г. после провозглашения независимости тринадцати британских колоний, а также составленной Прометеем Декларации независимости США 1776 г. под именем Томаса Джефферсона, он вернулся в Европу и провел реформы во Франции, Австрии и Швеции. </w:t>
      </w:r>
    </w:p>
    <w:p w14:paraId="6DF445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России в 1768 г. он успел только основать Совет при Высочайшем дворе. В его отсутствие восставшие колонии Америки потерпели поражения от британских войск. В том же году он отбыл в Америку, в ТИ - 3-ая кругосветка Д. Кука в 1776-79 гг.</w:t>
      </w:r>
    </w:p>
    <w:p w14:paraId="4F2866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1769 (77) г. Прометей прибыл в очередной раз в Северную Америку под именем французского деятеля Лафайета, в ТИ – 1777 г. Уже там под именем Вашингтона нанес ряд поражений британцам. Зная об отсутствии его в России крымские татары совершили очередной набег, в ТИ - последнее крупное нашествие хана Крым-Гирея 1769 г.</w:t>
      </w:r>
    </w:p>
    <w:p w14:paraId="5BE3DB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Параллельно с внешней угрозой усилилась внутренняя реакция в России, что вызвало восстания, в ТИ - Кижское восстание в Заонежье 1769—1770 гг., восстание яицких казаков 1769—1772 гг. Причем изменился характер социальных протестов. Из-за увеличения привилегий дворянства восстания стали носить классовый, характер, т.е. громили именно дворян, а не администрацию регионов.</w:t>
      </w:r>
    </w:p>
    <w:p w14:paraId="4F6BAE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отсутствие Прометея в Европе в 1770 (78) началась борьба за Баварское наследство, в ТИ- 1778 г. Тогда же был подписан договор между Францией и США о военном сотрудничестве против англичан. Франция начала оказывать военную и материальную помощь борцам за независимость и объявила войну Британии. В России реакционеры закрыли журнал Н.И. Новикова «Трутень» в 1770 г., началась эпидемия в Москве и Киеве, в ТИ - начало чумы 1770 г.</w:t>
      </w:r>
    </w:p>
    <w:p w14:paraId="711E00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конце 1770 г. Прометей отбыл на Средиземноморский фронт русско-турецкой войны, где под именем графа А.Г. Орлова провел блестящую операцию по разгрому турецкого флота в Чесменской бухте. Далее последовали сухопутные виктории над Турцией под именем графа П.А. Румянцева на территории современной Румынии.</w:t>
      </w:r>
    </w:p>
    <w:p w14:paraId="26FAD6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1771 (79) г. Прометей на короткое время съездил в Европу, в ТИ – возвращение Лафайета в Париж в 1779 г. Для ослабления давления Британии в Северной Америке Прометей подключил Испанию, в ТИ – испано- британская война 1779-83 гг.</w:t>
      </w:r>
    </w:p>
    <w:p w14:paraId="7FFA76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России начался "Чумной бунт" в Москве 1771 г., и Прометей под именем графа Григория Орлова взялся за разрешение проблем населения. Он приказал открыть новые карантины, создать специализированные изолированные инфекционные больницы, увеличить число больниц общих практик и поднять жалованье докторам.</w:t>
      </w:r>
    </w:p>
    <w:p w14:paraId="46925C6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Москву разделили на 27 участков, где производился учёт и изоляция больных, а также вывоз умерших. Выписанным из карантина на заставах за </w:t>
      </w:r>
      <w:r w:rsidRPr="0085767F">
        <w:rPr>
          <w:rFonts w:ascii="Arial" w:hAnsi="Arial" w:cs="Arial"/>
          <w14:ligatures w14:val="none"/>
        </w:rPr>
        <w:lastRenderedPageBreak/>
        <w:t>городом платили от 10 до 15 копеек. Женатых людей, выписавшихся из больницы, награждали по 10 рублей, холостых — по 5. Эта мера стала более эффективным средством по привлечению людей в карантины и по борьбе с чумой, чем самые строгие запреты.</w:t>
      </w:r>
    </w:p>
    <w:p w14:paraId="77F0A1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Были открыты новые бани, организованы работы по починке дорог и расчистке площадей от старых построек и мусора, дезинфицированы жилища. По воспоминаниям современников, Орлов лично обходил больницы, сопровождая врачей, и проверял качество содержания больных. В том же году был введен запрет публичных торгов крепостными.</w:t>
      </w:r>
    </w:p>
    <w:p w14:paraId="656DDF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1771 г. Прометей продолжил победное шествие в западных и южных регионах Руси, в ТИ – разгром А.В. Суворовым польских конфедератов с захватом столиц, а также князем В.М. Долгоруковым крымских татар и турок в 1771 г. с овладением Крыма. В 1771 г. к России окончательно было присоединено Калмыцкое ханство.</w:t>
      </w:r>
    </w:p>
    <w:p w14:paraId="43115F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1772 (80) г. Прометей отправился в Европу. В тот же год к войне с Англией подключились Нидерланды, в ТИ – 4-ая англо-голландская война 1780-84 гг. В том же году Прометей под именем Иосифа II был признан полноправным правителем Священной Римской империи, а граф Орлов получил диплом от Иосифа II, позволявший ему именоваться " Римской империи светлейшим князем". В России в его отсутствие началось Яицкое восстание казаков 1772 г.</w:t>
      </w:r>
    </w:p>
    <w:p w14:paraId="0C7E94C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1773 (81) году Прометей провел радикальные реформы в Европе, в ТИ – издание Толерантного патента императором Австрии Иосифом II о свободе вероисповедания протестантов и православных, патента об отмене личной крепостной зависимости крестьянства, указ о секуляризации многих церковных владений 1781 г.</w:t>
      </w:r>
    </w:p>
    <w:p w14:paraId="6F1D666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Туда же - отмена крепостной зависимости крестьян в Чехии. В тот же год Прометей отправился в Северную Америку, в ТИ – отъезд Лафайета в США в 1781 г. Там он нанес поражения английской армии, вынудив британцев согласиться на независимость колоний. В России в его отсутствие крепостники усилили гнет крестьян, что спровоцировало масштабные волнения, в ТИ- восстание Пугачева 1773-75 гг. В 1782-83 гг. Прометей завершил национально-освободительную войну в США. </w:t>
      </w:r>
    </w:p>
    <w:p w14:paraId="55EFA4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1775 (83) г. он прибыл в Европу, где во Франции был подписан Парижский мир 1783 г. завершивший англо-французскую войну, англо-испанскую войну, англо-голландскую войну, американскую войну за независимость между Великобританией с одной стороны и США, Францией, Испанией и Нидерландами — с другой.</w:t>
      </w:r>
    </w:p>
    <w:p w14:paraId="658AF1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1775 г. Прометей прибыл в Россию и занялся реформами, в ТИ - проведение </w:t>
      </w:r>
      <w:proofErr w:type="spellStart"/>
      <w:r w:rsidRPr="0085767F">
        <w:rPr>
          <w:rFonts w:ascii="Arial" w:hAnsi="Arial" w:cs="Arial"/>
          <w14:ligatures w14:val="none"/>
        </w:rPr>
        <w:t>губернскойи</w:t>
      </w:r>
      <w:proofErr w:type="spellEnd"/>
      <w:r w:rsidRPr="0085767F">
        <w:rPr>
          <w:rFonts w:ascii="Arial" w:hAnsi="Arial" w:cs="Arial"/>
          <w14:ligatures w14:val="none"/>
        </w:rPr>
        <w:t xml:space="preserve"> судебной реформы, выпуск Манифеста о свободе предпринимательства (разрешавший крестьянскую промышленность), издание указа о строительстве Черноморского флота, назначение князя Потёмкина наместником Крыма.</w:t>
      </w:r>
    </w:p>
    <w:p w14:paraId="1E570D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 1774-75 гг. в его отсутствие крепостниками было подавлено восстание Пугачева в России и ликвидирована Запорожская Сечь. Однако в Европе революция только начиналась, по смещенной солнечной шкале в январе 1848 г. (в реальности - 1873 г.) началось восстание в Италии и война Сардинского королевства с Австрией.</w:t>
      </w:r>
    </w:p>
    <w:p w14:paraId="0CA456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1776 (84) г. Прометей находился в Казахстане, где отметился в восстании "Невидимки", которое сами казахи считали продолжением Пугачевского восстания. В то же время в Европе происходило усиление реакции, в ТИ - отмена императором Иосифом II всех последних реформаторских нововведений в 1784 г., а также его война с Нидерландами.</w:t>
      </w:r>
    </w:p>
    <w:p w14:paraId="1783FA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1777 (85) г. после прибытия Прометея в Европу начались изменения, в ТИ - отмена крепостного права в Австрии. Во Франции к тому времени случился неурожай, в ТИ- 1785 г. Затем Прометей отправился в очередную кругосветку, в ТИ – французская экспедиция Жан-Франсуа де Гало де Лаперуза 1785-88 гг.</w:t>
      </w:r>
    </w:p>
    <w:p w14:paraId="3D23F7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1778 (86) г. в отсутствии Прометея российская аристократия произвела выселение христианского населения Крыма в Приазовье, что не могло не сказаться на экономике полуострова, в ТИ – 1778 г. А во Франции королем было принято решение о созыве нотаблей в 1786 г. </w:t>
      </w:r>
    </w:p>
    <w:p w14:paraId="27E89C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Согласно НИВР, по смещенной солнечной шкале- это было начало французской революции, в ТИ - февральская революция 1848 г. (в реальности - 1873 г.) и избрание Президентом Франции маршала Мак-Магона в марте 1873 г. по современной календарной шкале.</w:t>
      </w:r>
    </w:p>
    <w:p w14:paraId="21D6EAB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1787 г. разразился экономический кризис в Европе, который стал предтечей Великой французской революции. Тогда же во Франции было проведено собрание нотаблей, которое потребовало реформ. В тот год Прометей отправился в очередную кругосветку, в ТИ – 1-ое кругосветное плавание 1787-90 гг. американца Роберта Грэя. В США Прометеем была подготовлена вторая Конституция, которая, спустя год в 1788 г. была принята Конгрессом.</w:t>
      </w:r>
    </w:p>
    <w:p w14:paraId="4CF6F7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отсутствие Прометея мировая аристократия в 1779 (87) г. решила проверить прочность России, в ТИ - начало русско-турецкой войны 1787-91 гг., позднее разразилась русско-шведская война 1788-90 гг. Дополнительно был нанесен удар по Дании и Австрии- союзникам России, в ТИ – шведско-датская война 1788-89 гг. и австро-турецкая война 1788-91 гг.</w:t>
      </w:r>
    </w:p>
    <w:p w14:paraId="3980AF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возвращению в Россию Прометей нанес ряд чувствительных поражений туркам и шведам, в ТИ – конец 1788 г., а в России в 1780 г. под именем Екатерины Великой разрешил евреям приписываться ко всем сословиям без перемены исповедания.</w:t>
      </w:r>
    </w:p>
    <w:p w14:paraId="18C68F3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Присутствие Прометея вызвало волнение в шведских военных кругах, которые отказались воевать с Россией, что привело к перемирию. В том же году во Франции король дал согласие на созыв Генеральных штатов. В Англии влияние Прометея отмечено в ТИ внезапной болезнью короля Георга III в 1788 г., тогда же в Испании он взошел на престол под именем Карла IV.</w:t>
      </w:r>
    </w:p>
    <w:p w14:paraId="1471AA6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1781 (89) г. Прометей </w:t>
      </w:r>
      <w:proofErr w:type="spellStart"/>
      <w:r w:rsidRPr="0085767F">
        <w:rPr>
          <w:rFonts w:ascii="Arial" w:hAnsi="Arial" w:cs="Arial"/>
          <w14:ligatures w14:val="none"/>
        </w:rPr>
        <w:t>разгромиш</w:t>
      </w:r>
      <w:proofErr w:type="spellEnd"/>
      <w:r w:rsidRPr="0085767F">
        <w:rPr>
          <w:rFonts w:ascii="Arial" w:hAnsi="Arial" w:cs="Arial"/>
          <w14:ligatures w14:val="none"/>
        </w:rPr>
        <w:t xml:space="preserve"> турок под </w:t>
      </w:r>
      <w:proofErr w:type="spellStart"/>
      <w:r w:rsidRPr="0085767F">
        <w:rPr>
          <w:rFonts w:ascii="Arial" w:hAnsi="Arial" w:cs="Arial"/>
          <w14:ligatures w14:val="none"/>
        </w:rPr>
        <w:t>Фокшанами</w:t>
      </w:r>
      <w:proofErr w:type="spellEnd"/>
      <w:r w:rsidRPr="0085767F">
        <w:rPr>
          <w:rFonts w:ascii="Arial" w:hAnsi="Arial" w:cs="Arial"/>
          <w14:ligatures w14:val="none"/>
        </w:rPr>
        <w:t xml:space="preserve"> и </w:t>
      </w:r>
      <w:proofErr w:type="spellStart"/>
      <w:r w:rsidRPr="0085767F">
        <w:rPr>
          <w:rFonts w:ascii="Arial" w:hAnsi="Arial" w:cs="Arial"/>
          <w14:ligatures w14:val="none"/>
        </w:rPr>
        <w:t>Рымником</w:t>
      </w:r>
      <w:proofErr w:type="spellEnd"/>
      <w:r w:rsidRPr="0085767F">
        <w:rPr>
          <w:rFonts w:ascii="Arial" w:hAnsi="Arial" w:cs="Arial"/>
          <w14:ligatures w14:val="none"/>
        </w:rPr>
        <w:t>, в ТИ – 1789 г. Затем он выехал в Европу, в ТИ - Гран Тур по Европе наследника, будущего императора Павла I в 1781-82 гг. Во Франции Прометей активно участвовал в Великой французской революции 1789 г. В его отсутствие в России крепостники отменили чеканку Сибирской монеты.</w:t>
      </w:r>
    </w:p>
    <w:p w14:paraId="67A398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 именем Лафайета он принял участие в передаче власти от французской монархии Учредительному собранию, которое было создано на базе Генеральных штатов, в ТИ – 1789 г. Новая власть провела радикальные реформы во Франции в том же году.</w:t>
      </w:r>
    </w:p>
    <w:p w14:paraId="0A1E20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Одновременно случилась революция в Бельгии в 1789 г., которая освободилась от Австрии. В том же году Прометей под именем Джорджа Вашингтона был избран 1-м Президентом США, взошел на турецкий престол под именем реформатора султана Селима III.</w:t>
      </w:r>
    </w:p>
    <w:p w14:paraId="40DFD1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1782 (90) г. Прометей вернулся в Россию, в ТИ – возвращение наследника престола Павла Петровича в 1782 г. В тот год началась школьная реформа, в ТИ – реформа 1782-86 гг. Также была доведена реформа городского управления, в ТИ-упразднение Главного магистрата, ведавший делами городского населения.</w:t>
      </w:r>
    </w:p>
    <w:p w14:paraId="6578921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его отсутствие в Европе в 1790 г. реакционеры попытались взять реванш. В ТИ – это отмена императором Священной римской империи Иосифом II всех последних реформ, а также заключение Австрией и Пруссией конвенции против </w:t>
      </w:r>
      <w:r w:rsidRPr="0085767F">
        <w:rPr>
          <w:rFonts w:ascii="Arial" w:hAnsi="Arial" w:cs="Arial"/>
          <w14:ligatures w14:val="none"/>
        </w:rPr>
        <w:lastRenderedPageBreak/>
        <w:t>России 1790 г. Более того, в 1790 г. Иосиф II был заменен на Леопольда II, который подавил все восстания, восстановил часть крепостнических порядков и благоволил клерикалам.</w:t>
      </w:r>
    </w:p>
    <w:p w14:paraId="5D89E0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1783 (91) г. Прометей после окончательного разгрома турок заключил мир на выгодных условиях, в ТИ – 1791 г. В изданном им Манифесте под именем Екатерины II по результатам войны было объявлено о присоединении Крыма, Тамани и татар, живущих на Кубани, а также об основании Севастополя и Черноморского флота.</w:t>
      </w:r>
    </w:p>
    <w:p w14:paraId="0D687F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в 1783 г. Российская империя и Грузия подписали Георгиевский трактат, устанавливающий российский протекторат над Восточной Грузией. Одно из важных событий того года - учреждение Российской академии под началом княгини Екатерины Дашковой.</w:t>
      </w:r>
    </w:p>
    <w:p w14:paraId="7CF9A4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Польша под влиянием Великой французской революции приняла Конституцию 1791 г. Из-за этого Российская империя в момент отлучки Прометея начала войну с Польшей в 1792 г. Во Франции в 1792 г. была провозглашена республика. </w:t>
      </w:r>
    </w:p>
    <w:p w14:paraId="1035BF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Из-за этого в Австрии и Швеции к власти пришли реакционеры, в ТИ -убийство императора Священной Римской империи Леопольда II и шведского короля Густава III в 1792 г. Тогда же Прометеем было организовано сопротивление антифранцузской коалиции Австрии и Пруссии 1792 г.</w:t>
      </w:r>
    </w:p>
    <w:p w14:paraId="790E99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1785 (93) г. Прометей продолжил деятельность во Франции, под его началом была принята первая Конституция Франции 1793 г. и организована защита страны. Против французских революционеров была сформирована Первая коалиция: Великобритания, Австрия, Пруссия, Голландия, Испания, Сардиния, Неаполь, многие мелкие немецкие государства. </w:t>
      </w:r>
    </w:p>
    <w:p w14:paraId="40337F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отсутствие Прометея в России в 1785 г. реакционерами были изданы указы, укреплявшие положение и привилегии дворянства, в ТИ – Екатерининские грамоты: «Грамота на права, вольности и преимущества благородного дворянства» и «Жалованная грамота городам». В тот же год был произведен 2-ой раздел Польши между Россией, Австрией и Пруссией. Российской империей были разорваны все договора с Францией.</w:t>
      </w:r>
    </w:p>
    <w:p w14:paraId="12BF59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1786 (94) г. Прометей продолжил реформы во Франции и был избран Президентом под именем Робеспьера. Затем Прометей отправился в Польшу под именем Тадеуша Костюшко. Французские реакционеры в момент его отлучки захватили власть, в ТИ - казнь Дантона и Робеспьера в 1794 г. </w:t>
      </w:r>
    </w:p>
    <w:p w14:paraId="51D48D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1786 г. Россия на основании результатов экспедиции Лаперуза объявила о принадлежности к империи открытой им гряды Курильских островов и островов Берингова моря. В том же году Прометей поднял восстание в Польше, в ТИ – восстание генералиссимуса Тадеуша Костюшко в 1794 г. </w:t>
      </w:r>
    </w:p>
    <w:p w14:paraId="623793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из-за предательства польских магнатов Прометей был отстранен от управления, в ТИ – поражение с пленением Костюшко в 1794 г. В том же году он вернулся в Россию, в ТИ – экстрадиция из Польши Тадеуша Костюшко в Россию в 1794 г.</w:t>
      </w:r>
    </w:p>
    <w:p w14:paraId="0910D53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дало возможность реакционерам завершить окончательный раздел Польши в 1787 (95) г., разгромить австрийских якобинцев в Вене, подавить волнения в Британии в том же 1795 г. Тогда же в Париже была принята Конституция III -его года с усеченными правами.</w:t>
      </w:r>
    </w:p>
    <w:p w14:paraId="65D0EF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году Прометей занялся внутренними делами, в ТИ - поездка Екатерины II через всю Россию в Крым в 1787 г. Была организована перепись населения присоединенных земель Крыма и Кавказа, в ТИ – перепись Екатерины II 1787 г.</w:t>
      </w:r>
    </w:p>
    <w:p w14:paraId="1B8C94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1788 (96) г. на российский Кавказ вторглись персы, в ТИ – русско-персидская война 1796 г. Под руководством Прометея Иран был разгромлен и согласился на мир в 1788 (96) г. Затем Прометей снова отправился в Италию и под именем Наполеона Бонапарта нанес поражение австрийцам, в ТИ – итальянский поход Наполеона 1796-97 гг.</w:t>
      </w:r>
    </w:p>
    <w:p w14:paraId="7B2D4E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1789 (97) г. в Италии были провозглашены Цизальпинская и Лигурийская республики, а также образована </w:t>
      </w:r>
      <w:proofErr w:type="spellStart"/>
      <w:r w:rsidRPr="0085767F">
        <w:rPr>
          <w:rFonts w:ascii="Arial" w:hAnsi="Arial" w:cs="Arial"/>
          <w14:ligatures w14:val="none"/>
        </w:rPr>
        <w:t>Анконитанская</w:t>
      </w:r>
      <w:proofErr w:type="spellEnd"/>
      <w:r w:rsidRPr="0085767F">
        <w:rPr>
          <w:rFonts w:ascii="Arial" w:hAnsi="Arial" w:cs="Arial"/>
          <w14:ligatures w14:val="none"/>
        </w:rPr>
        <w:t xml:space="preserve"> республика 1797 г. В период отсутствия Прометея в России случилось крупнейшее восстание крестьян на левобережной Украине в России, в ТИ – </w:t>
      </w:r>
      <w:proofErr w:type="spellStart"/>
      <w:r w:rsidRPr="0085767F">
        <w:rPr>
          <w:rFonts w:ascii="Arial" w:hAnsi="Arial" w:cs="Arial"/>
          <w14:ligatures w14:val="none"/>
        </w:rPr>
        <w:t>Турбаевское</w:t>
      </w:r>
      <w:proofErr w:type="spellEnd"/>
      <w:r w:rsidRPr="0085767F">
        <w:rPr>
          <w:rFonts w:ascii="Arial" w:hAnsi="Arial" w:cs="Arial"/>
          <w14:ligatures w14:val="none"/>
        </w:rPr>
        <w:t xml:space="preserve"> восстание 1789-93 гг. </w:t>
      </w:r>
    </w:p>
    <w:p w14:paraId="141B29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1790 (98) г. Прометей отправился в Египет для изучения возможности строительства Суэцкого канала, в ТИ - военная экспедиция Наполеона Бонапарта с командой ученых и технических специалистов в 1798-1801 гг. По смещенной солнечной шкале — это научная экспедиция Н.Н. Миклухо-Маклая в Египет в марте -апреле 1869 г. После его отбытия из Россия внутренние реакционеры восстановили свое положение, в ТИ – преследование писателя А.Н. Радищева в 1790 г.</w:t>
      </w:r>
    </w:p>
    <w:p w14:paraId="711B661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1791 (99) г. после ряда военных успехов Прометей оставил Египет, в ТИ - отъезд Бонапарта из Египта в 1799 г. якобы во Францию, где произошел государственный переворот и к власти пришли реакционеры. То же самое случилось и в России, в ТИ - смерть князя Потемкина в 1791 г. </w:t>
      </w:r>
    </w:p>
    <w:p w14:paraId="43290E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смещенной солнечной шкале — это отбытие Н.Н. Миклухо-Маклая из Египта в апреле 1869 г. Однако Прометей отправился в Италию, где ему уже противостояли французы, в ТИ - победный поход А.В. Суворова в Италии в сражениях с французской армией в 1799 г. и его знаменитый переход через Альпы.</w:t>
      </w:r>
    </w:p>
    <w:p w14:paraId="192B6A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1791 (99) г. из-за разногласий с итальянским руководством Прометей покинул Италию и отбыл в Южную Америку, в ТИ - отъезд генералиссимуса А.В. Суворова в Россию в 1799 г. и экспедиция Александра Гумбольдта 1799-1804 гг. в Южную Америку. В 1791 г. в отсутствие Прометея крепостники издали законы по ограничению проживания евреев в России, в ТИ – Указ императрицы о черте оседлости, за которой евреи не имели права проживать.</w:t>
      </w:r>
    </w:p>
    <w:p w14:paraId="31954E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1792 (1800) г. в отсутствие Прометея в Европе усилилась реакция, в ТИ - покушение на Наполеона I в 1800 г., покушение на английского короля Георга III в 1800 г., цензура газет во Франции в 1800 г., убийство вождя </w:t>
      </w:r>
      <w:proofErr w:type="spellStart"/>
      <w:r w:rsidRPr="0085767F">
        <w:rPr>
          <w:rFonts w:ascii="Arial" w:hAnsi="Arial" w:cs="Arial"/>
          <w14:ligatures w14:val="none"/>
        </w:rPr>
        <w:t>вандейцев</w:t>
      </w:r>
      <w:proofErr w:type="spellEnd"/>
      <w:r w:rsidRPr="0085767F">
        <w:rPr>
          <w:rFonts w:ascii="Arial" w:hAnsi="Arial" w:cs="Arial"/>
          <w14:ligatures w14:val="none"/>
        </w:rPr>
        <w:t xml:space="preserve"> </w:t>
      </w:r>
      <w:proofErr w:type="spellStart"/>
      <w:r w:rsidRPr="0085767F">
        <w:rPr>
          <w:rFonts w:ascii="Arial" w:hAnsi="Arial" w:cs="Arial"/>
          <w14:ligatures w14:val="none"/>
        </w:rPr>
        <w:t>Фротте</w:t>
      </w:r>
      <w:proofErr w:type="spellEnd"/>
      <w:r w:rsidRPr="0085767F">
        <w:rPr>
          <w:rFonts w:ascii="Arial" w:hAnsi="Arial" w:cs="Arial"/>
          <w14:ligatures w14:val="none"/>
        </w:rPr>
        <w:t xml:space="preserve"> в 1800 г. </w:t>
      </w:r>
    </w:p>
    <w:p w14:paraId="47E83B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участвовал в выборах США под именем вице -президента Джефферсона и одержал победу. А в России реакционеры в отсутствие Прометея также вершили свои черные дела, в ТИ – арест видного деятеля русского масонства Н.И. Новикова, а также возобновление торгов крепостными на аукционах в 1792 г.</w:t>
      </w:r>
    </w:p>
    <w:p w14:paraId="333506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1793 (1801) г. Прометей участвовал в революции на Гаити, где была провозглашена Конституция 1801 г., а также был избран в США президентом под именем Томаса Джефферсона в 1801 г. Реакционерами между Францией и Ватиканом был подписан Конкордат 1801 г. В отсутствие Прометея в России реакционеры запретили французским судам заходить в свои порты. </w:t>
      </w:r>
    </w:p>
    <w:p w14:paraId="1449FB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1794 (1802) г. в отсутствии Прометея реакционеры во Франции восстановили рабство в колониях, утвердили Наполеона пожизненным консулом, в ТИ – 1802 г. Прометей в Латинской Америки, помимо исследовательской деятельности, занимался внутренней политикой под именем капитана Уильяма Шелера, которого в 1802 г. туда направили США в качестве специалиста по «испанским делам».</w:t>
      </w:r>
    </w:p>
    <w:p w14:paraId="7540B15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1795 (1803) г. При участии Прометея была совершена крупнейшая покупка Соединенными штатами у Франции территории Луизианы, что значительно увеличило территорию США, в ТИ- 1803 г. В том же году под его руководством на Гаити были разгромлены французские колониальные войска и провозглашено первое независимое государство в Латинской Америке на территории бывшей колонии Сан-Диего.</w:t>
      </w:r>
    </w:p>
    <w:p w14:paraId="4DE0176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1796 (1803) г. Прометей вернулся в Европу. Его приезд во Францию ознаменовался принятием составленного им Гражданского Кодекса 1803 г., однако уже в следующем году реакция, почувствовав опасность, отстранила его от управления, в ТИ - казнь генерала Моро, предводителя шуанов </w:t>
      </w:r>
      <w:proofErr w:type="spellStart"/>
      <w:r w:rsidRPr="0085767F">
        <w:rPr>
          <w:rFonts w:ascii="Arial" w:hAnsi="Arial" w:cs="Arial"/>
          <w14:ligatures w14:val="none"/>
        </w:rPr>
        <w:t>Кадудаля</w:t>
      </w:r>
      <w:proofErr w:type="spellEnd"/>
      <w:r w:rsidRPr="0085767F">
        <w:rPr>
          <w:rFonts w:ascii="Arial" w:hAnsi="Arial" w:cs="Arial"/>
          <w14:ligatures w14:val="none"/>
        </w:rPr>
        <w:t xml:space="preserve"> и герцога </w:t>
      </w:r>
      <w:proofErr w:type="spellStart"/>
      <w:r w:rsidRPr="0085767F">
        <w:rPr>
          <w:rFonts w:ascii="Arial" w:hAnsi="Arial" w:cs="Arial"/>
          <w14:ligatures w14:val="none"/>
        </w:rPr>
        <w:t>Энгиенского</w:t>
      </w:r>
      <w:proofErr w:type="spellEnd"/>
      <w:r w:rsidRPr="0085767F">
        <w:rPr>
          <w:rFonts w:ascii="Arial" w:hAnsi="Arial" w:cs="Arial"/>
          <w14:ligatures w14:val="none"/>
        </w:rPr>
        <w:t xml:space="preserve"> во Франции в 1804 г.</w:t>
      </w:r>
    </w:p>
    <w:p w14:paraId="28EF42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продолжение этого сенат Франции в 1804 г. дал первому консулу Наполеону Бонапарту титул наследственного императора французов, а император Священной Римской империи Франц II принял наследственный титул императора Австрии под именем Франца I. </w:t>
      </w:r>
    </w:p>
    <w:p w14:paraId="7DD178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Прометею пришлось взять управление в России в собственные руки, в ТИ - восшествие на престол императора Павла I в 1796 г. Для давления на Россию мировая аристократия направила войска Персии на конфликт у южных российских границ, в ТИ- русско-персидская война 1804-13 гг. По реальной шкале это соответствовало 1874 - 75 гг. Из </w:t>
      </w:r>
      <w:proofErr w:type="spellStart"/>
      <w:r w:rsidRPr="0085767F">
        <w:rPr>
          <w:rFonts w:ascii="Arial" w:hAnsi="Arial" w:cs="Arial"/>
          <w:lang w:val="en-US"/>
          <w14:ligatures w14:val="none"/>
        </w:rPr>
        <w:t>VentisFerrum</w:t>
      </w:r>
      <w:proofErr w:type="spellEnd"/>
      <w:r w:rsidRPr="0085767F">
        <w:rPr>
          <w:rFonts w:ascii="Arial" w:hAnsi="Arial" w:cs="Arial"/>
          <w14:ligatures w14:val="none"/>
        </w:rPr>
        <w:t>Вики:</w:t>
      </w:r>
    </w:p>
    <w:p w14:paraId="681303F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«Русско-персидская война 1874–1875 годов была последним крупным военным конфликтом между Российской империей и Персидским </w:t>
      </w:r>
      <w:proofErr w:type="spellStart"/>
      <w:r w:rsidRPr="0085767F">
        <w:rPr>
          <w:rFonts w:ascii="Arial" w:hAnsi="Arial" w:cs="Arial"/>
          <w:i/>
          <w:iCs/>
          <w14:ligatures w14:val="none"/>
        </w:rPr>
        <w:t>шахством</w:t>
      </w:r>
      <w:proofErr w:type="spellEnd"/>
      <w:r w:rsidRPr="0085767F">
        <w:rPr>
          <w:rFonts w:ascii="Arial" w:hAnsi="Arial" w:cs="Arial"/>
          <w:i/>
          <w:iCs/>
          <w14:ligatures w14:val="none"/>
        </w:rPr>
        <w:t>, возникшим из-за амбиций России и Персии в Центральной Азии. Основные театры военных действий проходили на Кавказе и в Закаспийской области.»</w:t>
      </w:r>
      <w:r w:rsidRPr="0085767F">
        <w:rPr>
          <w:rFonts w:ascii="Arial" w:hAnsi="Arial" w:cs="Arial"/>
          <w:i/>
          <w:iCs/>
          <w:vertAlign w:val="superscript"/>
          <w14:ligatures w14:val="none"/>
        </w:rPr>
        <w:t>70</w:t>
      </w:r>
    </w:p>
    <w:p w14:paraId="3C8D0C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1797 (1805) г. Прометею удалось провести несколько реформ. Был издан под именем императора Павла I Манифест о трёхдневной барщине, что свидетельствовало о начале процесса по законодательному ограничению крепостного права в России, а также закон о престолонаследии, что ограничивало возможность маневра для крепостников.</w:t>
      </w:r>
    </w:p>
    <w:p w14:paraId="0A30F3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1797 (1805) году Прометей отправился на Кавказ и нанес поражение Персии, вынудив персов заключить мир в 1805 г. Затем возглавил русский флот для сражений на море, в ТИ- отбытие вице- адмирала Ушакова в Севастополь в 1797 г., отплытие из Кронштадта в Средиземное море вице-адмирала Синявина в 1805 г. По дороге Прометей разгромил французский флот, в ТИ - победа адмирала Нельсона в Трафальгарском сражении 1805 г.</w:t>
      </w:r>
    </w:p>
    <w:p w14:paraId="12E85C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Крепостники в России и реакционеры в Британии не преминули воспользоваться отсутствием Прометея, чтобы прийти к управлению, в ТИ - опала и отставка графа А.В. Суворова в 1797 г. и гибель адмирала Нельсона в 1805 г. На сухопутном фронте российские и австрийские войска без Прометея потерпели поражение от французов под Аустерлицем в 1805 г. В том же году французами были захвачены столицы Вена и Берлин. Персы возобновили военные действия.</w:t>
      </w:r>
    </w:p>
    <w:p w14:paraId="7734C8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1798 (1806) г. Турция воспользовавшись удобным моментом объявила России войну, в ТИ - русско-турецкая война 1806-12 гг. Прометей под именем вице- адмирала Ушакова прибыл в Средиземное море и провел блестящую операцию по захвату Ионических островов: Китиру, </w:t>
      </w:r>
      <w:proofErr w:type="spellStart"/>
      <w:r w:rsidRPr="0085767F">
        <w:rPr>
          <w:rFonts w:ascii="Arial" w:hAnsi="Arial" w:cs="Arial"/>
          <w14:ligatures w14:val="none"/>
        </w:rPr>
        <w:t>Закинф</w:t>
      </w:r>
      <w:proofErr w:type="spellEnd"/>
      <w:r w:rsidRPr="0085767F">
        <w:rPr>
          <w:rFonts w:ascii="Arial" w:hAnsi="Arial" w:cs="Arial"/>
          <w14:ligatures w14:val="none"/>
        </w:rPr>
        <w:t xml:space="preserve">, </w:t>
      </w:r>
      <w:proofErr w:type="spellStart"/>
      <w:r w:rsidRPr="0085767F">
        <w:rPr>
          <w:rFonts w:ascii="Arial" w:hAnsi="Arial" w:cs="Arial"/>
          <w14:ligatures w14:val="none"/>
        </w:rPr>
        <w:t>Кефалонию</w:t>
      </w:r>
      <w:proofErr w:type="spellEnd"/>
      <w:r w:rsidRPr="0085767F">
        <w:rPr>
          <w:rFonts w:ascii="Arial" w:hAnsi="Arial" w:cs="Arial"/>
          <w14:ligatures w14:val="none"/>
        </w:rPr>
        <w:t xml:space="preserve"> и </w:t>
      </w:r>
      <w:proofErr w:type="spellStart"/>
      <w:r w:rsidRPr="0085767F">
        <w:rPr>
          <w:rFonts w:ascii="Arial" w:hAnsi="Arial" w:cs="Arial"/>
          <w14:ligatures w14:val="none"/>
        </w:rPr>
        <w:t>Лефкас</w:t>
      </w:r>
      <w:proofErr w:type="spellEnd"/>
      <w:r w:rsidRPr="0085767F">
        <w:rPr>
          <w:rFonts w:ascii="Arial" w:hAnsi="Arial" w:cs="Arial"/>
          <w14:ligatures w14:val="none"/>
        </w:rPr>
        <w:t>.</w:t>
      </w:r>
    </w:p>
    <w:p w14:paraId="3F081F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 взятие острова </w:t>
      </w:r>
      <w:proofErr w:type="spellStart"/>
      <w:r w:rsidRPr="0085767F">
        <w:rPr>
          <w:rFonts w:ascii="Arial" w:hAnsi="Arial" w:cs="Arial"/>
          <w14:ligatures w14:val="none"/>
        </w:rPr>
        <w:t>Цериго</w:t>
      </w:r>
      <w:proofErr w:type="spellEnd"/>
      <w:r w:rsidRPr="0085767F">
        <w:rPr>
          <w:rFonts w:ascii="Arial" w:hAnsi="Arial" w:cs="Arial"/>
          <w14:ligatures w14:val="none"/>
        </w:rPr>
        <w:t xml:space="preserve"> Ушаков был пожалован бриллиантовыми знаками к ордену святого Александра Невского, а за взятие 21 декабря острова </w:t>
      </w:r>
      <w:proofErr w:type="spellStart"/>
      <w:r w:rsidRPr="0085767F">
        <w:rPr>
          <w:rFonts w:ascii="Arial" w:hAnsi="Arial" w:cs="Arial"/>
          <w14:ligatures w14:val="none"/>
        </w:rPr>
        <w:t>Занте</w:t>
      </w:r>
      <w:proofErr w:type="spellEnd"/>
      <w:r w:rsidRPr="0085767F">
        <w:rPr>
          <w:rFonts w:ascii="Arial" w:hAnsi="Arial" w:cs="Arial"/>
          <w14:ligatures w14:val="none"/>
        </w:rPr>
        <w:t xml:space="preserve"> —орденом святого Иоанна Иерусалимского. Из той же серии - прибытие вице-адмирала Синявина в 1806 г. к Ионическим островов для охраны базы российского флота в регионе и ликвидации угрозы захвата Греции войсками Наполеона I.</w:t>
      </w:r>
    </w:p>
    <w:p w14:paraId="35BE0E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 руководством Сенявина было спланировано и проведено несколько наступательных операций против французов на Адриатике, прежде всего в </w:t>
      </w:r>
      <w:r w:rsidRPr="0085767F">
        <w:rPr>
          <w:rFonts w:ascii="Arial" w:hAnsi="Arial" w:cs="Arial"/>
          <w14:ligatures w14:val="none"/>
        </w:rPr>
        <w:lastRenderedPageBreak/>
        <w:t>Черногории и Далмации. Например, 2 (14) марта 1806 года при поддержке черногорского ополчения Сенявин взял штурмом крепость Бокка-ди-</w:t>
      </w:r>
      <w:proofErr w:type="spellStart"/>
      <w:r w:rsidRPr="0085767F">
        <w:rPr>
          <w:rFonts w:ascii="Arial" w:hAnsi="Arial" w:cs="Arial"/>
          <w14:ligatures w14:val="none"/>
        </w:rPr>
        <w:t>Каттаро</w:t>
      </w:r>
      <w:proofErr w:type="spellEnd"/>
      <w:r w:rsidRPr="0085767F">
        <w:rPr>
          <w:rFonts w:ascii="Arial" w:hAnsi="Arial" w:cs="Arial"/>
          <w14:ligatures w14:val="none"/>
        </w:rPr>
        <w:t xml:space="preserve">, а в начале июня выбил французов из </w:t>
      </w:r>
      <w:proofErr w:type="spellStart"/>
      <w:r w:rsidRPr="0085767F">
        <w:rPr>
          <w:rFonts w:ascii="Arial" w:hAnsi="Arial" w:cs="Arial"/>
          <w14:ligatures w14:val="none"/>
        </w:rPr>
        <w:t>Брено</w:t>
      </w:r>
      <w:proofErr w:type="spellEnd"/>
      <w:r w:rsidRPr="0085767F">
        <w:rPr>
          <w:rFonts w:ascii="Arial" w:hAnsi="Arial" w:cs="Arial"/>
          <w14:ligatures w14:val="none"/>
        </w:rPr>
        <w:t>.</w:t>
      </w:r>
    </w:p>
    <w:p w14:paraId="5738AC0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1799 (1807) г. Прометей под именем вице-адмирала Ушакова овладел островом Корфу — ключевой позицией для обеспечения господства в восточной части Средиземного моря, в ТИ – 1799 г. Затем в нескольких морских сражениях заставил турок капитулировать, в ТИ - победы вице-адмирала Синявина в </w:t>
      </w:r>
      <w:proofErr w:type="spellStart"/>
      <w:r w:rsidRPr="0085767F">
        <w:rPr>
          <w:rFonts w:ascii="Arial" w:hAnsi="Arial" w:cs="Arial"/>
          <w14:ligatures w14:val="none"/>
        </w:rPr>
        <w:t>Дарданелльском</w:t>
      </w:r>
      <w:proofErr w:type="spellEnd"/>
      <w:r w:rsidRPr="0085767F">
        <w:rPr>
          <w:rFonts w:ascii="Arial" w:hAnsi="Arial" w:cs="Arial"/>
          <w14:ligatures w14:val="none"/>
        </w:rPr>
        <w:t xml:space="preserve"> и Афонском морских сражениях, а также принятие капитуляции турецкого десанта на острове </w:t>
      </w:r>
      <w:proofErr w:type="spellStart"/>
      <w:r w:rsidRPr="0085767F">
        <w:rPr>
          <w:rFonts w:ascii="Arial" w:hAnsi="Arial" w:cs="Arial"/>
          <w14:ligatures w14:val="none"/>
        </w:rPr>
        <w:t>Тенедос</w:t>
      </w:r>
      <w:proofErr w:type="spellEnd"/>
      <w:r w:rsidRPr="0085767F">
        <w:rPr>
          <w:rFonts w:ascii="Arial" w:hAnsi="Arial" w:cs="Arial"/>
          <w14:ligatures w14:val="none"/>
        </w:rPr>
        <w:t xml:space="preserve"> в Эгейском море в 1807 г.</w:t>
      </w:r>
    </w:p>
    <w:p w14:paraId="342D01A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Успех Прометея привел к мятежу в Стамбуле и возведению его на турецкий престол в 1807 г. под именем Мустафы IV. В том же году в Константинополе был подписан Русско-турецкий союзный договор, оформивший вступление Турции в антифранцузскую коалицию, что вынудило Францию искать быстрого союза с Россией, который был заключен тогда же, в ТИ - Тильзитский договор 1807 г. В тот же год Прометеем была основана Русско-американская компания (РАК).</w:t>
      </w:r>
    </w:p>
    <w:p w14:paraId="3DA6485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состоялся крупный проект в Петербурге, в ТИ — начало строительства Мариинского канала — составной части Мариинской водной системы для соединения будущей столицы Петербурга с центральной Россией по части снабжения, достаточного для функционирования столицы, в ТИ- 1799 г.</w:t>
      </w:r>
    </w:p>
    <w:p w14:paraId="2F31895F" w14:textId="77777777" w:rsidR="0085767F" w:rsidRPr="0085767F" w:rsidRDefault="0085767F" w:rsidP="0085767F">
      <w:pPr>
        <w:spacing w:after="0" w:line="240" w:lineRule="auto"/>
        <w:ind w:firstLine="709"/>
        <w:jc w:val="center"/>
        <w:rPr>
          <w:rFonts w:ascii="Arial" w:hAnsi="Arial" w:cs="Arial"/>
          <w:b/>
          <w:bCs/>
          <w14:ligatures w14:val="none"/>
        </w:rPr>
      </w:pPr>
    </w:p>
    <w:p w14:paraId="1A6FC699"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Развитие событий в XIX веке</w:t>
      </w:r>
    </w:p>
    <w:p w14:paraId="4D22A131" w14:textId="77777777" w:rsidR="0085767F" w:rsidRPr="0085767F" w:rsidRDefault="0085767F" w:rsidP="0085767F">
      <w:pPr>
        <w:spacing w:after="0" w:line="240" w:lineRule="auto"/>
        <w:ind w:firstLine="709"/>
        <w:rPr>
          <w:rFonts w:ascii="Arial" w:hAnsi="Arial" w:cs="Arial"/>
          <w14:ligatures w14:val="none"/>
        </w:rPr>
      </w:pPr>
    </w:p>
    <w:p w14:paraId="448EA4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1800 (08) г. закончился Средиземноморский поход Прометея под именем вице-адмирала Ушакова. Его новой задачей было наказать Британию и разгромить Швецию, в ТИ - объявление торговой войны Британии Павлом I в 1800 г. и война со Швецией, в ТИ - русско-шведская война 1808-09 гг.</w:t>
      </w:r>
    </w:p>
    <w:p w14:paraId="2F560C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тот же год Прометей подтвердил свой союз с Францией, в ТИ - одобрение императором Павлом I записки главы коллегии иностранных дел Фёдора Ростопчина о союзе с Францией в 1800 г., а также встреча Наполеона I и императора всероссийского Александра I в Эрфурте на конгрессе Рейнского союза в 1808 г.</w:t>
      </w:r>
    </w:p>
    <w:p w14:paraId="131E8F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тот же год, при нахождении Прометея в Швеции, реакционеры пришли к власти в России и Турции. В России — это отставка с ссылкой вице-канцлера Никиты Панина, смерть генералиссимуса А.В. Суворова в 1800 г. Из той же серии -запрет ввоза книг из-за границы, запрет частных типографий в 1800 г. В Турции- государственный переворот с восшествием на турецкий престол Махмуда II и возобновлением войны с Россией в 1808 г.</w:t>
      </w:r>
    </w:p>
    <w:p w14:paraId="1685BA3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1801 (09) г. после разгрома шведов, в ТИ - победа русской армии над Швецией в 1809 г., Прометей вернулся в Россию с захватом власти, в ТИ - восшествие на престол Александра I в 1801 г. с объявлением политической амнистии, ликвидацией Тайной канцелярии, подготовкой административной реформы, запретом продавать людей без земли.</w:t>
      </w:r>
    </w:p>
    <w:p w14:paraId="2346A9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тот же год он взошел на шведский престол под именем Карла XIII. Тогда же 5-ая Коалиция начала войну против Наполеона. Наполеона разбил австрийцев и вошел в Вену, добившись мира с австрийцами. В Турции была неудачная попытка восстановить правление Прометея, в ТИ- восстание янычар с требованием вернуть на престол Мустафу IV в 1809 г.</w:t>
      </w:r>
    </w:p>
    <w:p w14:paraId="68D7D61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1802 (10) г. Прометей в России провел административную реформу и издал указ о приобретении крепостных крестьян для работы на государственных фабриках и заводах в 1802 г. В ТИ — это Манифест «Об учреждении министерств», Реформа Сената, Реформа народного образования.</w:t>
      </w:r>
    </w:p>
    <w:p w14:paraId="3B3D02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Туда же – подготовка в 1802 году Сперанским нескольких политических записок: «О коренных законах государства», «Размышления о государственном устройстве империи», «О постепенности </w:t>
      </w:r>
      <w:proofErr w:type="spellStart"/>
      <w:r w:rsidRPr="0085767F">
        <w:rPr>
          <w:rFonts w:ascii="Arial" w:hAnsi="Arial" w:cs="Arial"/>
          <w14:ligatures w14:val="none"/>
        </w:rPr>
        <w:t>усовершения</w:t>
      </w:r>
      <w:proofErr w:type="spellEnd"/>
      <w:r w:rsidRPr="0085767F">
        <w:rPr>
          <w:rFonts w:ascii="Arial" w:hAnsi="Arial" w:cs="Arial"/>
          <w14:ligatures w14:val="none"/>
        </w:rPr>
        <w:t xml:space="preserve"> общественного», «О силе общественного мнения», «Ещё нечто о свободе и рабстве». </w:t>
      </w:r>
    </w:p>
    <w:p w14:paraId="2E839FE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Успехи Прометея позволили усилить суверенитет России, в ТИ — выпуск новых денежных ассигнаций 1802 г. В Южной Америке началась национально-освободительная война, в ТИ - восстание в Венесуэле, Аргентине, Колумбии, Мексике, Новой Гранаде в 1810 г.</w:t>
      </w:r>
    </w:p>
    <w:p w14:paraId="0A9B620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1803 (11) г. Прометей после издания под именем Александра I указов о «вольных хлебопашцах» и учреждении Императорского Виленского университета отправился в кругосветку, в ТИ- первое русское кругосветное путешествие, под руководством И. Ф. Крузенштерна и Ю. Ф. Лисянского.</w:t>
      </w:r>
    </w:p>
    <w:p w14:paraId="060D58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же самое - доставка Симоном Боливаром оружия в Венесуэлу в 1811 г. В тот год в отсутствие Прометея Наполеон ликвидировал Гельветическую республику и отдал приказ об оккупации Пруссии для предстоящей войны с Россией, в ТИ - приказ Бонапарта маршалу Даву по Пруссии 1811 г.</w:t>
      </w:r>
    </w:p>
    <w:p w14:paraId="49080C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1804 (12) г. в Южной Америке Прометей под именем Симона Боливара активно участвовал в национально-освободительном движении Венесуэлы и Колумбии в борьбе с испанцами. В Европе в тот год Франция заключила военный союз с Австрией против Российской империи. </w:t>
      </w:r>
    </w:p>
    <w:p w14:paraId="54CCA07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с Пруссией Франция заключила </w:t>
      </w:r>
      <w:proofErr w:type="spellStart"/>
      <w:r w:rsidRPr="0085767F">
        <w:rPr>
          <w:rFonts w:ascii="Arial" w:hAnsi="Arial" w:cs="Arial"/>
          <w14:ligatures w14:val="none"/>
        </w:rPr>
        <w:t>Таурогенскую</w:t>
      </w:r>
      <w:proofErr w:type="spellEnd"/>
      <w:r w:rsidRPr="0085767F">
        <w:rPr>
          <w:rFonts w:ascii="Arial" w:hAnsi="Arial" w:cs="Arial"/>
          <w14:ligatures w14:val="none"/>
        </w:rPr>
        <w:t xml:space="preserve"> конвенцию, по которой пруссаки соблюдали нейтралитет в военных действиях. По современной календарной шкале это событие отражено как Военная тревога с февраля по май 1875 г. между французами и пруссаками.</w:t>
      </w:r>
    </w:p>
    <w:p w14:paraId="4935D6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лунному календарю это соответствовало 1810-13 гг., т.е. включало подготовку к войне 1812 г. Тогда же армия Наполеона, пользуясь поддержкой российских крепостников, вторглась в Россию, в ТИ - Отечественная война 1812 г. В отсутствии Прометея русские армии отступали вглубь страны для соединения в Смоленске. В тот же год началась англо-американская война 1812-15 гг.</w:t>
      </w:r>
    </w:p>
    <w:p w14:paraId="316AD0E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1805 (13) г. Прометей покинул Венесуэлу и перебрался в Мексику, где провозгласил независимость на Конгрессе в 1813 г., однако впоследствии его отсутствие привело к поражению повстанцев и подавлению восстаний в Венесуэле и Колумбии.</w:t>
      </w:r>
    </w:p>
    <w:p w14:paraId="69DC85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1806 (14) г. Прометей прибыл в Россию, в ТИ - завершение экспедиции Крузенштерна и Лисянского в 1806 г. и назначение М.И. Кутузова главнокомандующим русской армией в августе 1812 г., т.е. через два месяца после начала французской интервенции в Россию, а в реальности - 1814 г. по лунной шкале. В Бородинском сражении Прометей командовал русскими войсками под именем фельдмаршала М.И. Кутузова.</w:t>
      </w:r>
    </w:p>
    <w:p w14:paraId="4C09EF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1807-08 (15-16) гг. Прометей сражался в России против Наполеона. В 1808 (16) г. Наполеон вышел из Москвы в направлении Европы и пытался пройти южнее Калужской дорогой, но под ударами Прометея вынужден был возвращаться по Смоленской, разоренной им ранее. В 1809 (17) г. Бонапарт добрался до Березины, а в 1810 (18) г. покинул границы России.</w:t>
      </w:r>
    </w:p>
    <w:p w14:paraId="342D09AD" w14:textId="77777777" w:rsidR="0085767F" w:rsidRPr="0085767F" w:rsidRDefault="0085767F" w:rsidP="0085767F">
      <w:pPr>
        <w:spacing w:after="0" w:line="240" w:lineRule="auto"/>
        <w:ind w:firstLine="709"/>
        <w:rPr>
          <w14:ligatures w14:val="none"/>
        </w:rPr>
      </w:pPr>
      <w:r w:rsidRPr="0085767F">
        <w:rPr>
          <w:rFonts w:ascii="Arial" w:hAnsi="Arial" w:cs="Arial"/>
          <w14:ligatures w14:val="none"/>
        </w:rPr>
        <w:t xml:space="preserve">Успехи Прометея позволили в 1810 г. в России учредить Государственный совет с секретарем Сперанским М.М. Тогда же Имеретия была включена в состав России. Усиление Прометея позволило провести финансовую реформу в стране с целью повысить её суверенитет, в ТИ — финансовая реформа 1810 г. </w:t>
      </w:r>
    </w:p>
    <w:p w14:paraId="3ED902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начался зарубежный поход русской армии в Европу. В тот год Прометей отправился в Южную Америку, в ТИ - прибытие подкрепления из Англии Симону Боливару в 1818 г. Чуть позднее Прометей формально был снят с </w:t>
      </w:r>
      <w:r w:rsidRPr="0085767F">
        <w:rPr>
          <w:rFonts w:ascii="Arial" w:hAnsi="Arial" w:cs="Arial"/>
          <w14:ligatures w14:val="none"/>
        </w:rPr>
        <w:lastRenderedPageBreak/>
        <w:t>должности главнокомандующего русской армии, в ТИ - отстранение фельдмаршала Кутузова от командования в апреле 1813 г.</w:t>
      </w:r>
    </w:p>
    <w:p w14:paraId="2654BF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1811 (19) г. Прометей успешно действовал в Венесуэле. Его войска освободили Новую Гранаду, в ТИ - 1819 г. Тогда же под именем Симона Боливара он был избран президентом провозглашённой Национальным конгрессом республики Великой Колумбии, куда вошли Венесуэла и Новая Гранада. В отсутствие Прометея в России реакционеры захватили власть, в ТИ – записка Карамзина царю против Сперанского в 1811 г.</w:t>
      </w:r>
    </w:p>
    <w:p w14:paraId="1C47AE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1812 (20) г. русские войска захватили Берлин, в ТИ - 1812 г. В тот же год Пруссия объявила войну Франции. Поражения Франции вызвали восстания в Италии, Испании, Португалии, в ТИ - провозглашение в Испании в 1820 г. Конституции 1812 года. В тот год Прометей под именем Сан-Марти начал освободительную войну в Чили и Перу. В России </w:t>
      </w:r>
      <w:proofErr w:type="spellStart"/>
      <w:r w:rsidRPr="0085767F">
        <w:rPr>
          <w:rFonts w:ascii="Arial" w:hAnsi="Arial" w:cs="Arial"/>
          <w14:ligatures w14:val="none"/>
        </w:rPr>
        <w:t>рекционеры</w:t>
      </w:r>
      <w:proofErr w:type="spellEnd"/>
      <w:r w:rsidRPr="0085767F">
        <w:rPr>
          <w:rFonts w:ascii="Arial" w:hAnsi="Arial" w:cs="Arial"/>
          <w14:ligatures w14:val="none"/>
        </w:rPr>
        <w:t xml:space="preserve"> продолжали свирепствовать, в ТИ - опала и ссылка Сперанского М.М. в 1812 г.</w:t>
      </w:r>
    </w:p>
    <w:p w14:paraId="05079E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1814 (22) г. русские войска вошли в Париж, в ТИ - вступление русской армии в Париж в 1814 г. В 1814 (22) г. по итогам войны был созван Конгресс в Вене и на престол Франции вступил Людовик XVIII после отречения Наполеона Бонапарта, в ТИ - 1814 г.</w:t>
      </w:r>
    </w:p>
    <w:p w14:paraId="105912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1815 (23) г. был создан Священный союз России, Австрии и Пруссии, в ТИ – 1815 г. В 1815-16 (1823-24) гг. Прометей под именем Наполеона Бонапарта вернулся к управлению во Франции на 100 дней, т.е. до 1820 (28) г., в ТИ – «Сто дней» правления Бонапарта в 1815 г. В тот же период он пришел к власти в Турции под именем Мурада V в мае-августе 1876 г. по реальной солнечной шкале.</w:t>
      </w:r>
    </w:p>
    <w:p w14:paraId="442AB5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1816 (24) г. он продолжил реформы в России, в ТИ – возвращение М.М. Сперанского на государственную службу, открытие Главного педагогического института в Петербурге, основание тайного «Союз Спасения», в ТИ – 1816 г. Были восстановлены военные поселения, что были ликвидированы в период войны с Наполеоном в 1812 г.</w:t>
      </w:r>
    </w:p>
    <w:p w14:paraId="358D1A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1817 (25) г. Прометей двинулся в Европу наводить порядок, в ТИ –европейское путешествие наследника Николая Александровича по Европе в 1817 г. В Англии запустили первую в мире железную дорогу, в ТИ - 1825 г., а в России началось </w:t>
      </w:r>
      <w:proofErr w:type="spellStart"/>
      <w:r w:rsidRPr="0085767F">
        <w:rPr>
          <w:rFonts w:ascii="Arial" w:hAnsi="Arial" w:cs="Arial"/>
          <w14:ligatures w14:val="none"/>
        </w:rPr>
        <w:t>строительстово</w:t>
      </w:r>
      <w:proofErr w:type="spellEnd"/>
      <w:r w:rsidRPr="0085767F">
        <w:rPr>
          <w:rFonts w:ascii="Arial" w:hAnsi="Arial" w:cs="Arial"/>
          <w14:ligatures w14:val="none"/>
        </w:rPr>
        <w:t xml:space="preserve"> шоссе между Питером и Москвой, в ТИ - 1817 г.</w:t>
      </w:r>
    </w:p>
    <w:p w14:paraId="013F17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1818 (26) г. Прометей захватил управление в Швеции, в ТИ – восшествие на трон Бернадота в 1818 г., где сразу начались внутренние реформы, способствовавшие прогрессу общественной жизни. В том же году в Германии им был открыт Рейнский университет. </w:t>
      </w:r>
    </w:p>
    <w:p w14:paraId="6C7F7D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Одновременно в России был основан «Союз благоденствия» и проведен выпуск новых ассигнаций 1818 г., что говорило о значительном суверенитете страны. В 1818 (26) г. состоялся </w:t>
      </w:r>
      <w:proofErr w:type="spellStart"/>
      <w:r w:rsidRPr="0085767F">
        <w:rPr>
          <w:rFonts w:ascii="Arial" w:hAnsi="Arial" w:cs="Arial"/>
          <w14:ligatures w14:val="none"/>
        </w:rPr>
        <w:t>Ахенский</w:t>
      </w:r>
      <w:proofErr w:type="spellEnd"/>
      <w:r w:rsidRPr="0085767F">
        <w:rPr>
          <w:rFonts w:ascii="Arial" w:hAnsi="Arial" w:cs="Arial"/>
          <w14:ligatures w14:val="none"/>
        </w:rPr>
        <w:t xml:space="preserve"> Конгресс Священного союза, на котором было принято решение о выводе всех оккупационных сил из Франции, в ТИ - 1826 г.</w:t>
      </w:r>
    </w:p>
    <w:p w14:paraId="7200E2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Уже в 1819 (27) г. Прометей отбыл в новое плавание, в ТИ – Первая русская антарктическая экспедиция 1819–1821 годов под руководством Ф.Ф. Беллинсгаузена и М.П. Лазарева. Также вышеуказанное событие отражено в ТИ как ссылка Наполеона на о. Св. Елены в 1815 г. </w:t>
      </w:r>
    </w:p>
    <w:p w14:paraId="26FCDC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смещенной и реальной солнечным шкалам – это высадка путешественника Н.Н. Миклухо-Маклая в Новой Гвинее весной 1871 и летом 1876 гг. при 1-ом и 2-ом посещении соответственно. В отсутствии Прометея в России и Европе его сторонники были отстранены от власти.</w:t>
      </w:r>
    </w:p>
    <w:p w14:paraId="4DB167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России крепостники попытались разобраться с его детищем – военными поселениями, что вызвало реакцию последних, в ТИ – Чугуевское восстание двух </w:t>
      </w:r>
      <w:r w:rsidRPr="0085767F">
        <w:rPr>
          <w:rFonts w:ascii="Arial" w:hAnsi="Arial" w:cs="Arial"/>
          <w14:ligatures w14:val="none"/>
        </w:rPr>
        <w:lastRenderedPageBreak/>
        <w:t>полковых округов на Слободской Украине в 1819 г. с участием нескольких тысяч человек</w:t>
      </w:r>
    </w:p>
    <w:p w14:paraId="29CEC9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Европе — это поражение Наполеона при Ватерлоо в 1815 г., смерть английского короля Георга III в 1820 г., убийство герцога </w:t>
      </w:r>
      <w:proofErr w:type="spellStart"/>
      <w:r w:rsidRPr="0085767F">
        <w:rPr>
          <w:rFonts w:ascii="Arial" w:hAnsi="Arial" w:cs="Arial"/>
          <w14:ligatures w14:val="none"/>
        </w:rPr>
        <w:t>Беррийского</w:t>
      </w:r>
      <w:proofErr w:type="spellEnd"/>
      <w:r w:rsidRPr="0085767F">
        <w:rPr>
          <w:rFonts w:ascii="Arial" w:hAnsi="Arial" w:cs="Arial"/>
          <w14:ligatures w14:val="none"/>
        </w:rPr>
        <w:t xml:space="preserve"> в 1820 г., выборы в состав французского парламента большинства роялистов. А в Турции - государственный переворот с отлучением от управления Мурада V в августе 1876 г. Эти действия привели к восстаниям в Италии, Испании и Португалии, в ТИ – 1820 г.</w:t>
      </w:r>
    </w:p>
    <w:p w14:paraId="7D02585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1821 г. большинство стран Южной Америки запылали кострами национально освободительных движений: Мексика, Парагвай, Перу, Новая Гранада, Гватемала, Коста-Рика, Гаити, Колумбия. Все они заявили о независимости от Испании. </w:t>
      </w:r>
    </w:p>
    <w:p w14:paraId="5E051E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году Прометей вернулся в Россию и основал Южное и Северное общества декабристов, в ТИ - 1821 г. Затем отправился в Южную Европу, где в 1821 г. начались революции в Греции, Королевстве Обеих Сицилий. В том же году реакционеры на </w:t>
      </w:r>
      <w:proofErr w:type="spellStart"/>
      <w:r w:rsidRPr="0085767F">
        <w:rPr>
          <w:rFonts w:ascii="Arial" w:hAnsi="Arial" w:cs="Arial"/>
          <w14:ligatures w14:val="none"/>
        </w:rPr>
        <w:t>Лайбахском</w:t>
      </w:r>
      <w:proofErr w:type="spellEnd"/>
      <w:r w:rsidRPr="0085767F">
        <w:rPr>
          <w:rFonts w:ascii="Arial" w:hAnsi="Arial" w:cs="Arial"/>
          <w14:ligatures w14:val="none"/>
        </w:rPr>
        <w:t xml:space="preserve"> Конгрессе Священного союза приняли решение о подавлении восстания в Италии, а в России крепостники учинили еврейские погромы в Одессе, в ТИ -1821 г. </w:t>
      </w:r>
    </w:p>
    <w:p w14:paraId="055D29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Учитывая возрастания недовольства в Европе, Прометей в 1822 (30) г. выехал во Францию, в ТИ – приезд известного ученого Александра Гумбольдта в Париж по указанию прусского короля в 1830 г. Там случилась революция, в ТИ – Июльская революция 1830 г.</w:t>
      </w:r>
    </w:p>
    <w:p w14:paraId="6207B6A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Таким образом 2-ая революция во Франции произошла по реальному календарю в июле 1876 г. Тогда же Прометей пришел к власти во Франции и Британии, в ТИ - коронация Луи- Филиппа I и Вильгельма IV в 1830 г. соответственно. В России к тому времени им были созданы Южное и Северное общество декабристов, в ТИ – 1821-22 гг.</w:t>
      </w:r>
    </w:p>
    <w:p w14:paraId="5CF84D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откликнулся на греческую борьбу и организовал помощь восставшим со стороны Франции, Британии и России, в ТИ- по смещенной солнечной шкале военное содействие союзников осенью 1827 г. (в реальности – 1876 г.).</w:t>
      </w:r>
    </w:p>
    <w:p w14:paraId="3CCB10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море совместный флот под командованием англичан одержал победу в </w:t>
      </w:r>
      <w:proofErr w:type="spellStart"/>
      <w:r w:rsidRPr="0085767F">
        <w:rPr>
          <w:rFonts w:ascii="Arial" w:hAnsi="Arial" w:cs="Arial"/>
          <w14:ligatures w14:val="none"/>
        </w:rPr>
        <w:t>Наваринском</w:t>
      </w:r>
      <w:proofErr w:type="spellEnd"/>
      <w:r w:rsidRPr="0085767F">
        <w:rPr>
          <w:rFonts w:ascii="Arial" w:hAnsi="Arial" w:cs="Arial"/>
          <w14:ligatures w14:val="none"/>
        </w:rPr>
        <w:t xml:space="preserve"> сражении над объединенным турецким и египетским флотами по смещенной солнечной шкале в октябре 1827 г. (в реальности – 1876 г.). Примерно тогда же восстали болгары, в ТИ – Апрельское восстание 1876 г. в Болгарии против турецкого ига.</w:t>
      </w:r>
    </w:p>
    <w:p w14:paraId="553CF5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конце 1822 (30) г. реакционеры получили усиление, в ТИ – Веронский Конгресс Священного Союза с решением о подавлении революции в Испании. По решению турецкого султана был казнён реформатор, бывший правитель Албании Али-паша </w:t>
      </w:r>
      <w:proofErr w:type="spellStart"/>
      <w:r w:rsidRPr="0085767F">
        <w:rPr>
          <w:rFonts w:ascii="Arial" w:hAnsi="Arial" w:cs="Arial"/>
          <w14:ligatures w14:val="none"/>
        </w:rPr>
        <w:t>Тепеленский</w:t>
      </w:r>
      <w:proofErr w:type="spellEnd"/>
      <w:r w:rsidRPr="0085767F">
        <w:rPr>
          <w:rFonts w:ascii="Arial" w:hAnsi="Arial" w:cs="Arial"/>
          <w14:ligatures w14:val="none"/>
        </w:rPr>
        <w:t>. Одновременно на Конгрессе были окончательно урегулированы территориальный границы после наполеоновских войн.</w:t>
      </w:r>
    </w:p>
    <w:p w14:paraId="1EAD6F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его отсутствие в России реакционеры взяли верх, в ТИ - запрет Александра I всех тайных организаций в России в 1822 г. Из той же серии – подписание Российской империей, Австрийской империей, Пруссией и Францией совместного протокола о вооружённой интервенции в Испанию в 1822 г.</w:t>
      </w:r>
    </w:p>
    <w:p w14:paraId="7E944D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в конце года он вернулся в Россию и под именем Сперанского представил реформу Сибирского управления. Именно тогда было принято решение об освоении Зауралья, вплоть до Тихого океана. Сибирь была поделена на Западную и Восточную.</w:t>
      </w:r>
    </w:p>
    <w:p w14:paraId="1A7656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1823 (31) г. Прометей отправился в Южную Америку, в ТИ – кругосветка О.Е Коцебу в 1823-26 гг. В тот же год в Бразилии произошло восстание, в ТИ – свержение бразильского императора Педру I в 1831 г.</w:t>
      </w:r>
    </w:p>
    <w:p w14:paraId="48EBB5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 1824 (32) г. в Федеральной республике Центральной Америки издан декрет о свободе вероисповедания. Отменена статья 11 федеральной конституции 1825 года, объявлявшая католицизм единой официальной религией. В 1824 г. Прометей, находясь в США, провел через американский Конгресс заключение конвенции между Российской империей и США, по которой Россия согласилась считать южной границей своих владений в Северной Америке параллель 54°40’ северной широты, что оставляло за ней остров Принца Уэльского. </w:t>
      </w:r>
    </w:p>
    <w:p w14:paraId="15B146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Им же были проведены в жизнь отмена рабства в Центральной Америке в 1824 г. и доктрина Монро 1824 г. с запретом колониализма европейцев на территории Америк. Но в Европе в отсутствии Прометея к власти вновь пришли реакционеры, в ТИ – восстание в Париже и убийство там же математика Э. Галуа в 1832 г. Тогда же Союзный сейм Германии отменил свободу печати, запретил политические союзы и народные собрания.</w:t>
      </w:r>
    </w:p>
    <w:p w14:paraId="4CD897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1825 (33) г. в Европе в отсутствие Прометея реакция усилилась. В Британии была ликвидирована Ост-Индская компания, а в Испании началась Карлистская война в 1833 г. В России сторонники Прометея также были отлучены от управления, в ТИ- смерть императора Александра I и неудачное восстание декабристов в 1825 г. по лунной, а по реальной солнечной шкале – декабрь 1876 г.</w:t>
      </w:r>
    </w:p>
    <w:p w14:paraId="2C3F51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1826 (34) г. в Бразилии Прометей провел Конституционную реформу 1834 г. В начале того года реакция в Европе продолжала усиливаться, в ТИ — Второе Лионское восстание ткачей в ответ на закон о запрещении рабочих ассоциаций и крестьянского восстания в Османской Сирии в 1834 г.</w:t>
      </w:r>
    </w:p>
    <w:p w14:paraId="141899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России вступил в силу новый («чугунный») Устав о цензуре 1826 г. Тогда же была учреждена высшая политическая полиция — III отделения Собственной Его Императорского Величества канцелярии. В том же году приведён в исполнение приговор Верховного уголовного суда по делу декабристов: казнены 5 активистов декабрьского восстания, 120 человек отправлены на каторгу.</w:t>
      </w:r>
    </w:p>
    <w:p w14:paraId="0ECAC7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году Прометей прибыл в Россию, в ТИ – коронация императора Николая </w:t>
      </w:r>
      <w:r w:rsidRPr="0085767F">
        <w:rPr>
          <w:rFonts w:ascii="Arial" w:hAnsi="Arial" w:cs="Arial"/>
          <w:lang w:val="en-US"/>
          <w14:ligatures w14:val="none"/>
        </w:rPr>
        <w:t>I</w:t>
      </w:r>
      <w:r w:rsidRPr="0085767F">
        <w:rPr>
          <w:rFonts w:ascii="Arial" w:hAnsi="Arial" w:cs="Arial"/>
          <w14:ligatures w14:val="none"/>
        </w:rPr>
        <w:t xml:space="preserve"> в 1826 г., замена наказания декабристов на более легкое. Также был создан секретный комитет при императоре, получивший название «Комитет 6 декабря» по изменению управления в России.</w:t>
      </w:r>
    </w:p>
    <w:p w14:paraId="14581A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внешней политике- подписание Петербургского протокола между Российской империей и Великобританией о совместных действиях в урегулировании греческого вопроса, вручение ноты Оттоманской империи с требованиями вывода турецких войск из Молдавского княжества.</w:t>
      </w:r>
    </w:p>
    <w:p w14:paraId="12ECBD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Туда же - подписание между Российской империей и Шведско-норвежской унией конвенции «О границах между Россией и Норвегией в лапландских погостах», подписание </w:t>
      </w:r>
      <w:proofErr w:type="spellStart"/>
      <w:r w:rsidRPr="0085767F">
        <w:rPr>
          <w:rFonts w:ascii="Arial" w:hAnsi="Arial" w:cs="Arial"/>
          <w14:ligatures w14:val="none"/>
        </w:rPr>
        <w:t>Аккерманской</w:t>
      </w:r>
      <w:proofErr w:type="spellEnd"/>
      <w:r w:rsidRPr="0085767F">
        <w:rPr>
          <w:rFonts w:ascii="Arial" w:hAnsi="Arial" w:cs="Arial"/>
          <w14:ligatures w14:val="none"/>
        </w:rPr>
        <w:t xml:space="preserve"> конвенции 1826 г. между Россией и Турцией о переходе к России Сухума, Редут-Кале и </w:t>
      </w:r>
      <w:proofErr w:type="spellStart"/>
      <w:r w:rsidRPr="0085767F">
        <w:rPr>
          <w:rFonts w:ascii="Arial" w:hAnsi="Arial" w:cs="Arial"/>
          <w14:ligatures w14:val="none"/>
        </w:rPr>
        <w:t>Анакрии</w:t>
      </w:r>
      <w:proofErr w:type="spellEnd"/>
      <w:r w:rsidRPr="0085767F">
        <w:rPr>
          <w:rFonts w:ascii="Arial" w:hAnsi="Arial" w:cs="Arial"/>
          <w14:ligatures w14:val="none"/>
        </w:rPr>
        <w:t>, а также установлении разграничительной линии по Дунаю и др.</w:t>
      </w:r>
    </w:p>
    <w:p w14:paraId="1F36F0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1827 (35) г. Прометей прибыл в Америку и содействовал независимости штата Техас от Мексики в 1835 г. В его отсутствии в Европе реакционеры правили бал, в ТИ – введение во Франции жесткой цензуры 1835 г. А в России был создан особый корпус жандармов в 1827 г.</w:t>
      </w:r>
    </w:p>
    <w:p w14:paraId="19B5EC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1828 (36) г. под управлением Прометея техасцы разгромили мексиканскую армию и взяли в плен президента Мексики Санта- Анну в 1836 г., это дало возможность провозгласить независимость штата Техас от Мексики, которое подписал пленный президент.</w:t>
      </w:r>
    </w:p>
    <w:p w14:paraId="733A9C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тот год Прометей вернулся в Россию и взял власть в свои руки, в ТИ- основание Технологического института в С.-Петербурге (1828). Чуть позднее Прометей под именем Николая I и Александра II в интересах национально-</w:t>
      </w:r>
      <w:r w:rsidRPr="0085767F">
        <w:rPr>
          <w:rFonts w:ascii="Arial" w:hAnsi="Arial" w:cs="Arial"/>
          <w14:ligatures w14:val="none"/>
        </w:rPr>
        <w:lastRenderedPageBreak/>
        <w:t>освободительного движения в Болгарии и Греции объявил войну Турции, в ТИ – по смещенной и реальной солнечной шкале апрель 1828 и апрель 1877 г. соответственно.</w:t>
      </w:r>
    </w:p>
    <w:p w14:paraId="2A92FB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1829 (37) г. Прометей отбыл в Европу, где провел реформы в Испании, в ТИ – принятие Конституции в Испании 1837 г. В том же 1829 году граф П.Д. Киселев начал управлять Дунайскими княжествами, находящихся под протекторатом России, правил до 1834 г.</w:t>
      </w:r>
    </w:p>
    <w:p w14:paraId="63C524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1830 (38) г. Прометей продолжил реформы в Англии, в ТИ - опубликование в Англии «Народной хартии» 1838 г., что через месяц, т.е. в 1839 г. по лунной шкале сформировало целое движение Чартистов. В России в 1830 г. было издано полное собрание законов в 45 томах под его редакцией, в ТИ – М.М. Сперанского. Сам Прометей в тот год под именем генерала Д.М. Скобелева принял участие в боевых действиях на в Болгарии в июне 1877 г. по реальному календарю.</w:t>
      </w:r>
    </w:p>
    <w:p w14:paraId="1D17EA6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году Прометей отправился в экспедицию на южные границы России, в ТИ - по реальной солнечной шкале экспедиции генерал-губернатора К.П. Кауфмана в Туркестане в 1877-78 гг. В его отсутствие реакционеры в Европе вновь захватили управление в ТИ - начало англо-афганской войны 1838-42 гг. и военных действий французов в Алжире в 1838 г.</w:t>
      </w:r>
    </w:p>
    <w:p w14:paraId="398909B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1831 (39) г. реакция в мире усилилась, в ТИ - восстание в Париже под руководством Огюста Бланки, английская оккупация Адена и включение в состав британской индийской колонии Бомбея в 1839 г. Тогда же, наряду с войной в Афганистане, Британия начала военных действия с Китаем, в ТИ - 1-ая Опиумная война 1839-42 гг.</w:t>
      </w:r>
    </w:p>
    <w:p w14:paraId="5946EB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1832 (40) г. в России Николай I издал Органический статут Царства Польского, заменивший польскую конституцию 1815 года, и упразднил Виленский университет в 1832 г. Однако в Афганистане Прометей, командовавший местными войсками, нанес поражение англичанам, в ТИ - победа эмира Афганистана </w:t>
      </w:r>
      <w:proofErr w:type="spellStart"/>
      <w:r w:rsidRPr="0085767F">
        <w:rPr>
          <w:rFonts w:ascii="Arial" w:hAnsi="Arial" w:cs="Arial"/>
          <w14:ligatures w14:val="none"/>
        </w:rPr>
        <w:t>Дост</w:t>
      </w:r>
      <w:proofErr w:type="spellEnd"/>
      <w:r w:rsidRPr="0085767F">
        <w:rPr>
          <w:rFonts w:ascii="Arial" w:hAnsi="Arial" w:cs="Arial"/>
          <w14:ligatures w14:val="none"/>
        </w:rPr>
        <w:t xml:space="preserve"> Мухаммеда над британскими войсками генерала </w:t>
      </w:r>
      <w:proofErr w:type="spellStart"/>
      <w:r w:rsidRPr="0085767F">
        <w:rPr>
          <w:rFonts w:ascii="Arial" w:hAnsi="Arial" w:cs="Arial"/>
          <w14:ligatures w14:val="none"/>
        </w:rPr>
        <w:t>Сэйла</w:t>
      </w:r>
      <w:proofErr w:type="spellEnd"/>
      <w:r w:rsidRPr="0085767F">
        <w:rPr>
          <w:rFonts w:ascii="Arial" w:hAnsi="Arial" w:cs="Arial"/>
          <w14:ligatures w14:val="none"/>
        </w:rPr>
        <w:t xml:space="preserve"> в </w:t>
      </w:r>
      <w:proofErr w:type="spellStart"/>
      <w:r w:rsidRPr="0085767F">
        <w:rPr>
          <w:rFonts w:ascii="Arial" w:hAnsi="Arial" w:cs="Arial"/>
          <w14:ligatures w14:val="none"/>
        </w:rPr>
        <w:t>Парванском</w:t>
      </w:r>
      <w:proofErr w:type="spellEnd"/>
      <w:r w:rsidRPr="0085767F">
        <w:rPr>
          <w:rFonts w:ascii="Arial" w:hAnsi="Arial" w:cs="Arial"/>
          <w14:ligatures w14:val="none"/>
        </w:rPr>
        <w:t xml:space="preserve"> ущелье в 1840 г.</w:t>
      </w:r>
    </w:p>
    <w:p w14:paraId="10D4D3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1833 (41) гг. Британия основательно взялась за Китай во время 1-ой Опиумной войны 1840-42 гг., захватив в конечном счете Гонконг. Однако в Афганистане в тот год под ударами восставших афганцев, руководимых Прометеем, вынуждена была заключить мир и вывести войска из страны.</w:t>
      </w:r>
    </w:p>
    <w:p w14:paraId="4FCCA7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1833 г. в Российской империи на радость крепостникам впервые публично был исполнен новый гимн — «Боже, царя храни!». В 1834 (42) г. после ряда поражений английская армия эвакуировалась из Афганистана. Продолжились боевые действия на Балканах.</w:t>
      </w:r>
    </w:p>
    <w:p w14:paraId="793BD9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англичане добились успеха в войне с Китаем, который после поражений в 1-ой Опиумной войне пошел на уступки Британской короне, плюс ко всему Гонконг перешел в собственность англичан навечно. В тот год Прометей вернулся в Россию с намерением начать строительство железных дорог, в ТИ - приезд в Россию австрийского инженера Герстнера в 1834 г.</w:t>
      </w:r>
    </w:p>
    <w:p w14:paraId="081675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1835 (43) г. проходили исследовательские работы по строительству железной дороги С.-Петербург - Москва. Тогда же было принято решение о начале строительства малого участка будущей магистрали - Царскосельской железной дороги.</w:t>
      </w:r>
    </w:p>
    <w:p w14:paraId="609E0A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1836 (44) г. было начато строительство </w:t>
      </w:r>
      <w:proofErr w:type="spellStart"/>
      <w:r w:rsidRPr="0085767F">
        <w:rPr>
          <w:rFonts w:ascii="Arial" w:hAnsi="Arial" w:cs="Arial"/>
          <w14:ligatures w14:val="none"/>
        </w:rPr>
        <w:t>Царкосельской</w:t>
      </w:r>
      <w:proofErr w:type="spellEnd"/>
      <w:r w:rsidRPr="0085767F">
        <w:rPr>
          <w:rFonts w:ascii="Arial" w:hAnsi="Arial" w:cs="Arial"/>
          <w14:ligatures w14:val="none"/>
        </w:rPr>
        <w:t xml:space="preserve"> железной дороги, а также доставлен паровоз из Англии.</w:t>
      </w:r>
    </w:p>
    <w:p w14:paraId="29FECA5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1837 (45) г. была торжественно открыта Царскосельская дорога между Петербургом и Царским Селом.</w:t>
      </w:r>
    </w:p>
    <w:p w14:paraId="2EA59B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1838 (46) г. в Польше началось восстание, в ТИ Галицийское и Краковское восстание 1846 г. На американском континенте из-за оккупации штата Техас </w:t>
      </w:r>
      <w:r w:rsidRPr="0085767F">
        <w:rPr>
          <w:rFonts w:ascii="Arial" w:hAnsi="Arial" w:cs="Arial"/>
          <w14:ligatures w14:val="none"/>
        </w:rPr>
        <w:lastRenderedPageBreak/>
        <w:t>североамериканцами разразилась война, в ТИ -мексиканская война 1846-48 гг. В тот год завершилась русско-турецкая война, в ТИ- по реальному календарю - февраль 1878 г. Победа в войне принесла большие преференции России, плюс позволила укрепить свои позиции в Америке, в ТИ - 3-ая экспедиция русского флота к берегам Америки в марте 1878 г.</w:t>
      </w:r>
    </w:p>
    <w:p w14:paraId="2238A4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прибыл в Польшу, где началось Краковское восстание. Краков был освобождён от австрийской власти. Повстанцы сформировали Национальное правительство Речи Посполитой во главе с Яном </w:t>
      </w:r>
      <w:proofErr w:type="spellStart"/>
      <w:r w:rsidRPr="0085767F">
        <w:rPr>
          <w:rFonts w:ascii="Arial" w:hAnsi="Arial" w:cs="Arial"/>
          <w14:ligatures w14:val="none"/>
        </w:rPr>
        <w:t>Тыссовским</w:t>
      </w:r>
      <w:proofErr w:type="spellEnd"/>
      <w:r w:rsidRPr="0085767F">
        <w:rPr>
          <w:rFonts w:ascii="Arial" w:hAnsi="Arial" w:cs="Arial"/>
          <w14:ligatures w14:val="none"/>
        </w:rPr>
        <w:t xml:space="preserve">, который был объявлен диктатором восстания. По смещенной солнечной шкале– это «странная» коронация императора Николая </w:t>
      </w:r>
      <w:r w:rsidRPr="0085767F">
        <w:rPr>
          <w:rFonts w:ascii="Arial" w:hAnsi="Arial" w:cs="Arial"/>
          <w:lang w:val="en-US"/>
          <w14:ligatures w14:val="none"/>
        </w:rPr>
        <w:t>I</w:t>
      </w:r>
      <w:r w:rsidRPr="0085767F">
        <w:rPr>
          <w:rFonts w:ascii="Arial" w:hAnsi="Arial" w:cs="Arial"/>
          <w14:ligatures w14:val="none"/>
        </w:rPr>
        <w:t xml:space="preserve"> в Польше в 1829 г.</w:t>
      </w:r>
    </w:p>
    <w:p w14:paraId="72079C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своём манифесте правительство призвало поляков к борьбе за национальную независимость, провозгласило демократические свободы, упразднение сословных различий и титулов, отмену феодальных повинностей, передачу земельных наделов крестьянам, создание национальных мастерских для улучшения положения рабочих.</w:t>
      </w:r>
    </w:p>
    <w:p w14:paraId="290C6E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Некоторые исследователи, включая Карла Маркса, рассматривали это восстание как «глубоко демократическое движение, направленное на земельную реформу и другие насущные социальные вопросы». Маркс и Фридрих Энгельс хвалили это восстание как «первое в Европе, которое подняло знамя социальной революции».</w:t>
      </w:r>
    </w:p>
    <w:p w14:paraId="5CF39E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1839 (47) г. Краковское восстание, практически, было подавлено австрийскими и русскими войсками с передачей восставших польских регионов Австрии в полное подчинение, в ТИ - 1847 г. В 1840 (48) г. завершилась мексиканская война 1846-48 гг. поражением Мексики от США, в ТИ - 1848 г. </w:t>
      </w:r>
    </w:p>
    <w:p w14:paraId="090D2E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1841 (49) г. Прометей отправился в Китай, где назревало восстание, в ТИ - 1849 г. В 1842 (50) г. началось восстание в </w:t>
      </w:r>
      <w:proofErr w:type="spellStart"/>
      <w:r w:rsidRPr="0085767F">
        <w:rPr>
          <w:rFonts w:ascii="Arial" w:hAnsi="Arial" w:cs="Arial"/>
          <w14:ligatures w14:val="none"/>
        </w:rPr>
        <w:t>китайскокой</w:t>
      </w:r>
      <w:proofErr w:type="spellEnd"/>
      <w:r w:rsidRPr="0085767F">
        <w:rPr>
          <w:rFonts w:ascii="Arial" w:hAnsi="Arial" w:cs="Arial"/>
          <w14:ligatures w14:val="none"/>
        </w:rPr>
        <w:t xml:space="preserve"> провинции Гуанси (</w:t>
      </w:r>
      <w:proofErr w:type="spellStart"/>
      <w:r w:rsidRPr="0085767F">
        <w:rPr>
          <w:rFonts w:ascii="Arial" w:hAnsi="Arial" w:cs="Arial"/>
          <w14:ligatures w14:val="none"/>
        </w:rPr>
        <w:t>Цзиньтяньское</w:t>
      </w:r>
      <w:proofErr w:type="spellEnd"/>
      <w:r w:rsidRPr="0085767F">
        <w:rPr>
          <w:rFonts w:ascii="Arial" w:hAnsi="Arial" w:cs="Arial"/>
          <w14:ligatures w14:val="none"/>
        </w:rPr>
        <w:t xml:space="preserve"> восстание). Прометей под именем лидера восстания Хун </w:t>
      </w:r>
      <w:proofErr w:type="spellStart"/>
      <w:r w:rsidRPr="0085767F">
        <w:rPr>
          <w:rFonts w:ascii="Arial" w:hAnsi="Arial" w:cs="Arial"/>
          <w14:ligatures w14:val="none"/>
        </w:rPr>
        <w:t>Сюцюаня</w:t>
      </w:r>
      <w:proofErr w:type="spellEnd"/>
      <w:r w:rsidRPr="0085767F">
        <w:rPr>
          <w:rFonts w:ascii="Arial" w:hAnsi="Arial" w:cs="Arial"/>
          <w14:ligatures w14:val="none"/>
        </w:rPr>
        <w:t xml:space="preserve"> приказал своим последователям сосредоточиться в районе села </w:t>
      </w:r>
      <w:proofErr w:type="spellStart"/>
      <w:r w:rsidRPr="0085767F">
        <w:rPr>
          <w:rFonts w:ascii="Arial" w:hAnsi="Arial" w:cs="Arial"/>
          <w14:ligatures w14:val="none"/>
        </w:rPr>
        <w:t>Цзиньтянь</w:t>
      </w:r>
      <w:proofErr w:type="spellEnd"/>
      <w:r w:rsidRPr="0085767F">
        <w:rPr>
          <w:rFonts w:ascii="Arial" w:hAnsi="Arial" w:cs="Arial"/>
          <w14:ligatures w14:val="none"/>
        </w:rPr>
        <w:t>, в ТИ - 1850 г.</w:t>
      </w:r>
    </w:p>
    <w:p w14:paraId="59BB74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1843-45 (51-53) гг. Хун </w:t>
      </w:r>
      <w:proofErr w:type="spellStart"/>
      <w:r w:rsidRPr="0085767F">
        <w:rPr>
          <w:rFonts w:ascii="Arial" w:hAnsi="Arial" w:cs="Arial"/>
          <w14:ligatures w14:val="none"/>
        </w:rPr>
        <w:t>Сюцюань</w:t>
      </w:r>
      <w:proofErr w:type="spellEnd"/>
      <w:r w:rsidRPr="0085767F">
        <w:rPr>
          <w:rFonts w:ascii="Arial" w:hAnsi="Arial" w:cs="Arial"/>
          <w14:ligatures w14:val="none"/>
        </w:rPr>
        <w:t xml:space="preserve"> провозгласив себя Небесным королём Небесного царства мира (Тайпин </w:t>
      </w:r>
      <w:proofErr w:type="spellStart"/>
      <w:r w:rsidRPr="0085767F">
        <w:rPr>
          <w:rFonts w:ascii="Arial" w:hAnsi="Arial" w:cs="Arial"/>
          <w14:ligatures w14:val="none"/>
        </w:rPr>
        <w:t>тяньго</w:t>
      </w:r>
      <w:proofErr w:type="spellEnd"/>
      <w:r w:rsidRPr="0085767F">
        <w:rPr>
          <w:rFonts w:ascii="Arial" w:hAnsi="Arial" w:cs="Arial"/>
          <w14:ligatures w14:val="none"/>
        </w:rPr>
        <w:t xml:space="preserve">) в 1851 г. (от этого термина происходит название «тайпины»), добился значительных успехов. В сентябре 1851 года тайпины захватили город </w:t>
      </w:r>
      <w:proofErr w:type="spellStart"/>
      <w:r w:rsidRPr="0085767F">
        <w:rPr>
          <w:rFonts w:ascii="Arial" w:hAnsi="Arial" w:cs="Arial"/>
          <w14:ligatures w14:val="none"/>
        </w:rPr>
        <w:t>Юнъань</w:t>
      </w:r>
      <w:proofErr w:type="spellEnd"/>
      <w:r w:rsidRPr="0085767F">
        <w:rPr>
          <w:rFonts w:ascii="Arial" w:hAnsi="Arial" w:cs="Arial"/>
          <w14:ligatures w14:val="none"/>
        </w:rPr>
        <w:t xml:space="preserve">, где заложили основы своего государства. </w:t>
      </w:r>
    </w:p>
    <w:p w14:paraId="0773145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декабре 1852 года </w:t>
      </w:r>
      <w:proofErr w:type="spellStart"/>
      <w:r w:rsidRPr="0085767F">
        <w:rPr>
          <w:rFonts w:ascii="Arial" w:hAnsi="Arial" w:cs="Arial"/>
          <w14:ligatures w14:val="none"/>
        </w:rPr>
        <w:t>тайпинская</w:t>
      </w:r>
      <w:proofErr w:type="spellEnd"/>
      <w:r w:rsidRPr="0085767F">
        <w:rPr>
          <w:rFonts w:ascii="Arial" w:hAnsi="Arial" w:cs="Arial"/>
          <w14:ligatures w14:val="none"/>
        </w:rPr>
        <w:t xml:space="preserve"> армия двинулась вниз по течению реки Янцзы, на восток страны. В январе 1853 года они заняли стратегически важный регион — </w:t>
      </w:r>
      <w:proofErr w:type="spellStart"/>
      <w:r w:rsidRPr="0085767F">
        <w:rPr>
          <w:rFonts w:ascii="Arial" w:hAnsi="Arial" w:cs="Arial"/>
          <w14:ligatures w14:val="none"/>
        </w:rPr>
        <w:t>Трёхградье</w:t>
      </w:r>
      <w:proofErr w:type="spellEnd"/>
      <w:r w:rsidRPr="0085767F">
        <w:rPr>
          <w:rFonts w:ascii="Arial" w:hAnsi="Arial" w:cs="Arial"/>
          <w14:ligatures w14:val="none"/>
        </w:rPr>
        <w:t xml:space="preserve"> Ухань (Учан, </w:t>
      </w:r>
      <w:proofErr w:type="spellStart"/>
      <w:r w:rsidRPr="0085767F">
        <w:rPr>
          <w:rFonts w:ascii="Arial" w:hAnsi="Arial" w:cs="Arial"/>
          <w14:ligatures w14:val="none"/>
        </w:rPr>
        <w:t>Ханьян</w:t>
      </w:r>
      <w:proofErr w:type="spellEnd"/>
      <w:r w:rsidRPr="0085767F">
        <w:rPr>
          <w:rFonts w:ascii="Arial" w:hAnsi="Arial" w:cs="Arial"/>
          <w14:ligatures w14:val="none"/>
        </w:rPr>
        <w:t xml:space="preserve">, Ханькоу). Тогда же был захвачен Нанкина, который стал столицей </w:t>
      </w:r>
      <w:proofErr w:type="spellStart"/>
      <w:r w:rsidRPr="0085767F">
        <w:rPr>
          <w:rFonts w:ascii="Arial" w:hAnsi="Arial" w:cs="Arial"/>
          <w14:ligatures w14:val="none"/>
        </w:rPr>
        <w:t>Тайпинского</w:t>
      </w:r>
      <w:proofErr w:type="spellEnd"/>
      <w:r w:rsidRPr="0085767F">
        <w:rPr>
          <w:rFonts w:ascii="Arial" w:hAnsi="Arial" w:cs="Arial"/>
          <w14:ligatures w14:val="none"/>
        </w:rPr>
        <w:t xml:space="preserve"> государства (переименован в Тяньцзинь — «небесная столица»). В том же 1853 году было принято решение о начале Северного похода с целью захвата Пекина.</w:t>
      </w:r>
    </w:p>
    <w:p w14:paraId="64E06C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1845-48 (53-56) гг. Тайпины провели масштабные наступательные операции в районе среднего течения реки Янцзы с целью установления контроля над западными провинциями. В 1856 года группировка </w:t>
      </w:r>
      <w:proofErr w:type="spellStart"/>
      <w:r w:rsidRPr="0085767F">
        <w:rPr>
          <w:rFonts w:ascii="Arial" w:hAnsi="Arial" w:cs="Arial"/>
          <w14:ligatures w14:val="none"/>
        </w:rPr>
        <w:t>тайпинских</w:t>
      </w:r>
      <w:proofErr w:type="spellEnd"/>
      <w:r w:rsidRPr="0085767F">
        <w:rPr>
          <w:rFonts w:ascii="Arial" w:hAnsi="Arial" w:cs="Arial"/>
          <w14:ligatures w14:val="none"/>
        </w:rPr>
        <w:t xml:space="preserve"> войск наголову разгромила Северо-бережный лагерь врага в районе Янчжоу. Примерно тогда же отряды под командованием Цинь Жигана и Ши </w:t>
      </w:r>
      <w:proofErr w:type="spellStart"/>
      <w:r w:rsidRPr="0085767F">
        <w:rPr>
          <w:rFonts w:ascii="Arial" w:hAnsi="Arial" w:cs="Arial"/>
          <w14:ligatures w14:val="none"/>
        </w:rPr>
        <w:t>Дакая</w:t>
      </w:r>
      <w:proofErr w:type="spellEnd"/>
      <w:r w:rsidRPr="0085767F">
        <w:rPr>
          <w:rFonts w:ascii="Arial" w:hAnsi="Arial" w:cs="Arial"/>
          <w14:ligatures w14:val="none"/>
        </w:rPr>
        <w:t xml:space="preserve"> одержали полную победу над армией Южнобережного лагеря, после чего её командующий Сян Жун покончил с собой.</w:t>
      </w:r>
    </w:p>
    <w:p w14:paraId="10C19A1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результате боевых операций </w:t>
      </w:r>
      <w:proofErr w:type="spellStart"/>
      <w:r w:rsidRPr="0085767F">
        <w:rPr>
          <w:rFonts w:ascii="Arial" w:hAnsi="Arial" w:cs="Arial"/>
          <w14:ligatures w14:val="none"/>
        </w:rPr>
        <w:t>тайпинская</w:t>
      </w:r>
      <w:proofErr w:type="spellEnd"/>
      <w:r w:rsidRPr="0085767F">
        <w:rPr>
          <w:rFonts w:ascii="Arial" w:hAnsi="Arial" w:cs="Arial"/>
          <w14:ligatures w14:val="none"/>
        </w:rPr>
        <w:t xml:space="preserve"> армия заняла часть территории провинций Цзянсу и Хубэй, а также большую часть провинций Аньхой и Цзянси. Эта обширная территория по обоим берегам Янцзы стала базой </w:t>
      </w:r>
      <w:proofErr w:type="spellStart"/>
      <w:r w:rsidRPr="0085767F">
        <w:rPr>
          <w:rFonts w:ascii="Arial" w:hAnsi="Arial" w:cs="Arial"/>
          <w14:ligatures w14:val="none"/>
        </w:rPr>
        <w:t>Тайпинского</w:t>
      </w:r>
      <w:proofErr w:type="spellEnd"/>
      <w:r w:rsidRPr="0085767F">
        <w:rPr>
          <w:rFonts w:ascii="Arial" w:hAnsi="Arial" w:cs="Arial"/>
          <w14:ligatures w14:val="none"/>
        </w:rPr>
        <w:t xml:space="preserve"> государства.</w:t>
      </w:r>
    </w:p>
    <w:p w14:paraId="6E4089E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1848 (56) г. начался раскол в китайском восстании, поэтому Прометей под именем Д. Гарибальди отправился в Европу, где назревала революция, в ТИ - </w:t>
      </w:r>
      <w:r w:rsidRPr="0085767F">
        <w:rPr>
          <w:rFonts w:ascii="Arial" w:hAnsi="Arial" w:cs="Arial"/>
          <w14:ligatures w14:val="none"/>
        </w:rPr>
        <w:lastRenderedPageBreak/>
        <w:t xml:space="preserve">1848 г. После этого восстание тайпинов пошло на спад и, спустя 8 месяцев, было подавлено при помощи интервентов, в ТИ - 1864 г. по лунной шкале. </w:t>
      </w:r>
    </w:p>
    <w:p w14:paraId="3CF7CC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1849 (57) г. или по солнечному календарю в декабре 1878 г. в отсутствии Прометея власть в России вновь перешла к реакционерам, в ТИ - арест Петрашевского и участников его кружка, одним из членов которого был писатель Ф.М. Достоевский, в ТИ - 1849 г.</w:t>
      </w:r>
    </w:p>
    <w:p w14:paraId="0980173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1850 (58) г. в Италии начался новый подъём национально-освободительного движения. Председатель Совета министров Сардинского королевства граф Кавур в 1858 г. по лунной шкале пригласил к себе Гарибальди и предложил ему вербовать волонтёрские отряды для участия в предстоящих военных действиях.</w:t>
      </w:r>
    </w:p>
    <w:p w14:paraId="1206BA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смещенной солнечной шкале в ТИ наблюдалось то же самое- восстание в январе 1848 г. в Палермо в Италии. В России суд в 1850 г. по лунной шкале приговорил петрашевцев, включая Ф. М. Достоевского, к смертной казни, но после инсценировки расстрела осуждённым было объявлено помилование.</w:t>
      </w:r>
    </w:p>
    <w:p w14:paraId="273611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1851 (59) г. Прометей перебрался во Францию, где случилась революция, в ТИ- по смещенной солнечной шкале февраль 1848 г. (в реальности 1879 г.), частично дублем отражена революция 1830 г. Тогда же был свергнут последний французский король династии Бурбонов Луи-Филипп I.</w:t>
      </w:r>
    </w:p>
    <w:p w14:paraId="605270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Приход к власти короля Луи Филиппа 1830 г. по реальной шкале отражено отставкой Президента Франции маршала Мак – Магона в январе 1879 г. Одновременно с французской революцией произошло восстание в Польше, в ТИ – 1830-31 гг., а </w:t>
      </w:r>
      <w:proofErr w:type="spellStart"/>
      <w:r w:rsidRPr="0085767F">
        <w:rPr>
          <w:rFonts w:ascii="Arial" w:hAnsi="Arial" w:cs="Arial"/>
          <w14:ligatures w14:val="none"/>
        </w:rPr>
        <w:t>такжи</w:t>
      </w:r>
      <w:proofErr w:type="spellEnd"/>
      <w:r w:rsidRPr="0085767F">
        <w:rPr>
          <w:rFonts w:ascii="Arial" w:hAnsi="Arial" w:cs="Arial"/>
          <w14:ligatures w14:val="none"/>
        </w:rPr>
        <w:t xml:space="preserve"> 1863-64 гг. </w:t>
      </w:r>
    </w:p>
    <w:p w14:paraId="55AEC7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тот 1859 год по лунному календарю началась австро- итало- французская война, во время которой Прометей под именем Гарибальди одержал победу при Варезе, Сан-</w:t>
      </w:r>
      <w:proofErr w:type="spellStart"/>
      <w:r w:rsidRPr="0085767F">
        <w:rPr>
          <w:rFonts w:ascii="Arial" w:hAnsi="Arial" w:cs="Arial"/>
          <w14:ligatures w14:val="none"/>
        </w:rPr>
        <w:t>Фермо</w:t>
      </w:r>
      <w:proofErr w:type="spellEnd"/>
      <w:r w:rsidRPr="0085767F">
        <w:rPr>
          <w:rFonts w:ascii="Arial" w:hAnsi="Arial" w:cs="Arial"/>
          <w14:ligatures w14:val="none"/>
        </w:rPr>
        <w:t xml:space="preserve">. «Альпийские охотники» заняли </w:t>
      </w:r>
      <w:proofErr w:type="spellStart"/>
      <w:r w:rsidRPr="0085767F">
        <w:rPr>
          <w:rFonts w:ascii="Arial" w:hAnsi="Arial" w:cs="Arial"/>
          <w14:ligatures w14:val="none"/>
        </w:rPr>
        <w:t>Лекку</w:t>
      </w:r>
      <w:proofErr w:type="spellEnd"/>
      <w:r w:rsidRPr="0085767F">
        <w:rPr>
          <w:rFonts w:ascii="Arial" w:hAnsi="Arial" w:cs="Arial"/>
          <w14:ligatures w14:val="none"/>
        </w:rPr>
        <w:t xml:space="preserve">, Бергамо и Брешию, в ТИ - 1859 г. Однако после отъезда Прометея «Альпийские охотники» потерпели поражение под </w:t>
      </w:r>
      <w:proofErr w:type="spellStart"/>
      <w:r w:rsidRPr="0085767F">
        <w:rPr>
          <w:rFonts w:ascii="Arial" w:hAnsi="Arial" w:cs="Arial"/>
          <w14:ligatures w14:val="none"/>
        </w:rPr>
        <w:t>Лонато</w:t>
      </w:r>
      <w:proofErr w:type="spellEnd"/>
      <w:r w:rsidRPr="0085767F">
        <w:rPr>
          <w:rFonts w:ascii="Arial" w:hAnsi="Arial" w:cs="Arial"/>
          <w14:ligatures w14:val="none"/>
        </w:rPr>
        <w:t>, где им было обещано несуществующее подкрепление и даны ложные ориентиры.</w:t>
      </w:r>
    </w:p>
    <w:p w14:paraId="2D2880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году "скончался" русский поэт А.С. Пушкин, по другой смещенной солнечной шкале это был февраль 1837 г. В то же время началась революция в Германии и опубликован в Лондоне "Манифест коммунистической партии", в ТИ - февраль 1848 г.</w:t>
      </w:r>
    </w:p>
    <w:p w14:paraId="05D754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1852 (60) г. Прометей отбыл в очередное кругосветное плавание из </w:t>
      </w:r>
      <w:proofErr w:type="spellStart"/>
      <w:r w:rsidRPr="0085767F">
        <w:rPr>
          <w:rFonts w:ascii="Arial" w:hAnsi="Arial" w:cs="Arial"/>
          <w14:ligatures w14:val="none"/>
        </w:rPr>
        <w:t>Кроншатдта</w:t>
      </w:r>
      <w:proofErr w:type="spellEnd"/>
      <w:r w:rsidRPr="0085767F">
        <w:rPr>
          <w:rFonts w:ascii="Arial" w:hAnsi="Arial" w:cs="Arial"/>
          <w14:ligatures w14:val="none"/>
        </w:rPr>
        <w:t xml:space="preserve">, в ТИ - кругосветка фрегата "Паллада" 1852-55 г. Франция в тот год нанесла поражение Австрии и по условиям Туринского договора, согласно ТИ, от 24 марта 1860 года к Франции отошли Савойя и Ницца. </w:t>
      </w:r>
    </w:p>
    <w:p w14:paraId="30C9A3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смещенной солнечной шкале в марте 1848 г. (в реальности 1879 г.) король Сардинского королевства Карл Альберт обнародовал конституцию королевства — Альбертинский статут, началась революция 1848—1849 </w:t>
      </w:r>
      <w:proofErr w:type="spellStart"/>
      <w:r w:rsidRPr="0085767F">
        <w:rPr>
          <w:rFonts w:ascii="Arial" w:hAnsi="Arial" w:cs="Arial"/>
          <w14:ligatures w14:val="none"/>
        </w:rPr>
        <w:t>гг</w:t>
      </w:r>
      <w:proofErr w:type="spellEnd"/>
      <w:r w:rsidRPr="0085767F">
        <w:rPr>
          <w:rFonts w:ascii="Arial" w:hAnsi="Arial" w:cs="Arial"/>
          <w14:ligatures w14:val="none"/>
        </w:rPr>
        <w:t xml:space="preserve"> в Австрии, революция в Венгрии, вооружённое восстание в Милане и Венеции. Было сформировано первое правительство суверенной Венгрии. Дополнительно австрийское правительство издало патент о выкупе барщинных повинностей в Чехии, начиная с 31 мая 1848 года.</w:t>
      </w:r>
    </w:p>
    <w:p w14:paraId="4288BE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в 1860 г. в районе столицы Сицилии Палермо вспыхнуло восстание, которое распространилось на другие районы Королевства обеих Сицилий. Тогда же Прометей под именем Гарибальди осадил Палермо, а после захвата города объявил о низложении Франциска II и провозгласил себя диктатором Сицилии.</w:t>
      </w:r>
    </w:p>
    <w:p w14:paraId="1303A53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Чуть позднее, в ТИ - июле-августе 1860 г. Гарибальди, разбив в битвах правительственные войска, овладел Сиракузами и </w:t>
      </w:r>
      <w:proofErr w:type="spellStart"/>
      <w:r w:rsidRPr="0085767F">
        <w:rPr>
          <w:rFonts w:ascii="Arial" w:hAnsi="Arial" w:cs="Arial"/>
          <w14:ligatures w14:val="none"/>
        </w:rPr>
        <w:t>Аугустой</w:t>
      </w:r>
      <w:proofErr w:type="spellEnd"/>
      <w:r w:rsidRPr="0085767F">
        <w:rPr>
          <w:rFonts w:ascii="Arial" w:hAnsi="Arial" w:cs="Arial"/>
          <w14:ligatures w14:val="none"/>
        </w:rPr>
        <w:t xml:space="preserve">. Следующим был </w:t>
      </w:r>
      <w:r w:rsidRPr="0085767F">
        <w:rPr>
          <w:rFonts w:ascii="Arial" w:hAnsi="Arial" w:cs="Arial"/>
          <w14:ligatures w14:val="none"/>
        </w:rPr>
        <w:lastRenderedPageBreak/>
        <w:t xml:space="preserve">Неаполь, откуда накануне бежал в </w:t>
      </w:r>
      <w:proofErr w:type="spellStart"/>
      <w:r w:rsidRPr="0085767F">
        <w:rPr>
          <w:rFonts w:ascii="Arial" w:hAnsi="Arial" w:cs="Arial"/>
          <w14:ligatures w14:val="none"/>
        </w:rPr>
        <w:t>Капую</w:t>
      </w:r>
      <w:proofErr w:type="spellEnd"/>
      <w:r w:rsidRPr="0085767F">
        <w:rPr>
          <w:rFonts w:ascii="Arial" w:hAnsi="Arial" w:cs="Arial"/>
          <w14:ligatures w14:val="none"/>
        </w:rPr>
        <w:t xml:space="preserve"> король Франциск II, затем последовал еще ряд побед.</w:t>
      </w:r>
    </w:p>
    <w:p w14:paraId="0DE6992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1853 (61) г. на фоне разгрома Австрии произошло объединение Италии и провозглашение королем Виктора Эммануила II, в ТИ - 1861 г. Гарибальди собирался, после окончательного разгрома войск Франциска II в 1861 г., идти на Рим. </w:t>
      </w:r>
    </w:p>
    <w:p w14:paraId="628D78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для Кавура и короля Виктора Эммануил II взятие Рима означало осложнение международного положения Сардинского королевства. Поэтому в направлении Неаполя была отправлена сардинская армия под командованием Виктора Эммануила II и генерала Энрико </w:t>
      </w:r>
      <w:proofErr w:type="spellStart"/>
      <w:r w:rsidRPr="0085767F">
        <w:rPr>
          <w:rFonts w:ascii="Arial" w:hAnsi="Arial" w:cs="Arial"/>
          <w14:ligatures w14:val="none"/>
        </w:rPr>
        <w:t>Чальдини</w:t>
      </w:r>
      <w:proofErr w:type="spellEnd"/>
      <w:r w:rsidRPr="0085767F">
        <w:rPr>
          <w:rFonts w:ascii="Arial" w:hAnsi="Arial" w:cs="Arial"/>
          <w14:ligatures w14:val="none"/>
        </w:rPr>
        <w:t>.</w:t>
      </w:r>
    </w:p>
    <w:p w14:paraId="68632D2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26 октября в Кампании, в районе города </w:t>
      </w:r>
      <w:proofErr w:type="spellStart"/>
      <w:r w:rsidRPr="0085767F">
        <w:rPr>
          <w:rFonts w:ascii="Arial" w:hAnsi="Arial" w:cs="Arial"/>
          <w14:ligatures w14:val="none"/>
        </w:rPr>
        <w:t>Теано</w:t>
      </w:r>
      <w:proofErr w:type="spellEnd"/>
      <w:r w:rsidRPr="0085767F">
        <w:rPr>
          <w:rFonts w:ascii="Arial" w:hAnsi="Arial" w:cs="Arial"/>
          <w14:ligatures w14:val="none"/>
        </w:rPr>
        <w:t xml:space="preserve"> состоялась встреча Гарибальди и Виктора Эммануила II. Лидер волонтёров сложил с себя диктаторские полномочия и объявил о передаче власти в Южной Италии сардинскому королю. Прометей продолжил кругосветку. В тот год по смещенной солнечной шкале, т.е. в марте -апреле 1848 г. в Вене был опубликован проект имперской конституции, обещавшей всем нациям империи равноправие.</w:t>
      </w:r>
    </w:p>
    <w:p w14:paraId="3FC8DE3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Европе в 1854 (62) г. реальный Гарибальди решил предпринять новый поход на Рим с ветеранами «Тысячи», в ТИ - 1862 г. Но король Виктор Эммануил II не поддержал его и объявил мятежником. Вскоре волонтёрам преградил путь отряд полковника </w:t>
      </w:r>
      <w:proofErr w:type="spellStart"/>
      <w:r w:rsidRPr="0085767F">
        <w:rPr>
          <w:rFonts w:ascii="Arial" w:hAnsi="Arial" w:cs="Arial"/>
          <w14:ligatures w14:val="none"/>
        </w:rPr>
        <w:t>Паллавичини</w:t>
      </w:r>
      <w:proofErr w:type="spellEnd"/>
      <w:r w:rsidRPr="0085767F">
        <w:rPr>
          <w:rFonts w:ascii="Arial" w:hAnsi="Arial" w:cs="Arial"/>
          <w14:ligatures w14:val="none"/>
        </w:rPr>
        <w:t>. Гарибальди был тяжело ранен в ногу.</w:t>
      </w:r>
    </w:p>
    <w:p w14:paraId="180250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Его арестовали и отправили на о. </w:t>
      </w:r>
      <w:proofErr w:type="spellStart"/>
      <w:r w:rsidRPr="0085767F">
        <w:rPr>
          <w:rFonts w:ascii="Arial" w:hAnsi="Arial" w:cs="Arial"/>
          <w14:ligatures w14:val="none"/>
        </w:rPr>
        <w:t>Капрера</w:t>
      </w:r>
      <w:proofErr w:type="spellEnd"/>
      <w:r w:rsidRPr="0085767F">
        <w:rPr>
          <w:rFonts w:ascii="Arial" w:hAnsi="Arial" w:cs="Arial"/>
          <w14:ligatures w14:val="none"/>
        </w:rPr>
        <w:t xml:space="preserve">, на котором были его владения. Тогда же случилось антиправительственное выступление студентов и рабочих в Вене, переросшее несколько позднее в восстание и баррикадные бои, в ТИ - по смещенной солнечной шкале апрель 1848 г. </w:t>
      </w:r>
    </w:p>
    <w:p w14:paraId="2BE3B5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1855 (63) г. или по смещенному солнечному календарю в мае 1848 г. Прометей вернулся в Россию. В его отсутствие случились Пражское восстания и восстание в Париже, которые были быстро подавлены правительственными войсками в том же месяце. В России Прометей пришел к власти, в ТИ - загадочная смерть императора Николая I в марте 1855 г. По реальной шкале соответствовало маю 1879 г.</w:t>
      </w:r>
    </w:p>
    <w:p w14:paraId="59AC2E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прихода к власти Прометей сразу отправился с ревизией по России, в ТИ - путешествие наследника престола Александра Николаевича, будущего императора Александра II, по стране с февраля по декабрь 1837 г. Впоследствии поездка была названа как "Венчание с Россией".</w:t>
      </w:r>
    </w:p>
    <w:p w14:paraId="3D76AE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Посещение Урала и Западной Сибири. В мае — июне 1837 года Александр Николаевич проехал по территории Урала и Западной Сибири, посетил Пермь, Екатеринбург, Нижний Тагил, Тюмень, Тобольск, Курган, Оренбург, Уральск. На Южном Урале он побывал в Челябинске, Златоусте, Верхнеуральске и других местах. В маршруте упоминались Новгород, Рязань, Тамбов, Курск, Саратов, Таганрог, Геленджик, Симферополь, Одесса, Киев. По лунному календарю это соответствовало 1855-62 (1863-70) гг.</w:t>
      </w:r>
    </w:p>
    <w:p w14:paraId="0D125F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1856 (64) г. или августе 1848 г. в отсутствии Прометея в Европе австрийцы заняли Милан. 9 августа сардинский король Карл Альберт заключил унизительное перемирие с Австрией после разгрома при </w:t>
      </w:r>
      <w:proofErr w:type="spellStart"/>
      <w:r w:rsidRPr="0085767F">
        <w:rPr>
          <w:rFonts w:ascii="Arial" w:hAnsi="Arial" w:cs="Arial"/>
          <w14:ligatures w14:val="none"/>
        </w:rPr>
        <w:t>Кустоце</w:t>
      </w:r>
      <w:proofErr w:type="spellEnd"/>
      <w:r w:rsidRPr="0085767F">
        <w:rPr>
          <w:rFonts w:ascii="Arial" w:hAnsi="Arial" w:cs="Arial"/>
          <w14:ligatures w14:val="none"/>
        </w:rPr>
        <w:t>. Тем не менее, в 1857(65) г. или сентябре 1848 г. император Австрии Фердинанд I подписал указ об отмене личной зависимости крестьян и об отмене феодальных повинностей за выкуп. Однако 18 сентября было подавлено восстание во Франкфурте-на-Майне в Германии.</w:t>
      </w:r>
    </w:p>
    <w:p w14:paraId="14D7AE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в 1857 (65) г. в России Прометей попытался начать реформу крепостного права, в ТИ - Рескрипт императора Александра </w:t>
      </w:r>
      <w:r w:rsidRPr="0085767F">
        <w:rPr>
          <w:rFonts w:ascii="Arial" w:hAnsi="Arial" w:cs="Arial"/>
          <w:lang w:val="en-US"/>
          <w14:ligatures w14:val="none"/>
        </w:rPr>
        <w:t>II</w:t>
      </w:r>
      <w:r w:rsidRPr="0085767F">
        <w:rPr>
          <w:rFonts w:ascii="Arial" w:hAnsi="Arial" w:cs="Arial"/>
          <w14:ligatures w14:val="none"/>
        </w:rPr>
        <w:t xml:space="preserve"> Назимову в 1857 г., который отменил крепостную зависимость в западных губерниях России.</w:t>
      </w:r>
    </w:p>
    <w:p w14:paraId="315BE0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1858 (66) г. или октябре 1848 г. в Вене началось народное восстание, явившееся кульминацией австрийской революции, Государственное собрание Венгрии передало функции правительства Комитету защиты родины во главе с Лайошем Кошутом. 31 октября императорские войска вступили в Вену и в тот же день подавили восстание.</w:t>
      </w:r>
    </w:p>
    <w:p w14:paraId="2CCBD8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1859 (67) году Гарибальди предпринимает последнюю попытку взять Рим, в ТИ- 1867 г. Во главе 7 тысяч волонтёров, начал свой последний поход на Рим. Франция приняла решение об оказании военной помощи папе римскому. В Рим был отправлен 3-тысячный отряд, который объединился с 3-тысячным отрядом папских войск. В тот год при </w:t>
      </w:r>
      <w:proofErr w:type="spellStart"/>
      <w:r w:rsidRPr="0085767F">
        <w:rPr>
          <w:rFonts w:ascii="Arial" w:hAnsi="Arial" w:cs="Arial"/>
          <w14:ligatures w14:val="none"/>
        </w:rPr>
        <w:t>Ментане</w:t>
      </w:r>
      <w:proofErr w:type="spellEnd"/>
      <w:r w:rsidRPr="0085767F">
        <w:rPr>
          <w:rFonts w:ascii="Arial" w:hAnsi="Arial" w:cs="Arial"/>
          <w14:ligatures w14:val="none"/>
        </w:rPr>
        <w:t xml:space="preserve"> Гарибальди потерпел поражение. Вскоре был арестован и сослан на </w:t>
      </w:r>
      <w:proofErr w:type="spellStart"/>
      <w:r w:rsidRPr="0085767F">
        <w:rPr>
          <w:rFonts w:ascii="Arial" w:hAnsi="Arial" w:cs="Arial"/>
          <w14:ligatures w14:val="none"/>
        </w:rPr>
        <w:t>Капреру</w:t>
      </w:r>
      <w:proofErr w:type="spellEnd"/>
      <w:r w:rsidRPr="0085767F">
        <w:rPr>
          <w:rFonts w:ascii="Arial" w:hAnsi="Arial" w:cs="Arial"/>
          <w14:ligatures w14:val="none"/>
        </w:rPr>
        <w:t>.</w:t>
      </w:r>
    </w:p>
    <w:p w14:paraId="234784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же году по смещенной солнечной шкале в ноябре 1848 г. Учредительным собранием Франции была принята Конституция Второй Французской республики. В ноябре 1848 г. император Австрии Фердинанд I отрёкся от престола в пользу своего племянника Франца-Иосифа.</w:t>
      </w:r>
    </w:p>
    <w:p w14:paraId="09BFD0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ТИ — это восшествие Франца Иосифа I на престол двуединого государства Австро-Венгрии в 1867 г. по лунному и Австрийской империи 2 декабря 1848 г. по смещенному солнечному календарю. В 1860 (68) или декабре 1848 г. (в реальности 1879 г.) Шарль Луи Наполеон Бонапарт был избран президентом Французской республики.</w:t>
      </w:r>
    </w:p>
    <w:p w14:paraId="1EC0A2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дальнейшего понимания реформаторской деятельности Прометея нам понадобиться очередная схема на период до 1900 г. по солнечной шкале (по аналогии с Канонической), которая с учетом уже описанных ключевых революций в ТИ: Великой французской 1789 г. и Июльской 1830 г., поможет уловить закономерности и восстановить причинно-следственные связи известных событий.</w:t>
      </w:r>
    </w:p>
    <w:p w14:paraId="5F1471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Мы будем руководствоваться элементарной исторической логикой, которая повествует нам о связи войн с экономическими кризисами, которые, как правило, заканчивались революциями. Дополнительным подспорьем будет статистика эпидемий холеры </w:t>
      </w:r>
      <w:r w:rsidRPr="0085767F">
        <w:rPr>
          <w:rFonts w:ascii="Arial" w:hAnsi="Arial" w:cs="Arial"/>
          <w:lang w:val="en-US"/>
          <w14:ligatures w14:val="none"/>
        </w:rPr>
        <w:t>XIX</w:t>
      </w:r>
      <w:r w:rsidRPr="0085767F">
        <w:rPr>
          <w:rFonts w:ascii="Arial" w:hAnsi="Arial" w:cs="Arial"/>
          <w14:ligatures w14:val="none"/>
        </w:rPr>
        <w:t>века, которая указывала на большие скопления людей, вызванные теми же войнами или полицейскими мероприятиями для подавления народных волнений.</w:t>
      </w:r>
    </w:p>
    <w:p w14:paraId="2E46E9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частности, из ТИ известно, что Парижская Коммуна случилась после окончания франко-прусской войны в 1871 г., революция 1905 г. произошла в России после русско-японской войны 1905 г., революции 1917 г. возникли в период завершения 1-ой мировой войны 1914-18 гг., революции 1945-47 гг. в Восточной Европе вспыхнули после 2-ой мировой войны 1939-46 гг.</w:t>
      </w:r>
    </w:p>
    <w:p w14:paraId="718ABD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кстати, желание молодого В.И. Ленина, одержимого скорейшей революцией для решения социальных вопросов, какой-либо «войнушки». Впоследствии реакционеры раздули из этого «кровожадность» вождя, ссылаясь на его ранние заявления и скрывая от народа истинное устремление революционера.</w:t>
      </w:r>
    </w:p>
    <w:p w14:paraId="729067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Возникает резонный вопрос, по меньшей мере для российского гражданина: «А где реакция общества на Отечественную 1812 г., Крымскую войну 1854-56 гг., русско-турецкую 1877-78 гг.?» Более того, должно быть реагирование цивилизации на все крупные войны XIX века, а именно по ТИ: австро- итальянская война 1848-49 гг., прусско- датские войны 1848-50 гг. и 1864 г., итало- франко-австрийская война 1859 г., австро- итало- прусская война 1866 г.?</w:t>
      </w:r>
    </w:p>
    <w:p w14:paraId="28D38FC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Ведь, согласно вышесказанному, приход к управлению Прометея в какой-либо европейской стране означал цепную реакцию в других государствах. Он боролся с мировой элитой, а не отдельным правительством. Другими словами, прогрессисты получали доступ к власти повсеместно, что приводило к реформам и либерализации общественной жизни.</w:t>
      </w:r>
    </w:p>
    <w:p w14:paraId="573EA791" w14:textId="77777777" w:rsidR="0085767F" w:rsidRPr="0085767F" w:rsidRDefault="0085767F" w:rsidP="0085767F">
      <w:pPr>
        <w:spacing w:after="0" w:line="240" w:lineRule="auto"/>
        <w:ind w:firstLine="709"/>
        <w:rPr>
          <w:rFonts w:ascii="Arial" w:hAnsi="Arial" w:cs="Arial"/>
          <w14:ligatures w14:val="none"/>
        </w:rPr>
      </w:pPr>
    </w:p>
    <w:p w14:paraId="19AF5852"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Реформаторская схема до 1900 г.</w:t>
      </w:r>
    </w:p>
    <w:p w14:paraId="76DBF1D1" w14:textId="77777777" w:rsidR="0085767F" w:rsidRPr="0085767F" w:rsidRDefault="0085767F" w:rsidP="0085767F">
      <w:pPr>
        <w:spacing w:after="0" w:line="240" w:lineRule="auto"/>
        <w:ind w:firstLine="709"/>
        <w:rPr>
          <w:rFonts w:ascii="Arial" w:hAnsi="Arial" w:cs="Arial"/>
          <w14:ligatures w14:val="none"/>
        </w:rPr>
      </w:pPr>
    </w:p>
    <w:p w14:paraId="6ED8C9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было указано выше очередная эра цивилизации началась с Великой французской революции 1789 г. по лунному или в 1873 г. по солнечному календарю. Это позволило понять, в частности, корреляции экономических кризисов с всплесками эпидемий XIX века.</w:t>
      </w:r>
    </w:p>
    <w:p w14:paraId="0DB04C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понимания смещенных шкал летосчисления по солнечному календарю необходимо руководствоваться следующими правилами. Во-первых, применять принцип перехода в </w:t>
      </w:r>
      <w:r w:rsidRPr="0085767F">
        <w:rPr>
          <w:rFonts w:ascii="Arial" w:hAnsi="Arial" w:cs="Arial"/>
          <w:lang w:val="en-US"/>
          <w14:ligatures w14:val="none"/>
        </w:rPr>
        <w:t>XIX</w:t>
      </w:r>
      <w:r w:rsidRPr="0085767F">
        <w:rPr>
          <w:rFonts w:ascii="Arial" w:hAnsi="Arial" w:cs="Arial"/>
          <w14:ligatures w14:val="none"/>
        </w:rPr>
        <w:t xml:space="preserve"> в. с лунного на солнечный календарь, когда точка перехода кратна 100 лунным или 8 солнечным годам. Для </w:t>
      </w:r>
      <w:r w:rsidRPr="0085767F">
        <w:rPr>
          <w:rFonts w:ascii="Arial" w:hAnsi="Arial" w:cs="Arial"/>
          <w:lang w:val="en-US"/>
          <w14:ligatures w14:val="none"/>
        </w:rPr>
        <w:t>XVII</w:t>
      </w:r>
      <w:r w:rsidRPr="0085767F">
        <w:rPr>
          <w:rFonts w:ascii="Arial" w:hAnsi="Arial" w:cs="Arial"/>
          <w14:ligatures w14:val="none"/>
        </w:rPr>
        <w:t xml:space="preserve"> и </w:t>
      </w:r>
      <w:r w:rsidRPr="0085767F">
        <w:rPr>
          <w:rFonts w:ascii="Arial" w:hAnsi="Arial" w:cs="Arial"/>
          <w:lang w:val="en-US"/>
          <w14:ligatures w14:val="none"/>
        </w:rPr>
        <w:t>XVIII</w:t>
      </w:r>
      <w:r w:rsidRPr="0085767F">
        <w:rPr>
          <w:rFonts w:ascii="Arial" w:hAnsi="Arial" w:cs="Arial"/>
          <w14:ligatures w14:val="none"/>
        </w:rPr>
        <w:t xml:space="preserve"> столетий — это 200 и 100 лет по лунной или 16 и 8 солнечной шкале соответственно.</w:t>
      </w:r>
    </w:p>
    <w:p w14:paraId="3F6BBCA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Во-вторых, помнить, что время восшествия на престол Прометея в Царьграде, что в реальности произошло в 1864 г., совпадало с датой его рождения на всех шкалах. В-третьих, руководствоваться правилом Г.М. Герасимова по части совпадения времени коронации монархов в России и Англии с днем рождения наследников или с основанием новой династии. Заметим, что из-за пересечения указанных шкал в ТИ возможны наложения событий.</w:t>
      </w:r>
    </w:p>
    <w:p w14:paraId="233214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Например, Императрица Елизавета Петровна взошла на престол по ТИ в 1741 г. Значит точка перехода в </w:t>
      </w:r>
      <w:r w:rsidRPr="0085767F">
        <w:rPr>
          <w:rFonts w:ascii="Arial" w:hAnsi="Arial" w:cs="Arial"/>
          <w:lang w:val="en-US"/>
          <w14:ligatures w14:val="none"/>
        </w:rPr>
        <w:t>XIX</w:t>
      </w:r>
      <w:r w:rsidRPr="0085767F">
        <w:rPr>
          <w:rFonts w:ascii="Arial" w:hAnsi="Arial" w:cs="Arial"/>
          <w14:ligatures w14:val="none"/>
        </w:rPr>
        <w:t xml:space="preserve"> веке пришлась на 1841 г. по солнечной шкале с 8-летним смещением. Другими словами, начало отсчета нашей эры выпало на 1833 г. Отсюда, «Весна народов» (читай европейская революция) 1848 г. на этой шкале произошла в реальности в 1879 г., а Крымская война 1853-56 гг. случилась в 1884-87 гг.</w:t>
      </w:r>
    </w:p>
    <w:p w14:paraId="533A59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фактов наложения событий можно привести шкалу, связанную с императрицей Анной Иоанновной, что взошла на престол в 1730 г. по лунной шкале. Точка перехода в </w:t>
      </w:r>
      <w:r w:rsidRPr="0085767F">
        <w:rPr>
          <w:rFonts w:ascii="Arial" w:hAnsi="Arial" w:cs="Arial"/>
          <w:lang w:val="en-US"/>
          <w14:ligatures w14:val="none"/>
        </w:rPr>
        <w:t>XIX</w:t>
      </w:r>
      <w:r w:rsidRPr="0085767F">
        <w:rPr>
          <w:rFonts w:ascii="Arial" w:hAnsi="Arial" w:cs="Arial"/>
          <w14:ligatures w14:val="none"/>
        </w:rPr>
        <w:t xml:space="preserve"> веке упала на 1830 г. С учетом 8-летнего смещения получаем точку отсчета в 1822 г. Отсюда восшествие на престол королевы Виктории и поездка будущего Александра </w:t>
      </w:r>
      <w:r w:rsidRPr="0085767F">
        <w:rPr>
          <w:rFonts w:ascii="Arial" w:hAnsi="Arial" w:cs="Arial"/>
          <w:lang w:val="en-US"/>
          <w14:ligatures w14:val="none"/>
        </w:rPr>
        <w:t>II</w:t>
      </w:r>
      <w:r w:rsidRPr="0085767F">
        <w:rPr>
          <w:rFonts w:ascii="Arial" w:hAnsi="Arial" w:cs="Arial"/>
          <w14:ligatures w14:val="none"/>
        </w:rPr>
        <w:t xml:space="preserve"> в 1837 г. означали очередной приход Прометея к власти в обеих странах в 1879 г.</w:t>
      </w:r>
    </w:p>
    <w:p w14:paraId="007B04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Александра </w:t>
      </w:r>
      <w:r w:rsidRPr="0085767F">
        <w:rPr>
          <w:rFonts w:ascii="Arial" w:hAnsi="Arial" w:cs="Arial"/>
          <w:lang w:val="en-US"/>
          <w14:ligatures w14:val="none"/>
        </w:rPr>
        <w:t>II</w:t>
      </w:r>
      <w:r w:rsidRPr="0085767F">
        <w:rPr>
          <w:rFonts w:ascii="Arial" w:hAnsi="Arial" w:cs="Arial"/>
          <w14:ligatures w14:val="none"/>
        </w:rPr>
        <w:t xml:space="preserve"> этот эпизод продублирован его восшествием на российский трон в 1855 г., если брать в пересчет повторное назначение О. Кромвеля лордом-Протектором в 1657 г. Согласно вышеуказанному алгоритму выходим на точку отсчета 1841 г. в </w:t>
      </w:r>
      <w:r w:rsidRPr="0085767F">
        <w:rPr>
          <w:rFonts w:ascii="Arial" w:hAnsi="Arial" w:cs="Arial"/>
          <w:lang w:val="en-US"/>
          <w14:ligatures w14:val="none"/>
        </w:rPr>
        <w:t>XIX</w:t>
      </w:r>
      <w:r w:rsidRPr="0085767F">
        <w:rPr>
          <w:rFonts w:ascii="Arial" w:hAnsi="Arial" w:cs="Arial"/>
          <w14:ligatures w14:val="none"/>
        </w:rPr>
        <w:t xml:space="preserve"> в. </w:t>
      </w:r>
    </w:p>
    <w:p w14:paraId="0A7B0C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восшествие Александра </w:t>
      </w:r>
      <w:r w:rsidRPr="0085767F">
        <w:rPr>
          <w:rFonts w:ascii="Arial" w:hAnsi="Arial" w:cs="Arial"/>
          <w:lang w:val="en-US"/>
          <w14:ligatures w14:val="none"/>
        </w:rPr>
        <w:t>II</w:t>
      </w:r>
      <w:r w:rsidRPr="0085767F">
        <w:rPr>
          <w:rFonts w:ascii="Arial" w:hAnsi="Arial" w:cs="Arial"/>
          <w14:ligatures w14:val="none"/>
        </w:rPr>
        <w:t xml:space="preserve"> на престол в 1855 г. соответствовало в реальности 1878 г. А так, как российская шкала на год отставала от европейской, то реальная дата – 1879 г. Исходя из вышесказанного нами была составлена реформаторская схема с 1879 г. до 1900 г.</w:t>
      </w:r>
    </w:p>
    <w:p w14:paraId="2DAA5C66" w14:textId="77777777" w:rsidR="0085767F" w:rsidRPr="0085767F" w:rsidRDefault="0085767F" w:rsidP="0085767F">
      <w:pPr>
        <w:spacing w:after="0" w:line="240" w:lineRule="auto"/>
        <w:ind w:firstLine="709"/>
        <w:rPr>
          <w:rFonts w:ascii="Arial" w:hAnsi="Arial" w:cs="Arial"/>
          <w14:ligatures w14:val="none"/>
        </w:rPr>
      </w:pPr>
    </w:p>
    <w:p w14:paraId="7BA784AA" w14:textId="77777777" w:rsidR="0085767F" w:rsidRPr="0085767F" w:rsidRDefault="0085767F" w:rsidP="0085767F">
      <w:pPr>
        <w:tabs>
          <w:tab w:val="left" w:pos="3969"/>
        </w:tabs>
        <w:spacing w:after="0" w:line="240" w:lineRule="auto"/>
        <w:ind w:firstLine="709"/>
        <w:rPr>
          <w:rFonts w:ascii="Arial" w:hAnsi="Arial" w:cs="Arial"/>
          <w:b/>
          <w:bCs/>
          <w14:ligatures w14:val="none"/>
        </w:rPr>
      </w:pPr>
      <w:r w:rsidRPr="0085767F">
        <w:rPr>
          <w:rFonts w:ascii="Arial" w:hAnsi="Arial" w:cs="Arial"/>
          <w:b/>
          <w:bCs/>
          <w14:ligatures w14:val="none"/>
        </w:rPr>
        <w:t xml:space="preserve">а) 1879 г. Революция во Франции, в ТИ-  1830 г. (частично), 1848 г. с провозглашением республики в Париже, отставка Президента Мак-Магона в 1879 г. Весна народов. Провозглашение Манифеста Коммунистической партии 1848 г. </w:t>
      </w:r>
    </w:p>
    <w:p w14:paraId="64995A84"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Приход Прометея к власти во Франции, Англии и России, в ТИ- избрание президентом Франции Луи Наполеона в 1848 г. (Жюля </w:t>
      </w:r>
      <w:proofErr w:type="spellStart"/>
      <w:r w:rsidRPr="0085767F">
        <w:rPr>
          <w:rFonts w:ascii="Arial" w:hAnsi="Arial" w:cs="Arial"/>
          <w:b/>
          <w:bCs/>
          <w14:ligatures w14:val="none"/>
        </w:rPr>
        <w:t>Греви</w:t>
      </w:r>
      <w:proofErr w:type="spellEnd"/>
      <w:r w:rsidRPr="0085767F">
        <w:rPr>
          <w:rFonts w:ascii="Arial" w:hAnsi="Arial" w:cs="Arial"/>
          <w:b/>
          <w:bCs/>
          <w14:ligatures w14:val="none"/>
        </w:rPr>
        <w:t xml:space="preserve"> в 1879 г.), восшествие на престол в 1837 г. королевы Виктории, восшествие на престол в 1855 г. Александра </w:t>
      </w:r>
      <w:r w:rsidRPr="0085767F">
        <w:rPr>
          <w:rFonts w:ascii="Arial" w:hAnsi="Arial" w:cs="Arial"/>
          <w:b/>
          <w:bCs/>
          <w:lang w:val="en-US"/>
          <w14:ligatures w14:val="none"/>
        </w:rPr>
        <w:t>II</w:t>
      </w:r>
      <w:r w:rsidRPr="0085767F">
        <w:rPr>
          <w:rFonts w:ascii="Arial" w:hAnsi="Arial" w:cs="Arial"/>
          <w:b/>
          <w:bCs/>
          <w14:ligatures w14:val="none"/>
        </w:rPr>
        <w:t xml:space="preserve"> соответственно. </w:t>
      </w:r>
    </w:p>
    <w:p w14:paraId="6A3259A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 Реформаторская деятельность Прометея по отмене крепостного права в России: начало работы комиссии Киселева 1837-41 гг., а также Рескрипт Виленскому губернатору В.И. Назимову 1857 г. по части крепостной реформы в Западных областях России.</w:t>
      </w:r>
    </w:p>
    <w:p w14:paraId="28A59A55"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 xml:space="preserve">Принятие Конституции Болгарии в 1879 г. Митинг в Лондоне под руководством К. Маркса в 1863 г. с решением об основании Интернационала I. Всемирная выставка продукции сельского хозяйства, промышленности и изобразительного искусства в Париже в 1855 г. </w:t>
      </w:r>
    </w:p>
    <w:p w14:paraId="741E79B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Начало польского восстания 1830-31 гг. или 1863-64 гг., на волне которого, вкупе с поддержкой на Кавказе, Прометей взялся за преобразования в России, генерал-губернаторство в Поволжье и Харькове М.Т. Лорис- Меликова с неограниченными полномочиями в 1879 г. </w:t>
      </w:r>
      <w:bookmarkStart w:id="4" w:name="_Hlk203116722"/>
    </w:p>
    <w:p w14:paraId="5030E66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Поездка наследника Николая Александровича по России в 1863 г. </w:t>
      </w:r>
      <w:bookmarkEnd w:id="4"/>
      <w:r w:rsidRPr="0085767F">
        <w:rPr>
          <w:rFonts w:ascii="Arial" w:hAnsi="Arial" w:cs="Arial"/>
          <w:b/>
          <w:bCs/>
          <w14:ligatures w14:val="none"/>
        </w:rPr>
        <w:t>Открытие железной дороги между Петербургом и Царским Селом в 1837 г. «Смерть» А.С. Пушкина в 1837 г. Итало-австрийская война 1848-49 гг. Прусско-датская война 1848-50 гг. и 1864 г.</w:t>
      </w:r>
    </w:p>
    <w:p w14:paraId="7F03035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1880 год. Для проведения реформ Прометей консолидировал власть в своих руках, в ТИ – назначение Лорис-Меликова главой Верховной распорядительной комиссии в середине февраля 1880 г. Отмена крепостного права в Польше в 1864 г. «Диктатура сердца» Лорис-Меликова с августа 1880 по март 1881 гг. Открытие памятника А.С. Пушкину в Москве в 1880 г.</w:t>
      </w:r>
    </w:p>
    <w:p w14:paraId="31A4BE6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Избрание императором Мексики в 1863-67 гг. Максимилиана </w:t>
      </w:r>
      <w:r w:rsidRPr="0085767F">
        <w:rPr>
          <w:rFonts w:ascii="Arial" w:hAnsi="Arial" w:cs="Arial"/>
          <w:b/>
          <w:bCs/>
          <w:lang w:val="en-US"/>
          <w14:ligatures w14:val="none"/>
        </w:rPr>
        <w:t>I</w:t>
      </w:r>
      <w:r w:rsidRPr="0085767F">
        <w:rPr>
          <w:rFonts w:ascii="Arial" w:hAnsi="Arial" w:cs="Arial"/>
          <w:b/>
          <w:bCs/>
          <w14:ligatures w14:val="none"/>
        </w:rPr>
        <w:t xml:space="preserve"> и президентом в 1880-84 гг. Мануэля Гонсалеса. Поездка наследника Николая Александровича по Европе в 1864 г.  Самоликвидация 1-ого состава организации «Земля и воля» в 1864 г. Гражданская казнь и ссылка в мае 1864 г. Н.Г. Чернышевского. </w:t>
      </w:r>
    </w:p>
    <w:p w14:paraId="1828870D"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1881 г. Основание секций Интернационала I в странах Европы в 1865 г. Завершение англо-афганской войны 1838-42 и 1878-81 гг. Отстранение Прометея от управления в России, в ТИ – смерть наследника Николая Александровича в 1865 г., покушение на императора Александра II в марте 1881 г., отъезд Прометея под именем Лорис- Меликова за границу в мае 1881 г. Приход русской эскадры в Сидней в декабре 1881 г. </w:t>
      </w:r>
    </w:p>
    <w:p w14:paraId="65D1C235"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1882 г. Австро-прусская война 1866 г. с победой германцев и образованием Тройственного союза между Пруссией, Австрией и Италией в 1882 г. Поездка Прометея под именем наследника и будущего императора Александра III по Европе, а затем России в 1866 г.</w:t>
      </w:r>
    </w:p>
    <w:p w14:paraId="3B1445D8"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В Европе Прометей был отстранен от управления после объявления королевы Виктории императрицей Индии в мае 1876 г. (в реальности -1882 г.) и победы англо-французских войск в Египте в 1882 г. Тогда же произошла ликвидация Британской Ост-Индской компании, в ТИ – 1858 г. </w:t>
      </w:r>
    </w:p>
    <w:p w14:paraId="13C83A1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В России реакционеры ввели «карательную цензуру» в августе 1882 г. Возвращение Прометея в Россию под именем Н.Н. Миклухо-Маклая и приход к власти в августе 1882 г. Высочайший смотр Балтийского флота с боевыми учениями в августе 1882 г. </w:t>
      </w:r>
    </w:p>
    <w:p w14:paraId="0369A7A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Основание народнической организации в России «Земля и Воля» 2-ого состава в 1876 г. (в реальности - 1882 г.). 2-ая экспедиция русского флота к берегам США в 1876-77 гг. Избрание Авраама Линкольна президентом США в 1860 г. и выборы Хейса в 1876 г. 1-й Конгресс Интернационала I в Женеве в сентябре 1866 г.</w:t>
      </w:r>
    </w:p>
    <w:p w14:paraId="0750771A"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1883 г. Плебисцит и провозглашение президента Луи-Бонапарта императором Франции в 1852 г. Побег М.А. Бакунина через Сибирь в Америку и Европу в 1861 г. Отмена крепостного права в России в 1861 г., президентство Авраама Линкольна в 1861-65 гг. и Хейса в 1877 г. с отменой рабства в США в 1861-62 гг. Начало гражданской войны в США 1861-65 гг. 2-ой Конгресс Интернационала I в Лозане в сентябре 1867 г. </w:t>
      </w:r>
    </w:p>
    <w:p w14:paraId="34F5C8FC"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 xml:space="preserve">1884 г. 3-й Конгресс Интернационала I в Брюсселе в сентябре 1868 г. Вступление в Интернационал I Михаила Бакунина в 1868 г. Славная революция в Испании с свержением королевы Изабеллы II в 1868 г. Отстранение Прометея от управления в России, в ТИ - гражданская казнь Г. Потанина в мае 1868 г. Берлинский Конгресс 1878 г. и Берлинский Конгресс 1884-85 гг. с лишением России всех преференций от победы в русско-турецкой войне 1877-78 гг. </w:t>
      </w:r>
    </w:p>
    <w:p w14:paraId="542C2949"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1885 г. Объявление войны России Антантой в марте 1854 г., начало Крымской войны 1854-56 гг. Экспедиция русского флота к берегам США в 1863-64 гг. 4-й Конгресс Интернационала I в Базеле в сентябре 1869 г. с возникновением двух течений у делегатов. Раскол организации народников «Земля и воля» 2-ого состава в 1879 г. Военная тревога 1885 г. между Германией и Францией.</w:t>
      </w:r>
    </w:p>
    <w:p w14:paraId="3D38C922"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1886 г. Начало франко-прусской войны 1870-71 гг. Отречение испанской королевы Изабеллы </w:t>
      </w:r>
      <w:r w:rsidRPr="0085767F">
        <w:rPr>
          <w:rFonts w:ascii="Arial" w:hAnsi="Arial" w:cs="Arial"/>
          <w:b/>
          <w:bCs/>
          <w:lang w:val="en-US"/>
          <w14:ligatures w14:val="none"/>
        </w:rPr>
        <w:t>II</w:t>
      </w:r>
      <w:r w:rsidRPr="0085767F">
        <w:rPr>
          <w:rFonts w:ascii="Arial" w:hAnsi="Arial" w:cs="Arial"/>
          <w:b/>
          <w:bCs/>
          <w14:ligatures w14:val="none"/>
        </w:rPr>
        <w:t xml:space="preserve"> пользу сына Альфонсо XII в 1870 г. Поражение России в Крымской войне в 1855 г. Эмиграция Г.В. Плеханова в Швейцарию в 1880 г.</w:t>
      </w:r>
    </w:p>
    <w:p w14:paraId="4689019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1887 г. Завершение Крымской войны и мирный договор в марте 1856 г. Мирный договор в франко- прусской войне в 1871 г. Парижская коммуна весной 1871 г., провозглашение 2-ого рейха Германии и въезд короля Виктора Эммануила II в Рим в 1871 г. с переносом туда столицы Италии из Флоренции. Основание партии генерала Буланже во Франции в 1887 г. Избрание Сади Карно президентом Франции в 1887 г.</w:t>
      </w:r>
    </w:p>
    <w:p w14:paraId="110F7280"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Завершение гражданской войны в США, убийство президентов Авраама Линкольна в 1865 г. и Джеймса Гарфилда в 1881 г. Убийство в марте 1881 г. российского императора Александра II, покушение на императора Александра </w:t>
      </w:r>
      <w:r w:rsidRPr="0085767F">
        <w:rPr>
          <w:rFonts w:ascii="Arial" w:hAnsi="Arial" w:cs="Arial"/>
          <w:b/>
          <w:bCs/>
          <w:lang w:val="en-US"/>
          <w14:ligatures w14:val="none"/>
        </w:rPr>
        <w:t>III</w:t>
      </w:r>
      <w:r w:rsidRPr="0085767F">
        <w:rPr>
          <w:rFonts w:ascii="Arial" w:hAnsi="Arial" w:cs="Arial"/>
          <w:b/>
          <w:bCs/>
          <w14:ligatures w14:val="none"/>
        </w:rPr>
        <w:t xml:space="preserve"> в марте 1887 г. Гражданская казнь в декабре 1871 г. И. Прыжова.</w:t>
      </w:r>
    </w:p>
    <w:p w14:paraId="18A84E2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1888 г. Экономический кризис 1866 г. Предисловие Ф. Энгельса к английскому изданию Манифеста Коммунистической партии в 1888 г. Смерть Д. Гарибальди в 1882 г. и героя русско-турецкой войны М.Д. Скобелева в 1882 г.</w:t>
      </w:r>
    </w:p>
    <w:p w14:paraId="0BCAE3B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Вступление на германский престол Фридриха III в 1888 г. 5-й Конгресс Интернационала I в Гааге в 1872 г. с расколом на два течения. Увольнение из армии генерала Буланже в марте 1888 г. во Франции. Покушение на императора Александра </w:t>
      </w:r>
      <w:r w:rsidRPr="0085767F">
        <w:rPr>
          <w:rFonts w:ascii="Arial" w:hAnsi="Arial" w:cs="Arial"/>
          <w:b/>
          <w:bCs/>
          <w:lang w:val="en-US"/>
          <w14:ligatures w14:val="none"/>
        </w:rPr>
        <w:t>III</w:t>
      </w:r>
      <w:r w:rsidRPr="0085767F">
        <w:rPr>
          <w:rFonts w:ascii="Arial" w:hAnsi="Arial" w:cs="Arial"/>
          <w:b/>
          <w:bCs/>
          <w14:ligatures w14:val="none"/>
        </w:rPr>
        <w:t xml:space="preserve"> в октябре 1888 г.</w:t>
      </w:r>
    </w:p>
    <w:p w14:paraId="018FC4F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1889 г. Основанием Г.В. Плехановым зарубежной марксистской группы «Освобождение труда» в 1883 г., «Русского социал-демократического Союза» в 1888 г. Избрание генерала Буланже в парламент Франции в январе и исчезновение его из Парижа в марте 1889 г. </w:t>
      </w:r>
    </w:p>
    <w:p w14:paraId="03851D5E"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Провал </w:t>
      </w:r>
      <w:proofErr w:type="spellStart"/>
      <w:r w:rsidRPr="0085767F">
        <w:rPr>
          <w:rFonts w:ascii="Arial" w:hAnsi="Arial" w:cs="Arial"/>
          <w:b/>
          <w:bCs/>
          <w14:ligatures w14:val="none"/>
        </w:rPr>
        <w:t>Буланжистов</w:t>
      </w:r>
      <w:proofErr w:type="spellEnd"/>
      <w:r w:rsidRPr="0085767F">
        <w:rPr>
          <w:rFonts w:ascii="Arial" w:hAnsi="Arial" w:cs="Arial"/>
          <w:b/>
          <w:bCs/>
          <w14:ligatures w14:val="none"/>
        </w:rPr>
        <w:t xml:space="preserve"> на осенних выборах в парламент. Смерть К. Маркса в 1883 г. Основание Интернационала II в 1889 г. Фридрихом Энгельсом. Продажа Аляски Россией Североамериканским штатам в 1867 г. Всемирная выставка в Париже в 1867 г. и в 1889 г.</w:t>
      </w:r>
    </w:p>
    <w:p w14:paraId="24C45181"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1890 г. Экономический кризис 1890 г. Отставка канцлера Бисмарка в Германии в 1890 г. Принятие в США первого антитрестовского закона- акта Шермана и переименование Аляски из «Округ Аляска» в «Округ» в 1884 г. Реформа управления территориями в Сибири и Дальнем Востоке в 1884 г.</w:t>
      </w:r>
    </w:p>
    <w:p w14:paraId="1A77833C"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1891 г. 2-ой Конгресс Интернационала II в Брюсселе в августе 1891 г. Выборы в парламент Испании в 1891 г. Заключение политического соглашения между Францией и Россией в 1891 г. Гибель генерала Буланже в сентябре 1891 г. Продление «Тройственного союза» Германии, Италии и Австрии в 1891 г.</w:t>
      </w:r>
    </w:p>
    <w:p w14:paraId="75F26647"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lastRenderedPageBreak/>
        <w:t>1892 г. Последний год экономического кризиса 1882 -86 гг. Торговая война между Францией и Германией в 1892 г. Начало торговой войны между Россией и Германией в 1892 г. Роспуск Интернационала II в США в 1876 г. Промышленная выставка в Филадельфии 1876 г. Доставка руки с факелом статуи Свободы в США в 1876 г. и установка самой статуи свободы в США в 1886 г. Образование королевства Италии и упразднение королевства Сардиния в 1861 г. Внеочередные выборы в итальянский парламент в 1892 г.</w:t>
      </w:r>
    </w:p>
    <w:p w14:paraId="6F4AB34E"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1893 г. Пик торговой войны между Россией и Германией в 1893 г. 3-й Конгресс Интернационала II в Цюрихе в августе 1893 г. Всемирная </w:t>
      </w:r>
      <w:proofErr w:type="spellStart"/>
      <w:r w:rsidRPr="0085767F">
        <w:rPr>
          <w:rFonts w:ascii="Arial" w:hAnsi="Arial" w:cs="Arial"/>
          <w:b/>
          <w:bCs/>
          <w14:ligatures w14:val="none"/>
        </w:rPr>
        <w:t>Колумбова</w:t>
      </w:r>
      <w:proofErr w:type="spellEnd"/>
      <w:r w:rsidRPr="0085767F">
        <w:rPr>
          <w:rFonts w:ascii="Arial" w:hAnsi="Arial" w:cs="Arial"/>
          <w:b/>
          <w:bCs/>
          <w14:ligatures w14:val="none"/>
        </w:rPr>
        <w:t xml:space="preserve"> выставка 1893 г.</w:t>
      </w:r>
    </w:p>
    <w:p w14:paraId="1FCDA329"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 xml:space="preserve">1894 г. Смерть императора Александра </w:t>
      </w:r>
      <w:r w:rsidRPr="0085767F">
        <w:rPr>
          <w:rFonts w:ascii="Arial" w:hAnsi="Arial" w:cs="Arial"/>
          <w:b/>
          <w:bCs/>
          <w:lang w:val="en-US"/>
          <w14:ligatures w14:val="none"/>
        </w:rPr>
        <w:t>III</w:t>
      </w:r>
      <w:r w:rsidRPr="0085767F">
        <w:rPr>
          <w:rFonts w:ascii="Arial" w:hAnsi="Arial" w:cs="Arial"/>
          <w:b/>
          <w:bCs/>
          <w14:ligatures w14:val="none"/>
        </w:rPr>
        <w:t xml:space="preserve"> в 1894 г., убийство президента Франции Сади Карно в 1894 г.  Восшествие на престол Николая </w:t>
      </w:r>
      <w:r w:rsidRPr="0085767F">
        <w:rPr>
          <w:rFonts w:ascii="Arial" w:hAnsi="Arial" w:cs="Arial"/>
          <w:b/>
          <w:bCs/>
          <w:lang w:val="en-US"/>
          <w14:ligatures w14:val="none"/>
        </w:rPr>
        <w:t>II</w:t>
      </w:r>
      <w:r w:rsidRPr="0085767F">
        <w:rPr>
          <w:rFonts w:ascii="Arial" w:hAnsi="Arial" w:cs="Arial"/>
          <w:b/>
          <w:bCs/>
          <w14:ligatures w14:val="none"/>
        </w:rPr>
        <w:t xml:space="preserve"> в 1894 г. </w:t>
      </w:r>
    </w:p>
    <w:p w14:paraId="2EF91E0F"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1895 г. Смерть Ф. Энгельса в 1895 г.</w:t>
      </w:r>
    </w:p>
    <w:p w14:paraId="2602E7D6"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1896 г. Завершение экономического кризиса 1882-86 гг. и 1873-96 гг.4-й Конгресс Интернационала II в Лондоне в июле - августе 1896 г.</w:t>
      </w:r>
    </w:p>
    <w:p w14:paraId="5884D408" w14:textId="77777777" w:rsidR="0085767F" w:rsidRPr="0085767F" w:rsidRDefault="0085767F" w:rsidP="0085767F">
      <w:pPr>
        <w:spacing w:after="0" w:line="240" w:lineRule="auto"/>
        <w:ind w:firstLine="709"/>
        <w:rPr>
          <w:rFonts w:ascii="Arial" w:hAnsi="Arial" w:cs="Arial"/>
          <w:b/>
          <w:bCs/>
          <w14:ligatures w14:val="none"/>
        </w:rPr>
      </w:pPr>
    </w:p>
    <w:p w14:paraId="7AC728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Уже из вышеуказанного можно выделить следующие закономерности развития социума. Во- первых, после Великой французской революции в европейских странах стали тяготеть к формированию конституционных монархий, что, естественно, вело к их переустройству и развитию буржуазии. По солнечной шкале – 1873 г.</w:t>
      </w:r>
    </w:p>
    <w:p w14:paraId="455DF8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это влекло к переделу рынков сырья и сбыта, с промышленными кризисами и войнами, в ТИ – наполеоновские войны конца XVIII – начала XIX вв. В России отрыжкой Великой французской революции была попытка императора Александра I решить крепостной вопрос Указом «О свободных хлебопашцах» 1803 г., что привело внутри страны к возмущению крепостников, способствовавших, спустя 9 месяцев, внешней интервенции, в ТИ – война 1812 г. с французами. По солнечной шкале – 1875 г.</w:t>
      </w:r>
    </w:p>
    <w:p w14:paraId="41162D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Во-вторых, завершение наполеоновских войн, а потом возвращение Прометея со «100 днями правления» в Париже, как полагалось, вызвало революции в Испании 1820-23 гг., Португалии 1820 г., Италии 1820 г. и Греции 1821-29 гг. по лунному календарю. </w:t>
      </w:r>
    </w:p>
    <w:p w14:paraId="0AE3B6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главное - свершилась революция во Франции в июле 1876 г. с закреплением конституционной монархии, в ТИ - Июльская революция 1830 г. Отголоском тех революций было восстание декабристов в Петербурге в 1825 г. По солнечному календарю – декабрь 1876 г.</w:t>
      </w:r>
    </w:p>
    <w:p w14:paraId="5CE390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Продолжилось восстание 1875-77 гг. на Балканах против турецкого ига, война Черногории против Турции 1876-78 гг., восстание в Японии в 1877 гг., </w:t>
      </w:r>
      <w:proofErr w:type="spellStart"/>
      <w:r w:rsidRPr="0085767F">
        <w:rPr>
          <w:rFonts w:ascii="Arial" w:hAnsi="Arial" w:cs="Arial"/>
          <w14:ligatures w14:val="none"/>
        </w:rPr>
        <w:t>греко</w:t>
      </w:r>
      <w:proofErr w:type="spellEnd"/>
      <w:r w:rsidRPr="0085767F">
        <w:rPr>
          <w:rFonts w:ascii="Arial" w:hAnsi="Arial" w:cs="Arial"/>
          <w14:ligatures w14:val="none"/>
        </w:rPr>
        <w:t xml:space="preserve"> -македонское восстание 1878 г. Развитие народнического движения с 1861 (1877) г. вызвали </w:t>
      </w:r>
      <w:proofErr w:type="spellStart"/>
      <w:r w:rsidRPr="0085767F">
        <w:rPr>
          <w:rFonts w:ascii="Arial" w:hAnsi="Arial" w:cs="Arial"/>
          <w14:ligatures w14:val="none"/>
        </w:rPr>
        <w:t>консолидациюроссийских</w:t>
      </w:r>
      <w:proofErr w:type="spellEnd"/>
      <w:r w:rsidRPr="0085767F">
        <w:rPr>
          <w:rFonts w:ascii="Arial" w:hAnsi="Arial" w:cs="Arial"/>
          <w14:ligatures w14:val="none"/>
        </w:rPr>
        <w:t xml:space="preserve"> крепостников с внешней реакцией, что привело к новой войне: русско-турецкой 1828-29 гг. или 1877-78 гг. </w:t>
      </w:r>
    </w:p>
    <w:p w14:paraId="2118D7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В-третьих, экономический кризис 1878 г., в ТИ - 1836-37 или 1847 гг., спровоцировал французскую революцию 1879 г. (1830* г. и 1848 г.), что привела к польскому восстанию в том же году, в ТИ – 1830-31 гг. или 1863-64 гг. А главное – в Лондоне было основано Интернационал </w:t>
      </w:r>
      <w:r w:rsidRPr="0085767F">
        <w:rPr>
          <w:rFonts w:ascii="Arial" w:hAnsi="Arial" w:cs="Arial"/>
          <w:lang w:val="en-US"/>
          <w14:ligatures w14:val="none"/>
        </w:rPr>
        <w:t>I</w:t>
      </w:r>
      <w:r w:rsidRPr="0085767F">
        <w:rPr>
          <w:rFonts w:ascii="Arial" w:hAnsi="Arial" w:cs="Arial"/>
          <w14:ligatures w14:val="none"/>
        </w:rPr>
        <w:t>, в ТИ – 1863 г. Восстание позволило в Польше отменить крепостное право в 1880 г., в ТИ – 1864 г.</w:t>
      </w:r>
    </w:p>
    <w:p w14:paraId="5119A2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Революция во Франции, породив республиканскую форму правления в Европе, включила новый передел мира, в ТИ –1-ая и 2-ая англо-афганская война 1838-42 и 1878-8 гг., итало-франко-австрийская война 1859 г. (1879), первая англо-бурская война 1880 г., франко-тунисская война 1881 г., 1-ая Опиумная война </w:t>
      </w:r>
      <w:r w:rsidRPr="0085767F">
        <w:rPr>
          <w:rFonts w:ascii="Arial" w:hAnsi="Arial" w:cs="Arial"/>
          <w14:ligatures w14:val="none"/>
        </w:rPr>
        <w:lastRenderedPageBreak/>
        <w:t>Британии и Китая 1840-42 гг. (1879-81 гг.), англо-египетская война 1882 г., китайско-французская война 1884 г. и т.д.</w:t>
      </w:r>
    </w:p>
    <w:p w14:paraId="5F802D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В-четвертых, "Весна народов" в Европе 1879-80 гг., в ТИ – 1830-31 гг. и 1848-49 гг., отражала переход европейских стран к высшей стадии капитализма – Империализму, т.е. слиянию банковского и промышленного капиталов. Отсюда новый передел мира, в ТИ – войны: итало-австрийская война 1848-49 гг. (1879-80) или </w:t>
      </w:r>
      <w:proofErr w:type="spellStart"/>
      <w:r w:rsidRPr="0085767F">
        <w:rPr>
          <w:rFonts w:ascii="Arial" w:hAnsi="Arial" w:cs="Arial"/>
          <w14:ligatures w14:val="none"/>
        </w:rPr>
        <w:t>итало</w:t>
      </w:r>
      <w:proofErr w:type="spellEnd"/>
      <w:r w:rsidRPr="0085767F">
        <w:rPr>
          <w:rFonts w:ascii="Arial" w:hAnsi="Arial" w:cs="Arial"/>
          <w14:ligatures w14:val="none"/>
        </w:rPr>
        <w:t xml:space="preserve"> - прусско-австрийская война 1866 (1882) г., впоследствии франко- прусская война 1870-71 (1886-87) гг.</w:t>
      </w:r>
    </w:p>
    <w:p w14:paraId="536E2B6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В-пятых, отмена крепостного права в России в 1883 г., вызвала сопротивление крепостников, что способствовало ослаблению страны на международной арене в 1884 г., в ТИ – Берлинский Конгресс 1878 г. и 1884-85 гг., а также очередной интервенции 1885-87 гг., в ТИ – Крымская война 1853-56 гг. Отмена рабства в США в 1883 г., в ТИ- 1861 г., спровоцировало гражданскую войну 1861-65 гг. (в реальности 1883-87 гг.) между Севером и Югом.</w:t>
      </w:r>
    </w:p>
    <w:p w14:paraId="448497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отметить, что для России основными революционными силами XIX века были народники. Поэтому исследование истории народничества также должно дать ответ на поставленный выше вопрос. И, как будет показано в дальнейшем, всплески активности народнического движения тесно увязаны с революционными событиями, после которых наступали периоды либерализации и относительной свободы.</w:t>
      </w:r>
    </w:p>
    <w:p w14:paraId="2DBB2E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Также подчеркнем, что одно из выдающихся событий в народнической среде было основание организации «Земля и воля». Согласно ТИ, первый состав организации действовал в 1861-64 гг. (в реальности – 1877-80), а второй с 1876 г. до распада на две части в 1879 (в реальности 1882-85) г. </w:t>
      </w:r>
    </w:p>
    <w:p w14:paraId="0102F4B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Дополнительно замечаем, что организация «Земля и воля» распалась в начале Крымской войны 1885-87 гг. Помимо потерь от внешней реакции, внутри России подняли голову крепостники. Начались аресты народников и судебные процессы над ними.</w:t>
      </w:r>
    </w:p>
    <w:p w14:paraId="6973BF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 еще. Рабочее движение в мире появилось по ТИ после основания 1-ого Интернационала в 1863 г. (реально – в 1879). А в России, к примеру, 1-ая политическая демонстрация в Петербурге 1876 г. в действительности случилась в 1882 г., т.е. только в год проведения 1-ого Конгресса Интернационала </w:t>
      </w:r>
      <w:r w:rsidRPr="0085767F">
        <w:rPr>
          <w:rFonts w:ascii="Arial" w:hAnsi="Arial" w:cs="Arial"/>
          <w:lang w:val="en-US"/>
          <w14:ligatures w14:val="none"/>
        </w:rPr>
        <w:t>I</w:t>
      </w:r>
      <w:r w:rsidRPr="0085767F">
        <w:rPr>
          <w:rFonts w:ascii="Arial" w:hAnsi="Arial" w:cs="Arial"/>
          <w14:ligatures w14:val="none"/>
        </w:rPr>
        <w:t>, в ТИ – 1866 г.</w:t>
      </w:r>
    </w:p>
    <w:p w14:paraId="1888ED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периоду наполеоновских войн в начале </w:t>
      </w:r>
      <w:r w:rsidRPr="0085767F">
        <w:rPr>
          <w:rFonts w:ascii="Arial" w:hAnsi="Arial" w:cs="Arial"/>
          <w:lang w:val="en-US"/>
          <w14:ligatures w14:val="none"/>
        </w:rPr>
        <w:t>XIX</w:t>
      </w:r>
      <w:r w:rsidRPr="0085767F">
        <w:rPr>
          <w:rFonts w:ascii="Arial" w:hAnsi="Arial" w:cs="Arial"/>
          <w14:ligatures w14:val="none"/>
        </w:rPr>
        <w:t xml:space="preserve"> века можно отметить поездку императора Александра </w:t>
      </w:r>
      <w:r w:rsidRPr="0085767F">
        <w:rPr>
          <w:rFonts w:ascii="Arial" w:hAnsi="Arial" w:cs="Arial"/>
          <w:lang w:val="en-US"/>
          <w14:ligatures w14:val="none"/>
        </w:rPr>
        <w:t>I</w:t>
      </w:r>
      <w:r w:rsidRPr="0085767F">
        <w:rPr>
          <w:rFonts w:ascii="Arial" w:hAnsi="Arial" w:cs="Arial"/>
          <w14:ligatures w14:val="none"/>
        </w:rPr>
        <w:t xml:space="preserve"> в Англию в 1814 (1822) г. по лунному календарю или в мае 1874 г. по русской солнечной шкале (по реальной - в 1875 г.) Александра </w:t>
      </w:r>
      <w:r w:rsidRPr="0085767F">
        <w:rPr>
          <w:rFonts w:ascii="Arial" w:hAnsi="Arial" w:cs="Arial"/>
          <w:lang w:val="en-US"/>
          <w14:ligatures w14:val="none"/>
        </w:rPr>
        <w:t>II</w:t>
      </w:r>
      <w:r w:rsidRPr="0085767F">
        <w:rPr>
          <w:rFonts w:ascii="Arial" w:hAnsi="Arial" w:cs="Arial"/>
          <w14:ligatures w14:val="none"/>
        </w:rPr>
        <w:t xml:space="preserve"> в Британию. Несколько позднее туда же - будущего императора Николая </w:t>
      </w:r>
      <w:r w:rsidRPr="0085767F">
        <w:rPr>
          <w:rFonts w:ascii="Arial" w:hAnsi="Arial" w:cs="Arial"/>
          <w:lang w:val="en-US"/>
          <w14:ligatures w14:val="none"/>
        </w:rPr>
        <w:t>I</w:t>
      </w:r>
      <w:r w:rsidRPr="0085767F">
        <w:rPr>
          <w:rFonts w:ascii="Arial" w:hAnsi="Arial" w:cs="Arial"/>
          <w14:ligatures w14:val="none"/>
        </w:rPr>
        <w:t xml:space="preserve"> в 1816-17 г. по лунной или в 1844 г. по смещенной солнечной шкале.</w:t>
      </w:r>
    </w:p>
    <w:p w14:paraId="580851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Европейский экономический кризис 1825 г. (в действительности – 1876 г.), вызвал по ТИ революции в Испании, Португалии, Италии и Греции в 1820-х годах, а также декабрьское восстание в России 1825 г., походы Симона Боливара в Южной Америке 1825 г. по лунной, а также революцию во Франции в июле 1830 г. по смещенному солнечному календарю.</w:t>
      </w:r>
    </w:p>
    <w:p w14:paraId="522D4C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в 1876 г. запущена первая железная дорога в Британии, в ТИ - 1825 г. В 1877 г. было закончено строительство шоссе между Петербургом и Москвой, в ТИ – 1834 г. и начато строительство Николаевской железной дороги между столицами, в ТИ – 1836 г. Строительство Суэцкого канала началось в 1879 г., в ТИ – 1859 г. по лунной шкале. Далее перейдем к рассмотрению самой схемы.</w:t>
      </w:r>
    </w:p>
    <w:p w14:paraId="2EDC2F1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Реформы, проведенные в России Прометеем, породили движение народничества в виде 1-ого состава организации «Земля и воля» в 1861-64 (1877-80) гг. Заметим, что организация знаменита «хождением в народ» представителей движения. Из Википедии:</w:t>
      </w:r>
    </w:p>
    <w:p w14:paraId="5006D9A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«В 1861—1864 годах наиболее влиятельным тайным обществом Петербурга была первая «Земля и воля». Его члены (А. А. Слепцов, Н. А. Серно-Соловьевич, А. А. Серно-Соловьевич, Н. Н. Обручев, В. С. Курочкин, Н. И. Утин, С. С. Рымаренко), вдохновленные идеями А. И. Герцена и Н. Г. Чернышевского, мечтали о создании «условий для революции»…</w:t>
      </w:r>
    </w:p>
    <w:p w14:paraId="31D9794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в 1861 кружок пропагандистов П. Э. </w:t>
      </w:r>
      <w:proofErr w:type="spellStart"/>
      <w:r w:rsidRPr="0085767F">
        <w:rPr>
          <w:rFonts w:ascii="Arial" w:hAnsi="Arial" w:cs="Arial"/>
          <w:i/>
          <w:iCs/>
          <w14:ligatures w14:val="none"/>
        </w:rPr>
        <w:t>Агриропуло</w:t>
      </w:r>
      <w:proofErr w:type="spellEnd"/>
      <w:r w:rsidRPr="0085767F">
        <w:rPr>
          <w:rFonts w:ascii="Arial" w:hAnsi="Arial" w:cs="Arial"/>
          <w:i/>
          <w:iCs/>
          <w14:ligatures w14:val="none"/>
        </w:rPr>
        <w:t xml:space="preserve"> и П. Г. </w:t>
      </w:r>
      <w:proofErr w:type="spellStart"/>
      <w:r w:rsidRPr="0085767F">
        <w:rPr>
          <w:rFonts w:ascii="Arial" w:hAnsi="Arial" w:cs="Arial"/>
          <w:i/>
          <w:iCs/>
          <w14:ligatures w14:val="none"/>
        </w:rPr>
        <w:t>Заичневского</w:t>
      </w:r>
      <w:proofErr w:type="spellEnd"/>
      <w:r w:rsidRPr="0085767F">
        <w:rPr>
          <w:rFonts w:ascii="Arial" w:hAnsi="Arial" w:cs="Arial"/>
          <w:i/>
          <w:iCs/>
          <w14:ligatures w14:val="none"/>
        </w:rPr>
        <w:t xml:space="preserve"> был создан в Москве. Члены его считали необходимым свержение монархии путём революции. Политическое устройство России представлялось ими в виде федеративного союза областей во главе с выборным национальным собранием.»</w:t>
      </w:r>
      <w:r w:rsidRPr="0085767F">
        <w:rPr>
          <w:rFonts w:ascii="Arial" w:hAnsi="Arial" w:cs="Arial"/>
          <w:i/>
          <w:iCs/>
          <w:vertAlign w:val="superscript"/>
          <w14:ligatures w14:val="none"/>
        </w:rPr>
        <w:t>71</w:t>
      </w:r>
    </w:p>
    <w:p w14:paraId="7F0F1B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 Проведение преобразований в России вызвало противодействие крепостников, что позволило мировым реакционерам организовать нападение на страну в отсутствии Прометея. Для этой цели на Россию была брошена Турция, которая двинулась в южное подбрюшье России, в ТИ – русско-турецкая война 1877-78 гг. Заметим, что дублями в ТИ были войны 1828-29 гг. и 1853-54 гг.</w:t>
      </w:r>
    </w:p>
    <w:p w14:paraId="01B0DE4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Победа в русско-турецкой войне в 1878 г. позволила Прометею усилить собственные позиции в Индии, в ТИ - назначение графа </w:t>
      </w:r>
      <w:proofErr w:type="spellStart"/>
      <w:r w:rsidRPr="0085767F">
        <w:rPr>
          <w:rFonts w:ascii="Arial" w:hAnsi="Arial" w:cs="Arial"/>
          <w14:ligatures w14:val="none"/>
        </w:rPr>
        <w:t>Дальхузи</w:t>
      </w:r>
      <w:proofErr w:type="spellEnd"/>
      <w:r w:rsidRPr="0085767F">
        <w:rPr>
          <w:rFonts w:ascii="Arial" w:hAnsi="Arial" w:cs="Arial"/>
          <w14:ligatures w14:val="none"/>
        </w:rPr>
        <w:t xml:space="preserve"> от имени Ост-Индской компании губернатором в 1847-56 гг. А также укрепить русский флот. Для этого в США были куплены и переоборудованы несколько военных кораблей, в ТИ – 3-ая экспедиция русского флота к берегам Америки в 1878 г. По итогам войны с Турцией Россия добилась впечатляющих результатов. Из «Википедии»:</w:t>
      </w:r>
    </w:p>
    <w:p w14:paraId="794AF91D"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«По Сан-</w:t>
      </w:r>
      <w:proofErr w:type="spellStart"/>
      <w:r w:rsidRPr="0085767F">
        <w:rPr>
          <w:rFonts w:ascii="Arial" w:hAnsi="Arial" w:cs="Arial"/>
          <w:i/>
          <w:iCs/>
          <w14:ligatures w14:val="none"/>
        </w:rPr>
        <w:t>Стефанскому</w:t>
      </w:r>
      <w:proofErr w:type="spellEnd"/>
      <w:r w:rsidRPr="0085767F">
        <w:rPr>
          <w:rFonts w:ascii="Arial" w:hAnsi="Arial" w:cs="Arial"/>
          <w:i/>
          <w:iCs/>
          <w14:ligatures w14:val="none"/>
        </w:rPr>
        <w:t xml:space="preserve"> договору с Турцией 1878 г. к России отошли Ардаган, Карс, Батум, Баязет в Азии; Добруджа, остров дельты Дуная и Змеиный остров в Европе. Болгария подпала под протекторат России и управлялась российскими ставленниками. Россия получила в собственность морские базы в виде Ионических и Далматинских островов, а также о. </w:t>
      </w:r>
      <w:proofErr w:type="spellStart"/>
      <w:r w:rsidRPr="0085767F">
        <w:rPr>
          <w:rFonts w:ascii="Arial" w:hAnsi="Arial" w:cs="Arial"/>
          <w:i/>
          <w:iCs/>
          <w14:ligatures w14:val="none"/>
        </w:rPr>
        <w:t>Тенедос</w:t>
      </w:r>
      <w:proofErr w:type="spellEnd"/>
      <w:r w:rsidRPr="0085767F">
        <w:rPr>
          <w:rFonts w:ascii="Arial" w:hAnsi="Arial" w:cs="Arial"/>
          <w:i/>
          <w:iCs/>
          <w14:ligatures w14:val="none"/>
        </w:rPr>
        <w:t xml:space="preserve"> в Средиземноморье и целую провинцию </w:t>
      </w:r>
      <w:proofErr w:type="spellStart"/>
      <w:r w:rsidRPr="0085767F">
        <w:rPr>
          <w:rFonts w:ascii="Arial" w:hAnsi="Arial" w:cs="Arial"/>
          <w:i/>
          <w:iCs/>
          <w14:ligatures w14:val="none"/>
        </w:rPr>
        <w:t>Каттаро</w:t>
      </w:r>
      <w:proofErr w:type="spellEnd"/>
      <w:r w:rsidRPr="0085767F">
        <w:rPr>
          <w:rFonts w:ascii="Arial" w:hAnsi="Arial" w:cs="Arial"/>
          <w:i/>
          <w:iCs/>
          <w14:ligatures w14:val="none"/>
        </w:rPr>
        <w:t xml:space="preserve"> в Черногории.»</w:t>
      </w:r>
      <w:r w:rsidRPr="0085767F">
        <w:rPr>
          <w:rFonts w:ascii="Arial" w:hAnsi="Arial" w:cs="Arial"/>
          <w:i/>
          <w:iCs/>
          <w:vertAlign w:val="superscript"/>
          <w14:ligatures w14:val="none"/>
        </w:rPr>
        <w:t>72</w:t>
      </w:r>
    </w:p>
    <w:p w14:paraId="4C43D2C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Благодаря успехам Прометея уже в следующем 1879 г., в ТИ – 1855 г., был заключён очень важный договор России с Японией, в ТИ — Симодский трактат 1855 г. по открытию русских баз в Симода, Хакодате и Нагасаки — незамерзающих портах. Из Википедии:</w:t>
      </w:r>
    </w:p>
    <w:p w14:paraId="60F94BBE"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«Еще в январе 1855 г. вице-адмирал Е. В. Путятин заключил с японским правительством Симодский трактат. Согласно его условиям, остров Итуруп передавался Японии, а остров Уруп и прочие Курильские острова оставались во владениях России. Японцы открывают для русских военных и торговых кораблей три порта: Симода, Хакодате и Нагасаки.»</w:t>
      </w:r>
      <w:r w:rsidRPr="0085767F">
        <w:rPr>
          <w:rFonts w:ascii="Arial" w:hAnsi="Arial" w:cs="Arial"/>
          <w:i/>
          <w:iCs/>
          <w:vertAlign w:val="superscript"/>
          <w14:ligatures w14:val="none"/>
        </w:rPr>
        <w:t>73</w:t>
      </w:r>
    </w:p>
    <w:p w14:paraId="56DBAE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Россия получила возможность и право заняться Сибирью и Дальним востоком. Обратим внимание, что до 1879 г. управление страной распространялось только до Урала. Подтверждением этому служили памятник войне 1812 г. в Смоленске, где на карте восточная граница заканчивалась на Урале, а также статья в «Московских ведомостях» 1837 г. (в реальности 1879 г.). </w:t>
      </w:r>
    </w:p>
    <w:p w14:paraId="44B34C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ней утверждалось, что визит будущего императора Александра </w:t>
      </w:r>
      <w:r w:rsidRPr="0085767F">
        <w:rPr>
          <w:rFonts w:ascii="Arial" w:hAnsi="Arial" w:cs="Arial"/>
          <w:lang w:val="en-US"/>
          <w14:ligatures w14:val="none"/>
        </w:rPr>
        <w:t>II</w:t>
      </w:r>
      <w:r w:rsidRPr="0085767F">
        <w:rPr>
          <w:rFonts w:ascii="Arial" w:hAnsi="Arial" w:cs="Arial"/>
          <w14:ligatures w14:val="none"/>
        </w:rPr>
        <w:t xml:space="preserve"> в Тюмень в том году нужно воспринимать как «включение сибирских подданных в имперское «тело». Из той же серии – территориально-административное деление исключительно европейской России на 14 областей в 1871 г. (в реальности 1876 г.</w:t>
      </w:r>
      <w:proofErr w:type="gramStart"/>
      <w:r w:rsidRPr="0085767F">
        <w:rPr>
          <w:rFonts w:ascii="Arial" w:hAnsi="Arial" w:cs="Arial"/>
          <w14:ligatures w14:val="none"/>
        </w:rPr>
        <w:t>)</w:t>
      </w:r>
      <w:proofErr w:type="gramEnd"/>
      <w:r w:rsidRPr="0085767F">
        <w:rPr>
          <w:rFonts w:ascii="Arial" w:hAnsi="Arial" w:cs="Arial"/>
          <w14:ligatures w14:val="none"/>
        </w:rPr>
        <w:t xml:space="preserve"> Из Википедии:</w:t>
      </w:r>
    </w:p>
    <w:p w14:paraId="2D7F2D2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1871 году П. П. Семёнов-Тян-Шанский разделил европейскую Россию (вместе с Финляндией, Царством Польским и Кавказом) на 14 «естественных» областей, уточнив их границы уже не по губерниям, а по уездам. Для нужд государственной статистики России учёный предложил 12-частную классификацию, привязанную к губерниям.»</w:t>
      </w:r>
      <w:r w:rsidRPr="0085767F">
        <w:rPr>
          <w:rFonts w:ascii="Arial" w:hAnsi="Arial" w:cs="Arial"/>
          <w:i/>
          <w:iCs/>
          <w:vertAlign w:val="superscript"/>
          <w14:ligatures w14:val="none"/>
        </w:rPr>
        <w:t>74</w:t>
      </w:r>
    </w:p>
    <w:p w14:paraId="02F4D9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 1879 г. в центре Европы разразилась революция, в ТИ – Июльская революция во Франции 1830 г., революция 1848 г. с «Весной народов» в европейских странах. Революция позволила Прометею прийти к власти в Англии под именем королевы Виктории, в ТИ – 1837 г. </w:t>
      </w:r>
    </w:p>
    <w:p w14:paraId="064379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США он был избран под именем Эндрю Джексона, в ТИ – 1837 г. В России Прометей ознаменовал свой высокий титул путешествием по стране, в ТИ – «Венчание с Россией» 1837 г. при путешествии по стране наследника престола Александра Николаевича, а также вступлением на трон Александра </w:t>
      </w:r>
      <w:r w:rsidRPr="0085767F">
        <w:rPr>
          <w:rFonts w:ascii="Arial" w:hAnsi="Arial" w:cs="Arial"/>
          <w:lang w:val="en-US"/>
          <w14:ligatures w14:val="none"/>
        </w:rPr>
        <w:t>II</w:t>
      </w:r>
      <w:r w:rsidRPr="0085767F">
        <w:rPr>
          <w:rFonts w:ascii="Arial" w:hAnsi="Arial" w:cs="Arial"/>
          <w14:ligatures w14:val="none"/>
        </w:rPr>
        <w:t xml:space="preserve"> в 1855 г. Сразу ожили революционные организации в России, что по ТИ действовали в основном в центре и на западных окраинах России, в ТИ – 1863-66 (1879-82) гг. Из Википедии:</w:t>
      </w:r>
    </w:p>
    <w:p w14:paraId="658ED25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«1848 г. В западных губерниях Российской империи, в том числе в Царстве Польском, революционные ячейки были раскрыты и разгромлены. Революционеры были отправлены в ссылку.»</w:t>
      </w:r>
      <w:r w:rsidRPr="0085767F">
        <w:rPr>
          <w:rFonts w:ascii="Arial" w:hAnsi="Arial" w:cs="Arial"/>
          <w:i/>
          <w:iCs/>
          <w:vertAlign w:val="superscript"/>
          <w14:ligatures w14:val="none"/>
        </w:rPr>
        <w:t>75</w:t>
      </w:r>
    </w:p>
    <w:p w14:paraId="3327E8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«Из кружка, примыкавшего к «Земле и воле», в 1863—1866 в Москве выросло тайное революционное общество Н. А. Ишутина («</w:t>
      </w:r>
      <w:proofErr w:type="spellStart"/>
      <w:r w:rsidRPr="0085767F">
        <w:rPr>
          <w:rFonts w:ascii="Arial" w:hAnsi="Arial" w:cs="Arial"/>
          <w:i/>
          <w:iCs/>
          <w14:ligatures w14:val="none"/>
        </w:rPr>
        <w:t>ишутинцев</w:t>
      </w:r>
      <w:proofErr w:type="spellEnd"/>
      <w:r w:rsidRPr="0085767F">
        <w:rPr>
          <w:rFonts w:ascii="Arial" w:hAnsi="Arial" w:cs="Arial"/>
          <w:i/>
          <w:iCs/>
          <w14:ligatures w14:val="none"/>
        </w:rPr>
        <w:t>»), целью которого была подготовка крестьянской революции путём заговора интеллигентских групп.»</w:t>
      </w:r>
      <w:r w:rsidRPr="0085767F">
        <w:rPr>
          <w:rFonts w:ascii="Arial" w:hAnsi="Arial" w:cs="Arial"/>
          <w:i/>
          <w:iCs/>
          <w:vertAlign w:val="superscript"/>
          <w14:ligatures w14:val="none"/>
        </w:rPr>
        <w:t>76</w:t>
      </w:r>
    </w:p>
    <w:p w14:paraId="1CFE1B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вышесказанного понятно, что случилось мировое потрясение, приведшее к глобальным изменениям в мире. Цепная реакция в виде революций по всей Европе всколыхнула цивилизацию и отразилась в России. В Европе дела обстояли несколько по-другому. Набирало силу основанное в Лондоне Международное товарищество рабочих- Интернационал </w:t>
      </w:r>
      <w:r w:rsidRPr="0085767F">
        <w:rPr>
          <w:rFonts w:ascii="Arial" w:hAnsi="Arial" w:cs="Arial"/>
          <w:lang w:val="en-US"/>
          <w14:ligatures w14:val="none"/>
        </w:rPr>
        <w:t>I</w:t>
      </w:r>
      <w:r w:rsidRPr="0085767F">
        <w:rPr>
          <w:rFonts w:ascii="Arial" w:hAnsi="Arial" w:cs="Arial"/>
          <w14:ligatures w14:val="none"/>
        </w:rPr>
        <w:t xml:space="preserve">, в ТИ - 1863 г. </w:t>
      </w:r>
    </w:p>
    <w:p w14:paraId="5B7E7D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Революционное движение вспыхнуло почти во всех странах. В 1848 (1879) г. К. Марксом и Ф. Энгельсом был написан Манифест Коммунистической партии, где впервые были указаны причины и средства перехода к другой формации социума и провозглашена роль разума.</w:t>
      </w:r>
    </w:p>
    <w:p w14:paraId="1E9F21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пришел к власти на волне восстаний в Польше и на Кавказе, в ТИ – польское восстание 1830-31 гг. или 1863-64 гг., а также сопротивление имама Шамиля в 1853-55 гг. Его возвращение в Россию отражено в смотре Балтийского флота императором Николаем </w:t>
      </w:r>
      <w:r w:rsidRPr="0085767F">
        <w:rPr>
          <w:rFonts w:ascii="Arial" w:hAnsi="Arial" w:cs="Arial"/>
          <w:lang w:val="en-US"/>
          <w14:ligatures w14:val="none"/>
        </w:rPr>
        <w:t>I</w:t>
      </w:r>
      <w:r w:rsidRPr="0085767F">
        <w:rPr>
          <w:rFonts w:ascii="Arial" w:hAnsi="Arial" w:cs="Arial"/>
          <w14:ligatures w14:val="none"/>
        </w:rPr>
        <w:t xml:space="preserve"> в 1848 г. </w:t>
      </w:r>
    </w:p>
    <w:p w14:paraId="59CE861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Его появление в России, как обычно, было связано с реформами, в ТИ - разрешение крепостным крестьянам в России приобретать недвижимость в 1848 г. Очередной приход Прометея к власти в Британии отражен также в визите Наполеона </w:t>
      </w:r>
      <w:r w:rsidRPr="0085767F">
        <w:rPr>
          <w:rFonts w:ascii="Arial" w:hAnsi="Arial" w:cs="Arial"/>
          <w:lang w:val="en-US"/>
          <w14:ligatures w14:val="none"/>
        </w:rPr>
        <w:t>III</w:t>
      </w:r>
      <w:r w:rsidRPr="0085767F">
        <w:rPr>
          <w:rFonts w:ascii="Arial" w:hAnsi="Arial" w:cs="Arial"/>
          <w14:ligatures w14:val="none"/>
        </w:rPr>
        <w:t xml:space="preserve"> в апреле 1855 гг. </w:t>
      </w:r>
    </w:p>
    <w:p w14:paraId="62FAA3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отметить, что реформы Александра II, помимо движения в Польше, в регионах центральной России усилили народническое движение, в ТИ – деятельность организации «Земля и воля» 1-ого состава в 1861-64 (1877-80) гг. и активность народников 1873-74 (1879-80) гг. В стране тогда началось массовое хождение в народ. Из Википедии:</w:t>
      </w:r>
    </w:p>
    <w:p w14:paraId="444E183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начале 1870-х годов было немало случаев хождения в народ отдельных революционеров. Например, Кравчинский агитировал крестьян Тульской и Тверской губерний ещё осенью 1873 года с помощью Евангелия, из которого он делал социалистические выводы…</w:t>
      </w:r>
    </w:p>
    <w:p w14:paraId="0304D94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общий взгляд на необходимость массового хождения в народ сложился у народников к 1874 году. Массовая акция началась весной 1874 года, была связана с общественным подъёмом, во многом оставалась стихийной и втягивала в себя разные категории людей.»</w:t>
      </w:r>
      <w:r w:rsidRPr="0085767F">
        <w:rPr>
          <w:rFonts w:ascii="Arial" w:hAnsi="Arial" w:cs="Arial"/>
          <w:i/>
          <w:iCs/>
          <w:vertAlign w:val="superscript"/>
          <w14:ligatures w14:val="none"/>
        </w:rPr>
        <w:t>77</w:t>
      </w:r>
    </w:p>
    <w:p w14:paraId="6C10D2C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«Весной и летом 1874 «чайковцы», а вслед за ними и члены других кружков отправились для ведения пропаганды в деревни Московской, Тверской, Курской и Воронежской губерний. Это движение получило наименование «летучей акции», а позже — «первого хождения в народ».</w:t>
      </w:r>
    </w:p>
    <w:p w14:paraId="5C72456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Переходя из деревни в деревню, сотни студентов, гимназистов, молодых интеллигентов, одетых в крестьянскую одежду и пытавшихся разговаривать, как крестьяне, раздавали литературу и убеждали крестьян, что царизм «более терпеть нельзя» … В конце 1874 года в Москве была создана группа под названием «Всероссийская социально-революционная организация.»</w:t>
      </w:r>
      <w:r w:rsidRPr="0085767F">
        <w:rPr>
          <w:rFonts w:ascii="Arial" w:hAnsi="Arial" w:cs="Arial"/>
          <w:i/>
          <w:iCs/>
          <w:vertAlign w:val="superscript"/>
          <w14:ligatures w14:val="none"/>
        </w:rPr>
        <w:t>77</w:t>
      </w:r>
    </w:p>
    <w:p w14:paraId="26DC70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1880 г. Прометей отправился в Афганистан и Ближний восток, чтобы противостоять активности англичан, в ТИ - победа афганцев над англичанами во 2-й англо-афганской войне в 1880 г., восстание Мухаммеда ибн Абдаллы в 1880 г. в Судане.</w:t>
      </w:r>
    </w:p>
    <w:p w14:paraId="71C87B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его отсутствие подверглась репрессиям от реакционеров «Земля и воля», что привело к самоликвидации в 1864 (1880) г. Тогда же в 1880 г. произошло крупное восстание военных поселений в Новгородской губернии, в ТИ – восстание 1831 г. </w:t>
      </w:r>
    </w:p>
    <w:p w14:paraId="333CF2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следующем 1881 г. в Европе разразился экономический кризис. В Северной Америке в тот год Прометей противостоял банкирам, в ТИ — борьба президента США Эндрю Джексона с сепаратистами и банкирами в США в 1832—34 гг. В России ему удалось укрепить суверенитет страны, в ТИ – денежная реформа 1839-43 (1881- 85) гг.</w:t>
      </w:r>
    </w:p>
    <w:p w14:paraId="4426D5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кризис вызвал усиление реакции, в ТИ — восстановление папской власти в 1849—50 гг., покушение на английскую королеву Викторию в 1850 г., смерть президента США Закари Тейлора в 1850 г., во Франции — отмена всеобщего избирательного права в 1850 г., реакционное </w:t>
      </w:r>
      <w:proofErr w:type="spellStart"/>
      <w:r w:rsidRPr="0085767F">
        <w:rPr>
          <w:rFonts w:ascii="Arial" w:hAnsi="Arial" w:cs="Arial"/>
          <w14:ligatures w14:val="none"/>
        </w:rPr>
        <w:t>Ольмюцское</w:t>
      </w:r>
      <w:proofErr w:type="spellEnd"/>
      <w:r w:rsidRPr="0085767F">
        <w:rPr>
          <w:rFonts w:ascii="Arial" w:hAnsi="Arial" w:cs="Arial"/>
          <w14:ligatures w14:val="none"/>
        </w:rPr>
        <w:t xml:space="preserve"> Соглашение между Пруссией и Австрией 1850 г., усиление рабства в США в 1850 г. Во Франции начались волнения, в ТИ – выступление парижан после убийства математика Галуа в 1832 г. </w:t>
      </w:r>
    </w:p>
    <w:p w14:paraId="20DA3FB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в следующем 1882 г. состоялся Первый Конгресс Интернационала </w:t>
      </w:r>
      <w:r w:rsidRPr="0085767F">
        <w:rPr>
          <w:rFonts w:ascii="Arial" w:hAnsi="Arial" w:cs="Arial"/>
          <w:lang w:val="en-US"/>
          <w14:ligatures w14:val="none"/>
        </w:rPr>
        <w:t>I</w:t>
      </w:r>
      <w:r w:rsidRPr="0085767F">
        <w:rPr>
          <w:rFonts w:ascii="Arial" w:hAnsi="Arial" w:cs="Arial"/>
          <w14:ligatures w14:val="none"/>
        </w:rPr>
        <w:t xml:space="preserve"> в Женеве, в ТИ - 1866 г. Это говорило о появлении в мире новой силы в виде рабочего движения. В тот год случилась австро-итало-прусская война, в ТИ – 1866 г. Тогда же случилось боснийско-герцеговинское восстание, в ТИ - 1882 г. </w:t>
      </w:r>
    </w:p>
    <w:p w14:paraId="6FCAEE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продолжения преобразований в России необходимо было присутствие Прометея в столице, куда он прибыл и встал с эскадрой на рейде Кронштадта в конце лета 1882 г., в ТИ - возвращение путешественника Н.Н. Миклухо-Маклая из Австралии в 1882 г. </w:t>
      </w:r>
    </w:p>
    <w:p w14:paraId="5723E65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Реакционеры встретили его во всеоружии, направив ему навстречу части Балтийского флота, произошло сражение со стрельбой и постановкой мин, которое в ТИ было описано как «Морские маневры Балтийского флота на </w:t>
      </w:r>
      <w:proofErr w:type="spellStart"/>
      <w:r w:rsidRPr="0085767F">
        <w:rPr>
          <w:rFonts w:ascii="Arial" w:hAnsi="Arial" w:cs="Arial"/>
          <w14:ligatures w14:val="none"/>
        </w:rPr>
        <w:t>Транзундском</w:t>
      </w:r>
      <w:proofErr w:type="spellEnd"/>
      <w:r w:rsidRPr="0085767F">
        <w:rPr>
          <w:rFonts w:ascii="Arial" w:hAnsi="Arial" w:cs="Arial"/>
          <w14:ligatures w14:val="none"/>
        </w:rPr>
        <w:t xml:space="preserve"> рейде» с 23 по 25 августа 1882 г. с боевыми стрельбами. Прометей выиграл сражение, преданные ему моряки не подвели. Его появление возродило народническую организацию, в ТИ – «Земля и воля» 2-ого состава 1876-79 (1882-85) </w:t>
      </w:r>
      <w:proofErr w:type="spellStart"/>
      <w:r w:rsidRPr="0085767F">
        <w:rPr>
          <w:rFonts w:ascii="Arial" w:hAnsi="Arial" w:cs="Arial"/>
          <w14:ligatures w14:val="none"/>
        </w:rPr>
        <w:t>гг.Из</w:t>
      </w:r>
      <w:proofErr w:type="spellEnd"/>
      <w:r w:rsidRPr="0085767F">
        <w:rPr>
          <w:rFonts w:ascii="Arial" w:hAnsi="Arial" w:cs="Arial"/>
          <w14:ligatures w14:val="none"/>
        </w:rPr>
        <w:t xml:space="preserve"> Википедии:</w:t>
      </w:r>
    </w:p>
    <w:p w14:paraId="1749969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«Второй состав «Земли и Воли», восстановившейся в 1876 году как народническая организация, включал в себя таких деятелей как А. Д. Михайлов, Г. В. Плеханов, М. А. Натансон, Д. А. </w:t>
      </w:r>
      <w:proofErr w:type="spellStart"/>
      <w:r w:rsidRPr="0085767F">
        <w:rPr>
          <w:rFonts w:ascii="Arial" w:hAnsi="Arial" w:cs="Arial"/>
          <w:i/>
          <w:iCs/>
          <w14:ligatures w14:val="none"/>
        </w:rPr>
        <w:t>Лизогуб</w:t>
      </w:r>
      <w:proofErr w:type="spellEnd"/>
      <w:r w:rsidRPr="0085767F">
        <w:rPr>
          <w:rFonts w:ascii="Arial" w:hAnsi="Arial" w:cs="Arial"/>
          <w:i/>
          <w:iCs/>
          <w14:ligatures w14:val="none"/>
        </w:rPr>
        <w:t>, позже С. М. Кравчинский, Н. А. Морозов, С. Л. Перовская, Л. А. Тихомиров, Н. С. Тютчев. Всего организация насчитывала около 200 человек. «Земля и воля» в своей деятельности опиралась на широкий круг сочувствующих лиц…</w:t>
      </w:r>
    </w:p>
    <w:p w14:paraId="7D21FA2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своей программе провозгласили идеал «анархизма и коллективизма». Конкретные требования заключались в следующих пунктах: передача всей земли крестьянам в равных долях, введение полного общинного самоуправления, введение свободы вероисповеданий, предоставление нациям права на самоопределение»</w:t>
      </w:r>
      <w:r w:rsidRPr="0085767F">
        <w:rPr>
          <w:rFonts w:ascii="Arial" w:hAnsi="Arial" w:cs="Arial"/>
          <w:i/>
          <w:iCs/>
          <w:vertAlign w:val="superscript"/>
          <w14:ligatures w14:val="none"/>
        </w:rPr>
        <w:t>76</w:t>
      </w:r>
    </w:p>
    <w:p w14:paraId="1B86ED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Приход к управлению Прометея сопровождался новациями и реформами, в ТИ — начало выхода журнала «Техник» — новостей по технике, промышленности, фабричному, заводскому делу и ремёслам. Из той же серии - издание ежемесячного журнала «Друг женщин», издание ежемесячного журнала «Наблюдатель» в 1882 г. </w:t>
      </w:r>
    </w:p>
    <w:p w14:paraId="22581C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был провозглашён Закон об ограничении труда малолетних на промышленных предприятиях, в ТИ - закон о малолетних работниках в 1882 г. Была учреждена фабричная инспекция. В тот год было закончено строительство Николаевской железной дороги, в ТИ – 1851 г. В том же году в преддверии больших реформ в США был отправлен русский флот к берегам Америки, в ТИ – 2-ая экспедиция российского флота к Североамериканским штатам в 1876-77 гг. </w:t>
      </w:r>
    </w:p>
    <w:p w14:paraId="293BC6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следующем 1883 г. был издан закон, обеспечивающий веротерпимость к раскольникам и сектантам. Старообрядцам разрешено исполнять требы и молиться по старым обрядам, сняты ограничения на торговлю, промыслы, отход раскольников, на их участие в городских учреждениях. </w:t>
      </w:r>
    </w:p>
    <w:p w14:paraId="752D876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в Петербурге было основано Общество для пособия нуждающимся сценическим деятелям, в память Пирогова образовано Общество русских врачей, в Москве торжественно открыт Императорский российский исторический музей, организовано Русское гимнастическое общество.</w:t>
      </w:r>
    </w:p>
    <w:p w14:paraId="6EB168D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занялся внутренними проблемами: закрыл ненавистное 3-е Отделение полиции (в ТИ -1877 г.) и издал Манифест об отмене крепостного права в России в марте 1883 г., в ТИ – 1861 г. Сразу после этого он отправился в Европу, в ТИ – поездка 13 марта 1883 г. императора Александра </w:t>
      </w:r>
      <w:r w:rsidRPr="0085767F">
        <w:rPr>
          <w:rFonts w:ascii="Arial" w:hAnsi="Arial" w:cs="Arial"/>
          <w:lang w:val="en-US"/>
          <w14:ligatures w14:val="none"/>
        </w:rPr>
        <w:t>III</w:t>
      </w:r>
      <w:r w:rsidRPr="0085767F">
        <w:rPr>
          <w:rFonts w:ascii="Arial" w:hAnsi="Arial" w:cs="Arial"/>
          <w14:ligatures w14:val="none"/>
        </w:rPr>
        <w:t xml:space="preserve"> в Данию с супругой. После этого он отменил рабство на территории США, в ТИ – 1861-62 гг.</w:t>
      </w:r>
    </w:p>
    <w:p w14:paraId="270EFC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 крепостной реформе, значение которой летописцы на протяжении всей истории старались принизить, следует сказать несколько подробнее. Удивительно, но реформа случилась не после революций и потрясений, как в других странах, а после мастерского маневра Прометея. Он использовал тот факт, что уже к 1881 г. более 2/3 дворянских имений и 2/3 крепостных душ были заложены в обеспечение занятых у государства ссуд. Данные взяты у историка В.О. Ключевского за 1850 г. (в реальности- 1881 г.).</w:t>
      </w:r>
    </w:p>
    <w:p w14:paraId="04F7E8F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правительство провело национализацию заложенных имений с выплатой помещикам небольшой компенсации остаточной стоимости имений. Это позволило освободить крепостных крестьян, а деньги, потраченные на выплаты помещикам, получить от льготных кредитов, выданных тем же крестьянам сроком на десятки лет на выкуп переданных им земель. Это прямо было указано в мартовском 1861 г. Манифесте Александра </w:t>
      </w:r>
      <w:r w:rsidRPr="0085767F">
        <w:rPr>
          <w:rFonts w:ascii="Arial" w:hAnsi="Arial" w:cs="Arial"/>
          <w:lang w:val="en-US"/>
          <w14:ligatures w14:val="none"/>
        </w:rPr>
        <w:t>II</w:t>
      </w:r>
      <w:r w:rsidRPr="0085767F">
        <w:rPr>
          <w:rFonts w:ascii="Arial" w:hAnsi="Arial" w:cs="Arial"/>
          <w14:ligatures w14:val="none"/>
        </w:rPr>
        <w:t>. Из Википедии:</w:t>
      </w:r>
    </w:p>
    <w:p w14:paraId="35B080F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«Государство на льготных условиях предоставило помещикам финансовые гарантии получения выкупных платежей (выкупная операция), приняв их выплату на себя; крестьяне, соответственно, должны были выплачивать выкупные платежи государству.»</w:t>
      </w:r>
      <w:r w:rsidRPr="0085767F">
        <w:rPr>
          <w:rFonts w:ascii="Arial" w:hAnsi="Arial" w:cs="Arial"/>
          <w:i/>
          <w:iCs/>
          <w:vertAlign w:val="superscript"/>
          <w14:ligatures w14:val="none"/>
        </w:rPr>
        <w:t>78</w:t>
      </w:r>
    </w:p>
    <w:p w14:paraId="4F4FDFD7" w14:textId="77777777" w:rsidR="0085767F" w:rsidRPr="0085767F" w:rsidRDefault="0085767F" w:rsidP="0085767F">
      <w:pPr>
        <w:spacing w:after="0" w:line="240" w:lineRule="auto"/>
        <w:ind w:firstLine="709"/>
        <w:rPr>
          <w14:ligatures w14:val="none"/>
        </w:rPr>
      </w:pPr>
      <w:r w:rsidRPr="0085767F">
        <w:rPr>
          <w:rFonts w:ascii="Arial" w:hAnsi="Arial" w:cs="Arial"/>
          <w14:ligatures w14:val="none"/>
        </w:rPr>
        <w:t>Последовательность действий была такова, согласно ТИ, вышел указ Александра III «О выкупе наделов остающимися ещё в обязательных отношениях к помещикам крестьянами в губерниях, состоящих на великороссийском и малороссийском местных положениях 19 февраля 1861 года».</w:t>
      </w:r>
    </w:p>
    <w:p w14:paraId="464B14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этому постановлению, все временнообязанные крестьяне должны были перейти на выкуп с 1 января 1883 года. В 1882 г. был создан Крестьянский поземельный банк, который с 1883 г. начал выдавать указанные ссуды (компенсации).</w:t>
      </w:r>
    </w:p>
    <w:p w14:paraId="4966B9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и ожидалось, отмена крепостного права резко двинула развитие промышленности страны вперед. Согласно ТИ, Россия после смерти Екатерины Великой в 1796 г. по лунному календарю, т.е. по нашей версии в 1873 г. по </w:t>
      </w:r>
      <w:r w:rsidRPr="0085767F">
        <w:rPr>
          <w:rFonts w:ascii="Arial" w:hAnsi="Arial" w:cs="Arial"/>
          <w14:ligatures w14:val="none"/>
        </w:rPr>
        <w:lastRenderedPageBreak/>
        <w:t>солнечной шкале, утратила лидирующие позиции в черной металлургии и скатилась на одно из последних мест. Однако по той же российской статистике, начиная с 1885 г., вышла на 3-е место по выплавке металла, что явно указывало на влияние крестьянской реформы 1883 г.</w:t>
      </w:r>
    </w:p>
    <w:p w14:paraId="04F96B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Вообще 1883 г. был очень удачен для Прометея. В тот год он пришел к управлению в Европе, в ТИ - коронация в 1861 г. Вильгельма I королём Пруссии, коронация султана Турции Абдул-Азиза в 1861 г., коронация в Италии Виктора Эммануила в 1861 г. и восшествие на итальянский престол Умберто </w:t>
      </w:r>
      <w:r w:rsidRPr="0085767F">
        <w:rPr>
          <w:rFonts w:ascii="Arial" w:hAnsi="Arial" w:cs="Arial"/>
          <w:lang w:val="en-US"/>
          <w14:ligatures w14:val="none"/>
        </w:rPr>
        <w:t>I</w:t>
      </w:r>
      <w:r w:rsidRPr="0085767F">
        <w:rPr>
          <w:rFonts w:ascii="Arial" w:hAnsi="Arial" w:cs="Arial"/>
          <w14:ligatures w14:val="none"/>
        </w:rPr>
        <w:t xml:space="preserve"> в январе 1878 г. </w:t>
      </w:r>
    </w:p>
    <w:p w14:paraId="6F92C3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Летом Прометей прибыл в Россию, в ТИ – встреча в июле 1861 г. имама (генералиссимуса) Шамиля и императора Александра </w:t>
      </w:r>
      <w:r w:rsidRPr="0085767F">
        <w:rPr>
          <w:rFonts w:ascii="Arial" w:hAnsi="Arial" w:cs="Arial"/>
          <w:lang w:val="en-US"/>
          <w14:ligatures w14:val="none"/>
        </w:rPr>
        <w:t>II</w:t>
      </w:r>
      <w:r w:rsidRPr="0085767F">
        <w:rPr>
          <w:rFonts w:ascii="Arial" w:hAnsi="Arial" w:cs="Arial"/>
          <w14:ligatures w14:val="none"/>
        </w:rPr>
        <w:t xml:space="preserve">, а затем уехал за границу. В США он выиграл выборы, в ТИ- избрание Линкольна президентом США в 1861 г., а также стал монархом в Китае, в ТИ - восшествие на китайский трон малолетнего </w:t>
      </w:r>
      <w:proofErr w:type="spellStart"/>
      <w:r w:rsidRPr="0085767F">
        <w:rPr>
          <w:rFonts w:ascii="Arial" w:hAnsi="Arial" w:cs="Arial"/>
          <w14:ligatures w14:val="none"/>
        </w:rPr>
        <w:t>Цзайчуня</w:t>
      </w:r>
      <w:proofErr w:type="spellEnd"/>
      <w:r w:rsidRPr="0085767F">
        <w:rPr>
          <w:rFonts w:ascii="Arial" w:hAnsi="Arial" w:cs="Arial"/>
          <w14:ligatures w14:val="none"/>
        </w:rPr>
        <w:t xml:space="preserve"> в августе 1861 г.</w:t>
      </w:r>
    </w:p>
    <w:p w14:paraId="6C6B402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году Прометей был отстранен от управления, в ТИ – смерть германского императора Фридриха Вильгельма IV и покушение на императора Вильгельма I в 1861 г. в </w:t>
      </w:r>
      <w:proofErr w:type="spellStart"/>
      <w:r w:rsidRPr="0085767F">
        <w:rPr>
          <w:rFonts w:ascii="Arial" w:hAnsi="Arial" w:cs="Arial"/>
          <w14:ligatures w14:val="none"/>
        </w:rPr>
        <w:t>Пруссии,болезнь</w:t>
      </w:r>
      <w:proofErr w:type="spellEnd"/>
      <w:r w:rsidRPr="0085767F">
        <w:rPr>
          <w:rFonts w:ascii="Arial" w:hAnsi="Arial" w:cs="Arial"/>
          <w14:ligatures w14:val="none"/>
        </w:rPr>
        <w:t xml:space="preserve"> королевы Виктории и смерть ее фаворита Брауна в марте 1883 г. </w:t>
      </w:r>
    </w:p>
    <w:p w14:paraId="698948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 начало гражданской войны в США в 1861 г., арест самозванца </w:t>
      </w:r>
      <w:proofErr w:type="spellStart"/>
      <w:r w:rsidRPr="0085767F">
        <w:rPr>
          <w:rFonts w:ascii="Arial" w:hAnsi="Arial" w:cs="Arial"/>
          <w14:ligatures w14:val="none"/>
        </w:rPr>
        <w:t>Бейдемана</w:t>
      </w:r>
      <w:proofErr w:type="spellEnd"/>
      <w:r w:rsidRPr="0085767F">
        <w:rPr>
          <w:rFonts w:ascii="Arial" w:hAnsi="Arial" w:cs="Arial"/>
          <w14:ligatures w14:val="none"/>
        </w:rPr>
        <w:t xml:space="preserve"> при возвращении в Россию в 1861 г. через финскую границу. Особенно интересны были его намерения по части переустройства России. Из Википедии:</w:t>
      </w:r>
    </w:p>
    <w:p w14:paraId="52A8737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Россию </w:t>
      </w:r>
      <w:proofErr w:type="spellStart"/>
      <w:r w:rsidRPr="0085767F">
        <w:rPr>
          <w:rFonts w:ascii="Arial" w:hAnsi="Arial" w:cs="Arial"/>
          <w:i/>
          <w:iCs/>
          <w14:ligatures w14:val="none"/>
        </w:rPr>
        <w:t>Бейдеман</w:t>
      </w:r>
      <w:proofErr w:type="spellEnd"/>
      <w:r w:rsidRPr="0085767F">
        <w:rPr>
          <w:rFonts w:ascii="Arial" w:hAnsi="Arial" w:cs="Arial"/>
          <w:i/>
          <w:iCs/>
          <w14:ligatures w14:val="none"/>
        </w:rPr>
        <w:t xml:space="preserve"> ехал через Норвегию, Швецию и Финляндию. 18 июля 1861 года был задержан без паспорта в северном финском приходе Рованиеми… затем был доставлен в Выборг, откуда был отправлен морем в Санкт-Петербург… 29 августа 1861 года был заключён в Алексеевский равелин Петропавловской крепости. </w:t>
      </w:r>
    </w:p>
    <w:p w14:paraId="23636C5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 дне папиросной коробки было найдено…разорванное письмо… оказалось рукописным манифестом от имени императора Константина Первого, сына Константина Павловича… Манифест призывает к свержению власти Александра II, как незаконной, во-первых, и как грабящей русский народ и русскую казну, во-вторых. </w:t>
      </w:r>
    </w:p>
    <w:p w14:paraId="3840D91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Народу обещается: передача всей земли в его владение, областное самоуправление и полное уничтожение чиновничества, осуществление его верховной власти через Земский собор, отмена рекрутчины и раздел государственной казны.»</w:t>
      </w:r>
      <w:r w:rsidRPr="0085767F">
        <w:rPr>
          <w:rFonts w:ascii="Arial" w:hAnsi="Arial" w:cs="Arial"/>
          <w:i/>
          <w:iCs/>
          <w:vertAlign w:val="superscript"/>
          <w14:ligatures w14:val="none"/>
        </w:rPr>
        <w:t>79</w:t>
      </w:r>
    </w:p>
    <w:p w14:paraId="2AD629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конце года состоялась первая политическая демонстрация в Петербурге, в ТИ – 1876. Заметим, что новой организацией руководил Г.В. Плеханов, под руководством которого прошла указанная демонстрация в Питере у Казанского собора. Из Википедии:</w:t>
      </w:r>
    </w:p>
    <w:p w14:paraId="7507647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«Земля и воля» организовала первую в истории России демонстрацию — 6 декабря 1876 у Казанского собора в Петербурге. На ней было развернуто знамя с лозунгом «Земля и воля», выступил с речью Г. В. Плеханов.»</w:t>
      </w:r>
      <w:r w:rsidRPr="0085767F">
        <w:rPr>
          <w:rFonts w:ascii="Arial" w:hAnsi="Arial" w:cs="Arial"/>
          <w:i/>
          <w:iCs/>
          <w:vertAlign w:val="superscript"/>
          <w14:ligatures w14:val="none"/>
        </w:rPr>
        <w:t>76</w:t>
      </w:r>
    </w:p>
    <w:p w14:paraId="37A53F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1884 г. проведение крепостной реформы активизировало реакционеров, начались еврейские погромы и аресты народников, в ТИ - еврейские погромы в Одессе в 1859 г., в Аккермане в 1862 г. и Нижнем Новгороде в 1884 г., «Процесс 193» в 1877-78 гг. (в действительности 1883-84 гг.). Усилилась цензура, в ТИ – закрытие журнала «Отечественные записки» и либеральных газет в 1884 г. Из Википедии:</w:t>
      </w:r>
    </w:p>
    <w:p w14:paraId="59798D4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«Процесс ста девяноста трёх» — судебное дело революционеров-народников, разбиравшееся в Петербурге в Особом присутствии Правительствующего сената с 18 (30) октября 1877 по 23 января (4 февраля) </w:t>
      </w:r>
      <w:r w:rsidRPr="0085767F">
        <w:rPr>
          <w:rFonts w:ascii="Arial" w:hAnsi="Arial" w:cs="Arial"/>
          <w:i/>
          <w:iCs/>
          <w14:ligatures w14:val="none"/>
        </w:rPr>
        <w:lastRenderedPageBreak/>
        <w:t>1878 года. К суду были привлечены участники «хождения в народ», которые были арестованы за революционную пропаганду с 1873 по 1877 год.»</w:t>
      </w:r>
      <w:r w:rsidRPr="0085767F">
        <w:rPr>
          <w:rFonts w:ascii="Arial" w:hAnsi="Arial" w:cs="Arial"/>
          <w:i/>
          <w:iCs/>
          <w:vertAlign w:val="superscript"/>
          <w14:ligatures w14:val="none"/>
        </w:rPr>
        <w:t>80</w:t>
      </w:r>
    </w:p>
    <w:p w14:paraId="272E2B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внешнем фронте отстранение Прометея в 1884 г. от власти выразилось в ТИ - интервенцией французов в Мексику в 1862 г., оккупаций Францией юга Вьетнама в 1862 г., созданием в Эквадоре теократического государства в 1862 г. В начале 1884 г. случилось восстание в Турции, в ТИ -выступления новых османов 20 мая 1878 г. с целью сместить султана Абдул-Хамида II. Однако восстание было подавлено. В тот год началось восстание на Кубе против испанцев, в ТИ – Десятилетняя война 1868-78 гг.</w:t>
      </w:r>
    </w:p>
    <w:p w14:paraId="31458CE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Отмена крепостного права вызвало яростное сопротивление помещиков и высшего чиновничества. Как и перед войной 1812 г., аристократы пошли на коллаборацию с внешней реакцией, чтобы задушить реформу на корню, в ТИ – дипломатическое поражение России на Берлинском Конгрессе в 1878, 1884-85 гг.</w:t>
      </w:r>
    </w:p>
    <w:p w14:paraId="543B67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Россия была вынуждена отказаться от всех преференций и достижений победы в русско-турецкой войне 1877- 78 гг., закрепленных Сан- Стефановским договором 1878 г. Самым болезненным был отказ от протектората Балканских стран, что сразу привело к оккупации Австрией Боснии и Герцеговины в 1878 (1884) г. по решению того же Берлинского Конгресса.</w:t>
      </w:r>
    </w:p>
    <w:p w14:paraId="0602C8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пользуясь тем, что в Европе и США случился экономический кризис, уже в марте 1885 г. Россия начала движение на юг и, разгромив афганские войска, которыми управляли англичане, отодвинула свои границы до населенного пункта «Кушка», в ТИ – март 1885 г. Во внутренней политике народничеству был дан «зеленый свет».</w:t>
      </w:r>
    </w:p>
    <w:p w14:paraId="33E1273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агитация и пропаганда народников в те годы подкреплялись печатными органами. Народничество на этом этапе достигло такого размаха, что сумело провести съезды по ТИ в Липецке и Воронеже в 1879 г. (в реальности – 1885 г.) и в Екатеринославе в 1885 г. Правда, это привело к расколу, но, с другой стороны, значительная часть народников дистанцировалась от террора. Из Википедии:</w:t>
      </w:r>
    </w:p>
    <w:p w14:paraId="5FAA741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«Земля и воля»…Её идеи распространялись через социально-революционное обозрение «Земля и воля» (Петербург, № 1-5, октябрь 1878 — апрель 1879) и приложение к нему Листок «Земли и воли» (Петербург, № 1-6, март-июнь 1879)…</w:t>
      </w:r>
    </w:p>
    <w:p w14:paraId="2935AED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15 июня 1879 сторонники активных действий собрали в Липецке съезд для выработки дополнений к программе организации и общей позиции. 19-21 июня 1879 на съезде в Воронеже </w:t>
      </w:r>
      <w:proofErr w:type="spellStart"/>
      <w:r w:rsidRPr="0085767F">
        <w:rPr>
          <w:rFonts w:ascii="Arial" w:hAnsi="Arial" w:cs="Arial"/>
          <w:i/>
          <w:iCs/>
          <w14:ligatures w14:val="none"/>
        </w:rPr>
        <w:t>землевольцы</w:t>
      </w:r>
      <w:proofErr w:type="spellEnd"/>
      <w:r w:rsidRPr="0085767F">
        <w:rPr>
          <w:rFonts w:ascii="Arial" w:hAnsi="Arial" w:cs="Arial"/>
          <w:i/>
          <w:iCs/>
          <w14:ligatures w14:val="none"/>
        </w:rPr>
        <w:t xml:space="preserve"> попытались урегулировать противоречия между террористами и пропагандистами и сохранить единство организации, но неудачно: 15 августа 1879 «Земля и воля» распалась на две противоположные части: умеренную и радикальную…</w:t>
      </w:r>
    </w:p>
    <w:p w14:paraId="0B8239D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16 отколовшихся от «Земли и воли» и вошедших в «Чёрный передел» народников-«деревенщиков» (Плеханов, Засулич, Дейч, </w:t>
      </w:r>
      <w:proofErr w:type="spellStart"/>
      <w:r w:rsidRPr="0085767F">
        <w:rPr>
          <w:rFonts w:ascii="Arial" w:hAnsi="Arial" w:cs="Arial"/>
          <w:i/>
          <w:iCs/>
          <w14:ligatures w14:val="none"/>
        </w:rPr>
        <w:t>Аптекман</w:t>
      </w:r>
      <w:proofErr w:type="spellEnd"/>
      <w:r w:rsidRPr="0085767F">
        <w:rPr>
          <w:rFonts w:ascii="Arial" w:hAnsi="Arial" w:cs="Arial"/>
          <w:i/>
          <w:iCs/>
          <w14:ligatures w14:val="none"/>
        </w:rPr>
        <w:t xml:space="preserve">, Я. В. Стефанович и др.) получили некоторую часть денежных средств и типографию в Смоленске, издававшую для рабочих и крестьян газету «Зерно» (1880—1881)… В 1885 в Екатеринославе собрался съезд южных народовольцев (Б. Д. </w:t>
      </w:r>
      <w:proofErr w:type="spellStart"/>
      <w:r w:rsidRPr="0085767F">
        <w:rPr>
          <w:rFonts w:ascii="Arial" w:hAnsi="Arial" w:cs="Arial"/>
          <w:i/>
          <w:iCs/>
          <w14:ligatures w14:val="none"/>
        </w:rPr>
        <w:t>Оржих</w:t>
      </w:r>
      <w:proofErr w:type="spellEnd"/>
      <w:r w:rsidRPr="0085767F">
        <w:rPr>
          <w:rFonts w:ascii="Arial" w:hAnsi="Arial" w:cs="Arial"/>
          <w:i/>
          <w:iCs/>
          <w14:ligatures w14:val="none"/>
        </w:rPr>
        <w:t>, В. Г. Богораз и др.).»</w:t>
      </w:r>
      <w:r w:rsidRPr="0085767F">
        <w:rPr>
          <w:rFonts w:ascii="Arial" w:hAnsi="Arial" w:cs="Arial"/>
          <w:i/>
          <w:iCs/>
          <w:vertAlign w:val="superscript"/>
          <w14:ligatures w14:val="none"/>
        </w:rPr>
        <w:t>76</w:t>
      </w:r>
    </w:p>
    <w:p w14:paraId="1DF0BF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1885 г. началась Крымская или Восточная война, в ТИ – 1854-56 (1885-87) гг. Отстранение Прометея от управления Британией засвидетельствовано в ТИ отставкой премьера Гладстона в 1885 г. Следует отметить, что военные действия первоначально касались тихоокеанского театра. В апреле 1885 г. британцы основали базу на о. Гамильтон для борьбы с российским флотом. </w:t>
      </w:r>
    </w:p>
    <w:p w14:paraId="37E0EA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Средиземном море английский флот появился только к 15 августа 1885 г. Для противодействия южанам, которых поддерживали англичане в гражданской </w:t>
      </w:r>
      <w:r w:rsidRPr="0085767F">
        <w:rPr>
          <w:rFonts w:ascii="Arial" w:hAnsi="Arial" w:cs="Arial"/>
          <w14:ligatures w14:val="none"/>
        </w:rPr>
        <w:lastRenderedPageBreak/>
        <w:t>войне в США, Прометей приказал оказать содействие северянам, отправив туда Черноморский и Тихоокеанский флоты, в ТИ – 1- я экспедиция морского флота в 1863-64 (1885-86) гг.</w:t>
      </w:r>
    </w:p>
    <w:p w14:paraId="4AA201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Войну с Прометеем в 1885 г. англичане назвали «Большой игрой», именно тогда появился этот термин. Следует отметить, что в Европе перед Крымской войной реакционеры мобилизовали, практически, все государства на войну с Россией. На всякий случай «игра» по-английски пишется как «</w:t>
      </w:r>
      <w:r w:rsidRPr="0085767F">
        <w:rPr>
          <w:rFonts w:ascii="Arial" w:hAnsi="Arial" w:cs="Arial"/>
          <w:lang w:val="en-US"/>
          <w14:ligatures w14:val="none"/>
        </w:rPr>
        <w:t>game</w:t>
      </w:r>
      <w:r w:rsidRPr="0085767F">
        <w:rPr>
          <w:rFonts w:ascii="Arial" w:hAnsi="Arial" w:cs="Arial"/>
          <w14:ligatures w14:val="none"/>
        </w:rPr>
        <w:t xml:space="preserve">». При обратном прочтении означает "маг", т.е. "кудесник". </w:t>
      </w:r>
    </w:p>
    <w:p w14:paraId="442E14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Другими словами, "Большую игру" надо понимать как "Великий волшебник", т.е. в нашей трактовке «Прометей». Даже в Австрии, союзнице Российской империи, им удалось захватить власть, в ТИ – покушение в Австрии венгра Яноша </w:t>
      </w:r>
      <w:proofErr w:type="spellStart"/>
      <w:r w:rsidRPr="0085767F">
        <w:rPr>
          <w:rFonts w:ascii="Arial" w:hAnsi="Arial" w:cs="Arial"/>
          <w14:ligatures w14:val="none"/>
        </w:rPr>
        <w:t>Либеньи</w:t>
      </w:r>
      <w:proofErr w:type="spellEnd"/>
      <w:r w:rsidRPr="0085767F">
        <w:rPr>
          <w:rFonts w:ascii="Arial" w:hAnsi="Arial" w:cs="Arial"/>
          <w14:ligatures w14:val="none"/>
        </w:rPr>
        <w:t xml:space="preserve"> на жизнь императора Франца Иосифа 18 февраля 1853 г. и  бракосочетание Франца Иосифа с Елизаветой Баварской в апреле 1854 г.</w:t>
      </w:r>
    </w:p>
    <w:p w14:paraId="36D0EE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Оборона Петропавловска Камчатского также началась только в конце августа. Заметим, что памятник той войны в городе был открыт в 1881 г. (в реальности – 1887 г.), в аккурат через год после ее реального окончания. Следует также отметить приход Прометея к власти в США в 1885 г., в ТИ -президентство Гровера Кливленда 1885-89 гг.</w:t>
      </w:r>
    </w:p>
    <w:p w14:paraId="0848A1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Благодаря его усилиям США активно выступили на стороне России, в ТИ – столкновение американцев и англичан якобы по ловле рыбы у берегов Канады в 1885-87 гг. Отсюда, кстати, «невнимание» Британии к русской Аляске в период Крымской войны 1854-56 гг. Тем не менее, в 1886 г. после отъезда Прометея из США в Россию власть в стране перешла к мировой аристократии, в ТИ - смерть императора США Джошуа Нортона 8 января 1880 г.</w:t>
      </w:r>
    </w:p>
    <w:p w14:paraId="656736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1886 г. Прометей прибыл в Россию, в ТИ – возвращение Н.Н. Миклухо- Маклая на родину в апреле 1886 г. Это позволило активизироваться народникам, в ТИ – возникновение «Народной воли» в 1886 г. с участием А.И. Ульянова, брата В.И. Ленина. Из Википедии:</w:t>
      </w:r>
    </w:p>
    <w:p w14:paraId="4390CF0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конце декабря 1886 в Петербурге возникла Террористическая фракция партии «Народная воля» (А. И. Ульянов, П. Я. Шевырёв и другие).»</w:t>
      </w:r>
      <w:r w:rsidRPr="0085767F">
        <w:rPr>
          <w:rFonts w:ascii="Arial" w:hAnsi="Arial" w:cs="Arial"/>
          <w:i/>
          <w:iCs/>
          <w:vertAlign w:val="superscript"/>
          <w14:ligatures w14:val="none"/>
        </w:rPr>
        <w:t>71</w:t>
      </w:r>
    </w:p>
    <w:p w14:paraId="256274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ослабления антироссийской коалиции Британии и Франции Прометей инициировал франко-прусскую войну, в ТИ – 1870-71 (1886-87) гг. и восстание военных в Египте в 1881 г. Франция потерпела поражение от Германии и не могла стоять против России в коалиции с Британией. </w:t>
      </w:r>
    </w:p>
    <w:p w14:paraId="4D1AD2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под именем императора Александра </w:t>
      </w:r>
      <w:r w:rsidRPr="0085767F">
        <w:rPr>
          <w:rFonts w:ascii="Arial" w:hAnsi="Arial" w:cs="Arial"/>
          <w:lang w:val="en-US"/>
          <w14:ligatures w14:val="none"/>
        </w:rPr>
        <w:t>II</w:t>
      </w:r>
      <w:r w:rsidRPr="0085767F">
        <w:rPr>
          <w:rFonts w:ascii="Arial" w:hAnsi="Arial" w:cs="Arial"/>
          <w14:ligatures w14:val="none"/>
        </w:rPr>
        <w:t xml:space="preserve"> наградил начальника немецкого генштаба Мольтке -старшего орденами и присвоил ему звание русского фельдмаршала, в ТИ – 1872 (1888) г. А в Египет были оттянуты значительные силы англичан, что облегчило положение России в Крымской войне.</w:t>
      </w:r>
    </w:p>
    <w:p w14:paraId="191A6B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Тем не менее, Россия была не в состоянии противостоять Европе и в 1887 г. был подписан мирный договор на тяжелых условиях для Российской империи, в ТИ – Парижский договор 1856 г. и Петербургский мирный договор с Британией 1887 г. по разграничению южных границ.</w:t>
      </w:r>
    </w:p>
    <w:p w14:paraId="2599BC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Поражение в войне отразилось в отстранении Прометея от управления, в частности в России, в ТИ – введение в России цензуры «Временные правила о печати» в 1865 г., покушение на Александра </w:t>
      </w:r>
      <w:r w:rsidRPr="0085767F">
        <w:rPr>
          <w:rFonts w:ascii="Arial" w:hAnsi="Arial" w:cs="Arial"/>
          <w:lang w:val="en-US"/>
          <w14:ligatures w14:val="none"/>
        </w:rPr>
        <w:t>II</w:t>
      </w:r>
      <w:r w:rsidRPr="0085767F">
        <w:rPr>
          <w:rFonts w:ascii="Arial" w:hAnsi="Arial" w:cs="Arial"/>
          <w14:ligatures w14:val="none"/>
        </w:rPr>
        <w:t xml:space="preserve"> в марте 1881 г., на Александра </w:t>
      </w:r>
      <w:r w:rsidRPr="0085767F">
        <w:rPr>
          <w:rFonts w:ascii="Arial" w:hAnsi="Arial" w:cs="Arial"/>
          <w:lang w:val="en-US"/>
          <w14:ligatures w14:val="none"/>
        </w:rPr>
        <w:t>III</w:t>
      </w:r>
      <w:r w:rsidRPr="0085767F">
        <w:rPr>
          <w:rFonts w:ascii="Arial" w:hAnsi="Arial" w:cs="Arial"/>
          <w14:ligatures w14:val="none"/>
        </w:rPr>
        <w:t xml:space="preserve"> в марте 1887 г., болезнь и отъезд путешественника Н.Н. Миклухо-Маклая из России в начале 1887 г. в Австралию. </w:t>
      </w:r>
    </w:p>
    <w:p w14:paraId="15D6CA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была окончательная победа крепостников в России, после которой реформы в полной мере были уже невозможны, а внешняя реакция, добившись поражения России в Крымской войне, лишила ее территорий в Северной Америке, островов на Тихом океане, морских незамерзающих портов на всех континентах, а </w:t>
      </w:r>
      <w:r w:rsidRPr="0085767F">
        <w:rPr>
          <w:rFonts w:ascii="Arial" w:hAnsi="Arial" w:cs="Arial"/>
          <w14:ligatures w14:val="none"/>
        </w:rPr>
        <w:lastRenderedPageBreak/>
        <w:t>также протектората над Балканами и Египтом. Последний получил поражение от англичан в 1882 (88) г.</w:t>
      </w:r>
    </w:p>
    <w:p w14:paraId="6C252F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под именем графа </w:t>
      </w:r>
      <w:proofErr w:type="spellStart"/>
      <w:r w:rsidRPr="0085767F">
        <w:rPr>
          <w:rFonts w:ascii="Arial" w:hAnsi="Arial" w:cs="Arial"/>
          <w14:ligatures w14:val="none"/>
        </w:rPr>
        <w:t>Дальхузи</w:t>
      </w:r>
      <w:proofErr w:type="spellEnd"/>
      <w:r w:rsidRPr="0085767F">
        <w:rPr>
          <w:rFonts w:ascii="Arial" w:hAnsi="Arial" w:cs="Arial"/>
          <w14:ligatures w14:val="none"/>
        </w:rPr>
        <w:t xml:space="preserve"> был освобожден от должности губернатора Индии, в ТИ - 1856 г. По словам генерала Игнатьева, после объявления смерти императора, женщины Руси обнесли иконы в избах траурной лентой, что свидетельствовало о масштабной трагедии страны.</w:t>
      </w:r>
    </w:p>
    <w:p w14:paraId="69A20E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 власти пришли реакционеры, которые сразу издали закон по ограничению доступа к образованию малоимущих граждан, в ТИ- закон </w:t>
      </w:r>
      <w:proofErr w:type="spellStart"/>
      <w:r w:rsidRPr="0085767F">
        <w:rPr>
          <w:rFonts w:ascii="Arial" w:hAnsi="Arial" w:cs="Arial"/>
          <w14:ligatures w14:val="none"/>
        </w:rPr>
        <w:t>Делянова</w:t>
      </w:r>
      <w:proofErr w:type="spellEnd"/>
      <w:r w:rsidRPr="0085767F">
        <w:rPr>
          <w:rFonts w:ascii="Arial" w:hAnsi="Arial" w:cs="Arial"/>
          <w14:ligatures w14:val="none"/>
        </w:rPr>
        <w:t xml:space="preserve"> 1887 г. о «кухаркиных детях». Была также ограничена гласность суда. В начале того года была казнена группа народников, где одним из ее участников был Александр Ульянов, старший брат В.И. Ленина. Начались аресты активистов, в ТИ – 1881-82 гг. (в реальности 1887-88 гг.). Из Википедии:</w:t>
      </w:r>
    </w:p>
    <w:p w14:paraId="0920C4B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«После ареста части </w:t>
      </w:r>
      <w:proofErr w:type="spellStart"/>
      <w:r w:rsidRPr="0085767F">
        <w:rPr>
          <w:rFonts w:ascii="Arial" w:hAnsi="Arial" w:cs="Arial"/>
          <w:i/>
          <w:iCs/>
          <w14:ligatures w14:val="none"/>
        </w:rPr>
        <w:t>чернопередельцев</w:t>
      </w:r>
      <w:proofErr w:type="spellEnd"/>
      <w:r w:rsidRPr="0085767F">
        <w:rPr>
          <w:rFonts w:ascii="Arial" w:hAnsi="Arial" w:cs="Arial"/>
          <w:i/>
          <w:iCs/>
          <w14:ligatures w14:val="none"/>
        </w:rPr>
        <w:t xml:space="preserve"> в конце 1881 — начале 1882, Плеханов, Засулич, Дейч и Стефанович эмигрировали в Швейцарию, где, ознакомившись с марксистскими идеями, создали в 1883 в Женеве группу «Освобождение труда».»</w:t>
      </w:r>
      <w:r w:rsidRPr="0085767F">
        <w:rPr>
          <w:rFonts w:ascii="Arial" w:hAnsi="Arial" w:cs="Arial"/>
          <w:i/>
          <w:iCs/>
          <w:vertAlign w:val="superscript"/>
          <w14:ligatures w14:val="none"/>
        </w:rPr>
        <w:t>76</w:t>
      </w:r>
    </w:p>
    <w:p w14:paraId="4926B2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России сразу подняли голову крепостники, что мгновенно отразилось на народных волнениях, которые охватили 46 губерний. Не обошлось без еврейских погромов, в ТИ - еврейский погром в Одессе в апреле 1871 г. В тот год в России свирепствовала холера, в ТИ - эпидемия холеры 1871-72 гг.  </w:t>
      </w:r>
    </w:p>
    <w:p w14:paraId="6C88E7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мире усиление реакционеров в тот год было отражено в ТИ как убийство президентов США Авраама Линкольна в 1865 г. и Джеймса Гарфилда в 1881 г., расстрел бывшего президента Сальвадора Херардо Барриос, пытавшегося вновь объединить Центральную Америку в 1865 г., издание в Мексике декрета (т. н. «Чёрный закон») о предании военно-полевому суду с обязательным смертным приговором каждого, кто вёл вооружённую борьбу против империи в 1865 г., поражение в Китае восставших тайпинов в 1865 г. </w:t>
      </w:r>
    </w:p>
    <w:p w14:paraId="5B187B8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уже летом 1887 г. Прометей восстановил свои полномочия как в Европе, так и в России, в ТИ – приезд Миклухо-Маклая в июле 1887 г. сначала в австрийскую Вену, а затем в Россию. Его поездка по Дальнему востоку России заметно укрепили позиции страны на тех рубежах, в ТИ - поездка великого князя Александра Михайловича Романова по Приамурскому краю в 1887 г.</w:t>
      </w:r>
    </w:p>
    <w:p w14:paraId="554741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Из-за экономического кризиса 1888 г. начались революционные процессы в мире, в ТИ – восстание сипаев в Индии в 1857 г., отмена рабства в Бразилии в мае 1888 г., открытие 14 августа 1888 г. в Барселоне учредительного съезда Всеобщего союза трудящихся Испании, открытие 31 декабря 1888 г. объединительного съезда социал-демократической партии Австрии в </w:t>
      </w:r>
      <w:proofErr w:type="spellStart"/>
      <w:r w:rsidRPr="0085767F">
        <w:rPr>
          <w:rFonts w:ascii="Arial" w:hAnsi="Arial" w:cs="Arial"/>
          <w14:ligatures w14:val="none"/>
        </w:rPr>
        <w:t>Хайнфельде</w:t>
      </w:r>
      <w:proofErr w:type="spellEnd"/>
      <w:r w:rsidRPr="0085767F">
        <w:rPr>
          <w:rFonts w:ascii="Arial" w:hAnsi="Arial" w:cs="Arial"/>
          <w14:ligatures w14:val="none"/>
        </w:rPr>
        <w:t xml:space="preserve">. В марте 1888 г. Прометей под именем Фридриха </w:t>
      </w:r>
      <w:r w:rsidRPr="0085767F">
        <w:rPr>
          <w:rFonts w:ascii="Arial" w:hAnsi="Arial" w:cs="Arial"/>
          <w:lang w:val="en-US"/>
          <w14:ligatures w14:val="none"/>
        </w:rPr>
        <w:t>III</w:t>
      </w:r>
      <w:r w:rsidRPr="0085767F">
        <w:rPr>
          <w:rFonts w:ascii="Arial" w:hAnsi="Arial" w:cs="Arial"/>
          <w14:ligatures w14:val="none"/>
        </w:rPr>
        <w:t xml:space="preserve"> пришел к власти в Пруссии. </w:t>
      </w:r>
    </w:p>
    <w:p w14:paraId="299D68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России дела у Прометея на тот момент обстояли значительно хуже, чем в Европе. Уже в начале 1888 г. он был отстранен от управления, в ТИ – покушения на Александра II в апреле 1866 г., смерть путешественника Н.Н. Миклухо-Маклая в апреле 1888 г. </w:t>
      </w:r>
    </w:p>
    <w:p w14:paraId="16B7D2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Тем не менее, ему ненадолго удалось взять власть в свои руки, в ТИ – визит кайзера Вильгельма II в Россию летом 1888 г. Прометей успел сделать многое, в ТИ — открытие при Петербургском университете Русского физического общества, основание в Петербурге Высших женских медицинских курсов, выход политико-литературной газеты — журнала «Гражданин», издание в Петербурге 1-го тома К. Маркса «Капитал» на русском языке в апреле 1872 г., издание «Азбуки» Л. Н. Толстого в 1872 г.</w:t>
      </w:r>
    </w:p>
    <w:p w14:paraId="25003D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также отразилось на возвращении из ссылки молодого В.И. Ленина осенью 1888 г. и его дальнейшем участии в революционной борьбе. Однако с </w:t>
      </w:r>
      <w:r w:rsidRPr="0085767F">
        <w:rPr>
          <w:rFonts w:ascii="Arial" w:hAnsi="Arial" w:cs="Arial"/>
          <w14:ligatures w14:val="none"/>
        </w:rPr>
        <w:lastRenderedPageBreak/>
        <w:t xml:space="preserve">отъездом поздней осенью 1888 г. управление вновь перешло к ретроградам, в ТИ – покушение на императора Александра III в октябре 1888 г. </w:t>
      </w:r>
    </w:p>
    <w:p w14:paraId="153FF4A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крепостники окончательно расправились с детищем Прометея – военными поселениями, в ТИ – упразднение военных поселений в 1857 г. Другими словами, из-под Прометея была выбита военная опора, с помощью которой он мог в значительной мере влиять на мировые процессы. </w:t>
      </w:r>
    </w:p>
    <w:p w14:paraId="519A78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следующем 1889 г. его приход к управлению был заметен во Франции, в ТИ – реформаторское движение под руководством генерала Буланже в 1889 г. В других странах примерно то же самое. В Сербии – вступление на престол Александра </w:t>
      </w:r>
      <w:proofErr w:type="spellStart"/>
      <w:r w:rsidRPr="0085767F">
        <w:rPr>
          <w:rFonts w:ascii="Arial" w:hAnsi="Arial" w:cs="Arial"/>
          <w14:ligatures w14:val="none"/>
        </w:rPr>
        <w:t>Обреновича</w:t>
      </w:r>
      <w:proofErr w:type="spellEnd"/>
      <w:r w:rsidRPr="0085767F">
        <w:rPr>
          <w:rFonts w:ascii="Arial" w:hAnsi="Arial" w:cs="Arial"/>
          <w14:ligatures w14:val="none"/>
        </w:rPr>
        <w:t>.</w:t>
      </w:r>
    </w:p>
    <w:p w14:paraId="2E09BB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принятие 22 июня 1889 г. в Германии закона о страховании рабочих от неспособности к труду, восшествие на престол в Португалии принца дон Карлуша, свержение в 1889 г. в Бразилии императора Педру II с провозглашением республики. А в России - реформаторские законы о земских участковых начальниках и добровольном переселении 1889 г. </w:t>
      </w:r>
    </w:p>
    <w:p w14:paraId="467BF3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Вскоре последовало очередное отстранение Прометея от управления, в ТИ – покушение на Александра II и Наполеона </w:t>
      </w:r>
      <w:bookmarkStart w:id="5" w:name="_Hlk203204902"/>
      <w:r w:rsidRPr="0085767F">
        <w:rPr>
          <w:rFonts w:ascii="Arial" w:hAnsi="Arial" w:cs="Arial"/>
          <w14:ligatures w14:val="none"/>
        </w:rPr>
        <w:t>III</w:t>
      </w:r>
      <w:bookmarkEnd w:id="5"/>
      <w:r w:rsidRPr="0085767F">
        <w:rPr>
          <w:rFonts w:ascii="Arial" w:hAnsi="Arial" w:cs="Arial"/>
          <w14:ligatures w14:val="none"/>
        </w:rPr>
        <w:t xml:space="preserve"> в Париже в мае 1867 г., смерть Наполеона III в Лондоне в 1873 (1889) г., коронация Александра </w:t>
      </w:r>
      <w:r w:rsidRPr="0085767F">
        <w:rPr>
          <w:rFonts w:ascii="Arial" w:hAnsi="Arial" w:cs="Arial"/>
          <w:lang w:val="en-US"/>
          <w14:ligatures w14:val="none"/>
        </w:rPr>
        <w:t>III</w:t>
      </w:r>
      <w:r w:rsidRPr="0085767F">
        <w:rPr>
          <w:rFonts w:ascii="Arial" w:hAnsi="Arial" w:cs="Arial"/>
          <w14:ligatures w14:val="none"/>
        </w:rPr>
        <w:t xml:space="preserve"> в мае 1883 г., исчезновение генерала Буланже весной 1889 г.</w:t>
      </w:r>
    </w:p>
    <w:p w14:paraId="1C28262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гибель в 1889 г. в замке </w:t>
      </w:r>
      <w:proofErr w:type="spellStart"/>
      <w:r w:rsidRPr="0085767F">
        <w:rPr>
          <w:rFonts w:ascii="Arial" w:hAnsi="Arial" w:cs="Arial"/>
          <w14:ligatures w14:val="none"/>
        </w:rPr>
        <w:t>Майерлинг</w:t>
      </w:r>
      <w:proofErr w:type="spellEnd"/>
      <w:r w:rsidRPr="0085767F">
        <w:rPr>
          <w:rFonts w:ascii="Arial" w:hAnsi="Arial" w:cs="Arial"/>
          <w14:ligatures w14:val="none"/>
        </w:rPr>
        <w:t xml:space="preserve"> австрийского кронпринца Рудольфа и его любовницы баронессы Марии фон Вечера. Индия официально стала колонией Британии, в ТИ - ликвидация Ост-Индской компании в 1858 г.</w:t>
      </w:r>
    </w:p>
    <w:p w14:paraId="4B4C2C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Японии – начало новой эпохи (Мэйдзи) развития, в ТИ – 1867 г. Принятие 13 февраля 1889 г. Конституции Японии, согласно которой, в частности, провозглашался божественный статус императора как потомка богини Солнца Аматэрасу.</w:t>
      </w:r>
    </w:p>
    <w:p w14:paraId="4463CD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России усиление реакции выразилось в надзоре за студентами, роспуске земских учреждений, проектах по усилению карательных мер, в ТИ - 1867 г. Из той же серии - Якутская и Карийские трагедии 1889 г., волна еврейских погромов 1889 г., ограничение прав евреев в 1889 г.</w:t>
      </w:r>
    </w:p>
    <w:p w14:paraId="43DBCF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состоялась продажа Аляски Соединенным штатам, в ТИ - продажа 1867 г. Реальная дата подтверждается в ТИ выплатой дивидендов от Российско-американской компании вплоть до 1888 г. (!) по российской или 1889 г. по европейской шкале, а переименование Аляски в 1884 г. в действительности состоялось в 1890 г. Из Википедии:</w:t>
      </w:r>
    </w:p>
    <w:p w14:paraId="62BBDAC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 1867 года Аляска находилась в ведении военного министерства США и называлась «Округ Аляска», в 1884—1912 годах — «округ», затем «территория» (1912—1959), с 3 января 1959 года — штат США.»</w:t>
      </w:r>
      <w:r w:rsidRPr="0085767F">
        <w:rPr>
          <w:rFonts w:ascii="Arial" w:hAnsi="Arial" w:cs="Arial"/>
          <w:i/>
          <w:iCs/>
          <w:vertAlign w:val="superscript"/>
          <w14:ligatures w14:val="none"/>
        </w:rPr>
        <w:t>81</w:t>
      </w:r>
    </w:p>
    <w:p w14:paraId="5BC4A2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статьи «История продажи Аляски США. Досье»:</w:t>
      </w:r>
    </w:p>
    <w:p w14:paraId="218C17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«Россия безвозмездно передавала США все имущество РАК… Российско-американская компания подлежала ликвидации, ее акционеры в итоге получили незначительные компенсации, выплата которых затянулась до 1888 года.»</w:t>
      </w:r>
      <w:r w:rsidRPr="0085767F">
        <w:rPr>
          <w:rFonts w:ascii="Arial" w:hAnsi="Arial" w:cs="Arial"/>
          <w:i/>
          <w:iCs/>
          <w:vertAlign w:val="superscript"/>
          <w14:ligatures w14:val="none"/>
        </w:rPr>
        <w:t>82</w:t>
      </w:r>
    </w:p>
    <w:p w14:paraId="1672BD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связи с вышесказанным любопытна поговорка, что была расхожей в дореволюционной России: «Царица Катька продала Аляску!» Заметим, что под «Екатериной» подразумевалась 2-ая жена императора Александра II - княжна Екатерина Долгорукова. </w:t>
      </w:r>
    </w:p>
    <w:p w14:paraId="4ACF2F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Венчание состоялось в июле 1880 (1886) г., в аккурат после отстранения Прометея от управления в конце Крымской войны, в ТИ – гибель адмирала Нахимова в июле 1855 г. Как мы указывали выше, деление управления с мировой знатью в ТИ обозначалось очередным бракосочетанием. К 1889 г. против воли Прометея Аляска была продана Североамериканским штатам.</w:t>
      </w:r>
    </w:p>
    <w:p w14:paraId="096B77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К тому же в тот год Прометей был отстранен от управления и в США, в ТИ – поражение на выборах президента Гровера Кливленда в 1889 г., несмотря на большинство голосов избирателей, отданных за его кандидатуру. В России его отстранение было отмечено коронацией императора Александра </w:t>
      </w:r>
      <w:r w:rsidRPr="0085767F">
        <w:rPr>
          <w:rFonts w:ascii="Arial" w:hAnsi="Arial" w:cs="Arial"/>
          <w:lang w:val="en-US"/>
          <w14:ligatures w14:val="none"/>
        </w:rPr>
        <w:t>III</w:t>
      </w:r>
      <w:r w:rsidRPr="0085767F">
        <w:rPr>
          <w:rFonts w:ascii="Arial" w:hAnsi="Arial" w:cs="Arial"/>
          <w14:ligatures w14:val="none"/>
        </w:rPr>
        <w:t xml:space="preserve"> в 1883 г. Тем не менее экономический кризис расширил рабочее движение в Европе. </w:t>
      </w:r>
    </w:p>
    <w:p w14:paraId="7AE33A6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Швейцарии была основана русская зарубежная группа «Освобождения труда, в ТИ - 1883 (1889) г., в аккурат к открытию 1-ого Конгресса 2-ого Интернационала в Париже. В 1883 г. (в реальности – 1889 г.) скончался К. Маркс и, 2-ой Интернационал основал в Париже уже Ф. Энгельс. Франция в тот год была охвачена революционным брожением, в ТИ – движение </w:t>
      </w:r>
      <w:proofErr w:type="spellStart"/>
      <w:r w:rsidRPr="0085767F">
        <w:rPr>
          <w:rFonts w:ascii="Arial" w:hAnsi="Arial" w:cs="Arial"/>
          <w14:ligatures w14:val="none"/>
        </w:rPr>
        <w:t>буланжистов</w:t>
      </w:r>
      <w:proofErr w:type="spellEnd"/>
      <w:r w:rsidRPr="0085767F">
        <w:rPr>
          <w:rFonts w:ascii="Arial" w:hAnsi="Arial" w:cs="Arial"/>
          <w14:ligatures w14:val="none"/>
        </w:rPr>
        <w:t xml:space="preserve"> в 1889 г. </w:t>
      </w:r>
    </w:p>
    <w:p w14:paraId="7A451D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1890 г. экономический кризис продолжился. В США после ратификации Конгрессом договора о купле Аляски, в ТИ – 1868 г., статус полуострова получил новое название «Округ» вместо «Округ Аляска», в ТИ – 1884 г. </w:t>
      </w:r>
    </w:p>
    <w:p w14:paraId="4896D4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связи с этим в России также изменилось административное управление Дальневосточными территориями: проведено преобразование управления островом Сахалином, разделены Восточно-Сибирское генерал-губернаторство на Иркутское и Приамурское, а также </w:t>
      </w:r>
      <w:proofErr w:type="spellStart"/>
      <w:r w:rsidRPr="0085767F">
        <w:rPr>
          <w:rFonts w:ascii="Arial" w:hAnsi="Arial" w:cs="Arial"/>
          <w14:ligatures w14:val="none"/>
        </w:rPr>
        <w:t>Восточно</w:t>
      </w:r>
      <w:proofErr w:type="spellEnd"/>
      <w:r w:rsidRPr="0085767F">
        <w:rPr>
          <w:rFonts w:ascii="Arial" w:hAnsi="Arial" w:cs="Arial"/>
          <w14:ligatures w14:val="none"/>
        </w:rPr>
        <w:t xml:space="preserve"> -сибирский военный округ - на Иркутский и Приамурский, в ТИ – 1884 г. </w:t>
      </w:r>
    </w:p>
    <w:p w14:paraId="5D6E23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к власти окончательно пришла династия Ротшильдов в виде сына Натана Мейера- будущего Николая </w:t>
      </w:r>
      <w:r w:rsidRPr="0085767F">
        <w:rPr>
          <w:rFonts w:ascii="Arial" w:hAnsi="Arial" w:cs="Arial"/>
          <w:lang w:val="en-US"/>
          <w14:ligatures w14:val="none"/>
        </w:rPr>
        <w:t>II</w:t>
      </w:r>
      <w:r w:rsidRPr="0085767F">
        <w:rPr>
          <w:rFonts w:ascii="Arial" w:hAnsi="Arial" w:cs="Arial"/>
          <w14:ligatures w14:val="none"/>
        </w:rPr>
        <w:t>, в ТИ присяга царевича Николая в 1884 г. После определения новых границ Российской империи была проведена перепись населения 1890 г., в ТИ – перепись 1859 г.</w:t>
      </w:r>
    </w:p>
    <w:p w14:paraId="656112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1891 г. началось сближение России и Франции, что вылилось в заключение политического договора. Прометей пришел к управлению Россией, в ТИ - визит французской эскадры в Кронштадт в 1891 г. В ТИ известен плакат того периода, где дружески беседуют два символа стран: французская Марианна и русский Медведь, т.е., очевидно, Прометей в двух ипостасях. Отсюда некоторая активность российских народовольцев в тот период. Из Википедии:</w:t>
      </w:r>
    </w:p>
    <w:p w14:paraId="580998C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«Народовольческие и идейно близкие к ним организации продолжали действовать и в 1890-е в Костроме, Владимире, Ярославле. В 1891 году в Петербурге работала «Группа народовольцев», в Киеве — «Южнорусская группа народовольцев»</w:t>
      </w:r>
      <w:r w:rsidRPr="0085767F">
        <w:rPr>
          <w:rFonts w:ascii="Arial" w:hAnsi="Arial" w:cs="Arial"/>
          <w:i/>
          <w:iCs/>
          <w:vertAlign w:val="superscript"/>
          <w14:ligatures w14:val="none"/>
        </w:rPr>
        <w:t>76</w:t>
      </w:r>
      <w:r w:rsidRPr="0085767F">
        <w:rPr>
          <w:rFonts w:ascii="Arial" w:hAnsi="Arial" w:cs="Arial"/>
          <w:i/>
          <w:iCs/>
          <w14:ligatures w14:val="none"/>
        </w:rPr>
        <w:t>.</w:t>
      </w:r>
    </w:p>
    <w:p w14:paraId="0335F5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вызвало истерику мировой аристократии и подготовку к войне с Францией. В тот же год случился кризис Петербургской биржи, в ТИ – 1869 г. Дополнительно в тот год прогрессисты добились успеха в Америке и Азии, в ТИ - провозглашение единого государства Центральная Америка в составе Гватемалы, Гондураса, Сальвадора, Никарагуа и Коста-Рики, основание партии «Индийский национальный конгресс», введение поста премьер-министра в Японии в 1885 г. </w:t>
      </w:r>
    </w:p>
    <w:p w14:paraId="4811BA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1891 г. активизировалась деятельность Группы народовольцев в Петербурге и Киеве, был издан рескрипт императора Александра III от 29 марта 1891 г. о строительстве Транссибирской железной дороги, начались изыскательские работы Гарина-Михайловского на </w:t>
      </w:r>
      <w:proofErr w:type="spellStart"/>
      <w:r w:rsidRPr="0085767F">
        <w:rPr>
          <w:rFonts w:ascii="Arial" w:hAnsi="Arial" w:cs="Arial"/>
          <w14:ligatures w14:val="none"/>
        </w:rPr>
        <w:t>Западно</w:t>
      </w:r>
      <w:proofErr w:type="spellEnd"/>
      <w:r w:rsidRPr="0085767F">
        <w:rPr>
          <w:rFonts w:ascii="Arial" w:hAnsi="Arial" w:cs="Arial"/>
          <w14:ligatures w14:val="none"/>
        </w:rPr>
        <w:t xml:space="preserve"> - сибирском участке Транссиба. Цесаревичем Николаем II был организован фонд помощи голодающим России в ноябре 1891 г. </w:t>
      </w:r>
    </w:p>
    <w:p w14:paraId="6B2084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международной арене Прометеем было организовано общество в США по оказанию помощи России, объявлен сбор средств среди американского народа, сердечно откликнувшегося на бедствие в России. В ТИ — поездка П. Чайковского в Америку в 1891 г. с концертной программой</w:t>
      </w:r>
    </w:p>
    <w:p w14:paraId="5975E1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1892 г. экономический кризис максимально обострил отношения между союзниками и Германией, в ТИ – торговые войны Германии с Францией и Россией в 1892 г. 5 августа 1892 г. в Санкт-Петербурге начальниками генштабов была подписана русско-французская военная конвенция. </w:t>
      </w:r>
    </w:p>
    <w:p w14:paraId="1A4787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Британии Прометей пришел к власти на волне утверждения Гладстона премьер-</w:t>
      </w:r>
      <w:proofErr w:type="spellStart"/>
      <w:r w:rsidRPr="0085767F">
        <w:rPr>
          <w:rFonts w:ascii="Arial" w:hAnsi="Arial" w:cs="Arial"/>
          <w14:ligatures w14:val="none"/>
        </w:rPr>
        <w:t>министромв</w:t>
      </w:r>
      <w:proofErr w:type="spellEnd"/>
      <w:r w:rsidRPr="0085767F">
        <w:rPr>
          <w:rFonts w:ascii="Arial" w:hAnsi="Arial" w:cs="Arial"/>
          <w14:ligatures w14:val="none"/>
        </w:rPr>
        <w:t xml:space="preserve"> 1892 г. На Кубе было отменено рабство, в ТИ – 1886 г. В продолжение политики по установлению границ на восточных рубежах Российской империей был введен в действие указ в 1892 г. о порядке заселения дальневосточных приграничных земель народами Кореи и Китая, в ТИ – Указ 1886 г.  Из энциклопедии «Развернутая хронология»</w:t>
      </w:r>
    </w:p>
    <w:p w14:paraId="45302E1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России в ноябре 1886 г. опубликован закон, воспрещающий всем китайским и корейским выходцам селиться в пограничных местностях. С того же года вселение китайцев в приамурское генерал-губернаторство стало разрешаться только через определённые пункты, и китайцы обложены паспортным сбором в 1 рубль 50 копеек».»</w:t>
      </w:r>
      <w:r w:rsidRPr="0085767F">
        <w:rPr>
          <w:rFonts w:ascii="Arial" w:hAnsi="Arial" w:cs="Arial"/>
          <w:i/>
          <w:iCs/>
          <w:vertAlign w:val="superscript"/>
          <w14:ligatures w14:val="none"/>
        </w:rPr>
        <w:t>83</w:t>
      </w:r>
    </w:p>
    <w:p w14:paraId="6464F18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Изучение Сибири и Дальнего востока проводилось с 1878 по 1892 г., в ТИ – исполнение обязанностей генерал-губернатора Н.Н. Муравьева- Амурского в 1847-61 гг. Это позволило подготовить проект по прокладке Транссиба, который был утвержден в виде указов Александра </w:t>
      </w:r>
      <w:r w:rsidRPr="0085767F">
        <w:rPr>
          <w:rFonts w:ascii="Arial" w:hAnsi="Arial" w:cs="Arial"/>
          <w:lang w:val="en-US"/>
          <w14:ligatures w14:val="none"/>
        </w:rPr>
        <w:t>III</w:t>
      </w:r>
      <w:r w:rsidRPr="0085767F">
        <w:rPr>
          <w:rFonts w:ascii="Arial" w:hAnsi="Arial" w:cs="Arial"/>
          <w14:ligatures w14:val="none"/>
        </w:rPr>
        <w:t xml:space="preserve"> в 1891-92 гг. по строительству Транссибирской магистрали.</w:t>
      </w:r>
    </w:p>
    <w:p w14:paraId="0F93E6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был намечен план по развитию страны, в ТИ — программа С. Ю. Витте на ускоренное развитие России в 1892 г., исследования В. Л. Комаровым Донецкого каменноугольного бассейна, в Средней Азии, Маньчжурии, Корее, Монголии, Китае и на Камчатке в 1892 г., начало изыскательских работ Гариным-Михайловским в июле 1892 г.  по строительству Казанско-Малмыжской железной дороги.</w:t>
      </w:r>
    </w:p>
    <w:p w14:paraId="38005C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решения с Россией территориальных вопросов мировая элита под видом «американцев» решила закрепить это событие, в ТИ — празднование 400- летнего юбилея открытия Колумбом Америки. У России были затребованы все старые карты Берингова пролива и Аляски.</w:t>
      </w:r>
    </w:p>
    <w:p w14:paraId="00E5C9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Положение народных масс в 1891-92 гг. первоначально усугубил экономический кризис 1890 г., неурожай 1891-92 гг. и спекуляция помещиков, пытавшихся заработать на бедствиях народа. Это вызывало очередные массовые волнения в 1892 г. В конце 1892 г. реакционеры перехватили управление, в ТИ - объявление английской королевы императрицей Индии в 1876 г.</w:t>
      </w:r>
    </w:p>
    <w:p w14:paraId="0A7273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1893 г. реакция в мире усиливалась, в ТИ - провозглашение британской королевы Виктории императрицей Индии в 1877 г., выход закона во Франции об ограничении свободы печати 1893 г. Это породило сопротивление населения, в ТИ -антифранцузские беспорядки в Риме. </w:t>
      </w:r>
    </w:p>
    <w:p w14:paraId="63C9B01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Прометей попытался восстановить статус </w:t>
      </w:r>
      <w:proofErr w:type="spellStart"/>
      <w:r w:rsidRPr="0085767F">
        <w:rPr>
          <w:rFonts w:ascii="Arial" w:hAnsi="Arial" w:cs="Arial"/>
          <w14:ligatures w14:val="none"/>
        </w:rPr>
        <w:t>кво</w:t>
      </w:r>
      <w:proofErr w:type="spellEnd"/>
      <w:r w:rsidRPr="0085767F">
        <w:rPr>
          <w:rFonts w:ascii="Arial" w:hAnsi="Arial" w:cs="Arial"/>
          <w14:ligatures w14:val="none"/>
        </w:rPr>
        <w:t xml:space="preserve">, в ТИ - визит российского флота во Францию 1893 г., что еще больше сблизило страны. В тот год В.И. Ленин переехал в Петербург. В России до кончины императора Александра III в 1894 г. народники еще пытались проявлять активность в стране, но российские революционеры в большинстве своем переходили на сторону марксизма, осваивая новые формы борьбы. </w:t>
      </w:r>
    </w:p>
    <w:p w14:paraId="4B7448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1894 г. Прометей снова был отстранен от управления, в ТИ – смерть итальянского короля Виктора </w:t>
      </w:r>
      <w:r w:rsidRPr="0085767F">
        <w:rPr>
          <w:rFonts w:ascii="Arial" w:hAnsi="Arial" w:cs="Arial"/>
          <w:lang w:val="en-US"/>
          <w14:ligatures w14:val="none"/>
        </w:rPr>
        <w:t>II</w:t>
      </w:r>
      <w:r w:rsidRPr="0085767F">
        <w:rPr>
          <w:rFonts w:ascii="Arial" w:hAnsi="Arial" w:cs="Arial"/>
          <w14:ligatures w14:val="none"/>
        </w:rPr>
        <w:t xml:space="preserve">Эммануила в 1878 г., отставка премьера Гладстона в Британии, убийство президента Сади Карно во Франции, арест в октябре 1894 г. Альфреда Дрейфуса и фабрикация его дела в Париже, смерть императора Александра </w:t>
      </w:r>
      <w:r w:rsidRPr="0085767F">
        <w:rPr>
          <w:rFonts w:ascii="Arial" w:hAnsi="Arial" w:cs="Arial"/>
          <w:lang w:val="en-US"/>
          <w14:ligatures w14:val="none"/>
        </w:rPr>
        <w:t>III</w:t>
      </w:r>
      <w:r w:rsidRPr="0085767F">
        <w:rPr>
          <w:rFonts w:ascii="Arial" w:hAnsi="Arial" w:cs="Arial"/>
          <w14:ligatures w14:val="none"/>
        </w:rPr>
        <w:t xml:space="preserve"> в 1894 г., госпереворот в июле 1894 г. в Корее. В тот год кубинцы потерпели поражение от испанцев, в ТИ – завершение войны 1868-78 гг.</w:t>
      </w:r>
    </w:p>
    <w:p w14:paraId="470810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в России он все же пришел к власти, в ТИ – восшествие на престол Николая II. Это сразу вызвало недоумение и возмущение российской элиты, особенно после речи, произнесённой 17 января 1895 г. в Николаевской зале. Для сравнения мы приведём ниже описание Николая II глазами </w:t>
      </w:r>
      <w:r w:rsidRPr="0085767F">
        <w:rPr>
          <w:rFonts w:ascii="Arial" w:hAnsi="Arial" w:cs="Arial"/>
          <w14:ligatures w14:val="none"/>
        </w:rPr>
        <w:lastRenderedPageBreak/>
        <w:t xml:space="preserve">современников, чтобы читатель на контрастах смог убедиться, где перед ним Георг, а где — Прометей. Вот, к примеру, цитата У. Черчилля: </w:t>
      </w:r>
    </w:p>
    <w:p w14:paraId="1B77FCE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«Почему Николай II не прошёл сурового испытания? Он наделал много ошибок, но кто из правителей не ошибался? Он не был ни великим вождём, ни великой личностью. Он был лишь честный, бесхитростный человек средних способностей и доброй натуры; опорой всей его жизни была вера в Господа. Но от него ждали тяжких, важнейших указаний.»</w:t>
      </w:r>
      <w:r w:rsidRPr="0085767F">
        <w:rPr>
          <w:rFonts w:ascii="Arial" w:hAnsi="Arial" w:cs="Arial"/>
          <w:i/>
          <w:iCs/>
          <w:vertAlign w:val="superscript"/>
          <w14:ligatures w14:val="none"/>
        </w:rPr>
        <w:t>84</w:t>
      </w:r>
    </w:p>
    <w:p w14:paraId="652E11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высказывание вполне соответствует и дополняет характеристику Николая-Георга, известного читателю по дореволюционной хронике Николая II, </w:t>
      </w:r>
      <w:proofErr w:type="spellStart"/>
      <w:r w:rsidRPr="0085767F">
        <w:rPr>
          <w:rFonts w:ascii="Arial" w:hAnsi="Arial" w:cs="Arial"/>
          <w14:ligatures w14:val="none"/>
        </w:rPr>
        <w:t>христовавшегося</w:t>
      </w:r>
      <w:proofErr w:type="spellEnd"/>
      <w:r w:rsidRPr="0085767F">
        <w:rPr>
          <w:rFonts w:ascii="Arial" w:hAnsi="Arial" w:cs="Arial"/>
          <w14:ligatures w14:val="none"/>
        </w:rPr>
        <w:t xml:space="preserve"> с генералами в пасхальные дни и раздававшего гостинцы окружающим. Какого управления можно было ожидать от этой натуры, пристрастной к помпезным торжествам и многочисленным молебнам?</w:t>
      </w:r>
    </w:p>
    <w:p w14:paraId="3366C33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Ещё одно высказывание сподвижника П. А. Столыпина В. И. Гурко о Николае II: </w:t>
      </w:r>
    </w:p>
    <w:p w14:paraId="085C3FF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«Николай II ни на своих отдельных сотрудников, ни на Россию в целом не производил впечатления сильного человека. Обаяния его властности никто не чувствовал... Основным качеством народного вождя — властным авторитетом личности — государь не обладал вовсе. Он и сам это ощущал, ощущала инстинктивно вся страна, а тем более лица, находившиеся в непосредственных сношениях с ним.»</w:t>
      </w:r>
      <w:r w:rsidRPr="0085767F">
        <w:rPr>
          <w:rFonts w:ascii="Arial" w:hAnsi="Arial" w:cs="Arial"/>
          <w:i/>
          <w:iCs/>
          <w:vertAlign w:val="superscript"/>
          <w14:ligatures w14:val="none"/>
        </w:rPr>
        <w:t>85</w:t>
      </w:r>
    </w:p>
    <w:p w14:paraId="560ED3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 выдержка из письма супруги императора Александры Фёдоровны: </w:t>
      </w:r>
    </w:p>
    <w:p w14:paraId="11E4115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«Как легко ты можешь поколебаться и менять решения, и чего стоит заставить тебя держаться своего мнения… Как бы я желала влить свою волю в твои жилы… Я страдаю за тебя как за нежного, мягкосердечного ребёнка, которому нужно руководство.»</w:t>
      </w:r>
      <w:r w:rsidRPr="0085767F">
        <w:rPr>
          <w:rFonts w:ascii="Arial" w:hAnsi="Arial" w:cs="Arial"/>
          <w:i/>
          <w:iCs/>
          <w:vertAlign w:val="superscript"/>
          <w14:ligatures w14:val="none"/>
        </w:rPr>
        <w:t>86</w:t>
      </w:r>
    </w:p>
    <w:p w14:paraId="757A41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другой Николай II, что видно из письма обер-прокурора К. П. Победоносцева великому князю Сергею Александровичу о речи императора, произнесённой 17 января 1895 г. в Николаевской зале Зимнего дворца перед депутациями дворянства, земств и городов, прибывших для выражения их величествам верноподданнических чувств и принесения поздравления с бракосочетанием: </w:t>
      </w:r>
    </w:p>
    <w:p w14:paraId="6E27E2C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«После речи государя продолжается волнение с болтовнёй всякого рода... Вчера заезжала ко мне Мария Ал. Мещерская (</w:t>
      </w:r>
      <w:proofErr w:type="spellStart"/>
      <w:r w:rsidRPr="0085767F">
        <w:rPr>
          <w:rFonts w:ascii="Arial" w:hAnsi="Arial" w:cs="Arial"/>
          <w:i/>
          <w:iCs/>
          <w14:ligatures w14:val="none"/>
        </w:rPr>
        <w:t>ур</w:t>
      </w:r>
      <w:proofErr w:type="spellEnd"/>
      <w:r w:rsidRPr="0085767F">
        <w:rPr>
          <w:rFonts w:ascii="Arial" w:hAnsi="Arial" w:cs="Arial"/>
          <w:i/>
          <w:iCs/>
          <w14:ligatures w14:val="none"/>
        </w:rPr>
        <w:t xml:space="preserve">. Панина), приехавшая сюда на короткое время из деревни. Она в негодовании от всех речей, которые слышит по этому поводу в гостиных... </w:t>
      </w:r>
    </w:p>
    <w:p w14:paraId="0B33513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Как видно из вышесказанного — это уже другой государь! Ясно, что его планы неприятны элите, но производят благоприятное впечатление на «простых людей и на деревни». Понятно, что в речи были затронуты вопросы земли для крестьянства и облегчения труда рабочих на фабриках и заводах, что, естественно, не нравилось «верхним кругам» и помещикам...</w:t>
      </w:r>
    </w:p>
    <w:p w14:paraId="4AC0A1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 Помимо «утраченного» (как полагает исследователь) оригинала выступления, а также версии из «Правительственного вестника», ещё имелся своего рода «промежуточный вариант», т. е. «запись того, что услышали из уст Николая II собравшиеся в Зимнем дворце.»</w:t>
      </w:r>
      <w:r w:rsidRPr="0085767F">
        <w:rPr>
          <w:rFonts w:ascii="Arial" w:hAnsi="Arial" w:cs="Arial"/>
          <w:i/>
          <w:iCs/>
          <w:vertAlign w:val="superscript"/>
          <w14:ligatures w14:val="none"/>
        </w:rPr>
        <w:t>87</w:t>
      </w:r>
    </w:p>
    <w:p w14:paraId="5B0DD2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видно, чиновникам удалось изъять оригинал речи Прометея (подсунуть фальсификат) и купировать неудобные комментарии к ней! Следующий отрывок:</w:t>
      </w:r>
    </w:p>
    <w:p w14:paraId="3C3E57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«Бывший наставник Николая II был убеждён, что «у молодого царя очень широкий взгляд», «он будет либерального направления» и «поведёт Россию по пути прогресса». Данилович считал своего воспитанника «гораздо умнее отца», пребывал в убеждении, что он «подготовлен тщательно, а покойный царь нисколько не был подготовлен», и «ему помогал один здравый смысл.»</w:t>
      </w:r>
      <w:r w:rsidRPr="0085767F">
        <w:rPr>
          <w:rFonts w:ascii="Arial" w:hAnsi="Arial" w:cs="Arial"/>
          <w:i/>
          <w:iCs/>
          <w:vertAlign w:val="superscript"/>
          <w14:ligatures w14:val="none"/>
        </w:rPr>
        <w:t>88</w:t>
      </w:r>
    </w:p>
    <w:p w14:paraId="3EBCA7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Заметим, что, ретроград Победоносцев сильно переживал по поводу будущего управления императора. Вопрос — как это согласуется с «бесхитростным человеком средних способностей», по Черчиллю? В заключение отношение самого Георга к Прометею в виде диалога между ним и генералом Мосоловым, описанного Петром </w:t>
      </w:r>
      <w:proofErr w:type="spellStart"/>
      <w:r w:rsidRPr="0085767F">
        <w:rPr>
          <w:rFonts w:ascii="Arial" w:hAnsi="Arial" w:cs="Arial"/>
          <w14:ligatures w14:val="none"/>
        </w:rPr>
        <w:t>Мультатули</w:t>
      </w:r>
      <w:proofErr w:type="spellEnd"/>
      <w:r w:rsidRPr="0085767F">
        <w:rPr>
          <w:rFonts w:ascii="Arial" w:hAnsi="Arial" w:cs="Arial"/>
          <w14:ligatures w14:val="none"/>
        </w:rPr>
        <w:t xml:space="preserve"> в его расследовании:</w:t>
      </w:r>
    </w:p>
    <w:p w14:paraId="66607BC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 нежной привязанности императора Николая Александровича к Крыму сохранилось много свидетельств, среди них — любопытный эпизод, описанный генералом А. А. Мосоловым. «Однажды, возвращаясь верхом по тропинке высоко над шоссе из Учан-Су с дивным видом на Ялту и её окрестности, государь высказал, как он привязан к южному берегу Крыма.</w:t>
      </w:r>
    </w:p>
    <w:p w14:paraId="1E7A538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Я бы хотел никогда не выезжать отсюда.</w:t>
      </w:r>
    </w:p>
    <w:p w14:paraId="55E2EC4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Что бы Вашему Величеству перенести сюда столицу?</w:t>
      </w:r>
    </w:p>
    <w:p w14:paraId="7D90681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Эта мысль не раз мелькала у меня в голове.</w:t>
      </w:r>
    </w:p>
    <w:p w14:paraId="27F7237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Вмешалась в разговор свита. Кто-то возразил, это было бы тесно для столицы: горы слишком близки к морю. Другой не согласился:</w:t>
      </w:r>
    </w:p>
    <w:p w14:paraId="4F173FC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Где же будет Дума?</w:t>
      </w:r>
    </w:p>
    <w:p w14:paraId="49F58E3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На Ай-Петри.</w:t>
      </w:r>
    </w:p>
    <w:p w14:paraId="6C5D387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Мы двинулись дальше — Государь и я с ним рядом по узкой дорожке. Император полушутя сказал мне:</w:t>
      </w:r>
    </w:p>
    <w:p w14:paraId="4F4CAD7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Конечно, это невозможно. Да и будь здесь столица, я, вероятно, разлюбил бы это место. Одни мечты...</w:t>
      </w:r>
    </w:p>
    <w:p w14:paraId="4BA84FF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Потом, помолчав, добавил, смеясь:</w:t>
      </w:r>
    </w:p>
    <w:p w14:paraId="1311132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А Ваш Пётр Великий, возымев такую фантазию, неминуемо провёл бы её в жизнь, невзирая на все политические и финансовые трудности. Было бы для России хорошо или нет — это другой вопрос...»</w:t>
      </w:r>
      <w:r w:rsidRPr="0085767F">
        <w:rPr>
          <w:rFonts w:ascii="Arial" w:hAnsi="Arial" w:cs="Arial"/>
          <w:i/>
          <w:iCs/>
          <w:vertAlign w:val="superscript"/>
          <w14:ligatures w14:val="none"/>
        </w:rPr>
        <w:t>89</w:t>
      </w:r>
    </w:p>
    <w:p w14:paraId="111941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1895 г. Прометеем в Японии была основана группа китайских революционеров, в ТИ - революционная ячейка Сунь Ятсена. На Кубе началась война за независимость против владычества испанцев, в ТИ – Малая война 1879-80 гг. и война за Независимость 1895-98 гг. под руководством Хосе Марти.</w:t>
      </w:r>
    </w:p>
    <w:p w14:paraId="10EAD0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Было проведено разграничение сфер влияния между Англией и Россией в районе Памира в марте 1895 г., заключение </w:t>
      </w:r>
      <w:proofErr w:type="spellStart"/>
      <w:r w:rsidRPr="0085767F">
        <w:rPr>
          <w:rFonts w:ascii="Arial" w:hAnsi="Arial" w:cs="Arial"/>
          <w14:ligatures w14:val="none"/>
        </w:rPr>
        <w:t>Симоносекского</w:t>
      </w:r>
      <w:proofErr w:type="spellEnd"/>
      <w:r w:rsidRPr="0085767F">
        <w:rPr>
          <w:rFonts w:ascii="Arial" w:hAnsi="Arial" w:cs="Arial"/>
          <w14:ligatures w14:val="none"/>
        </w:rPr>
        <w:t xml:space="preserve"> договора, завершившего Японо-китайскую войну 17 апреля 1895 г. Однако вскоре Прометей был отстранен от управления, в ТИ — гибель 19 мая 1895 г. в бою за освобождение Кубы Хосе Марти, крах Петербургской биржи в октябре 1895 г., убийство 8 октября 1895 г. японскими агентами в Сеуле корейской королевы Мин.</w:t>
      </w:r>
    </w:p>
    <w:p w14:paraId="1B5E2FE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Все же на короткое время Прометею удалось перехватить управление, в ТИ -основание в ноябре 1895 г. в Петербурге «Союза за освобождение рабочего класса». Но вскоре снова отстранение, в ТИ - арест 21 декабря 1895 г. в Петербурге В. И. Ленина и других руководителей Союза борьбы за освобождение рабочего класса, введение в России золотого стандарта для рубля в противовес серебряному. </w:t>
      </w:r>
    </w:p>
    <w:p w14:paraId="075F700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1896 г. Прометей помог Эфиопии разгромить итальянские войска и прийти к власти прогрессистам в Кувейте, в ТИ – восшествие на престол в Кувейте Мубарака Великого в 1896 г. В США его усилиями к власти был приведен Уильям Мак- Кинли.</w:t>
      </w:r>
    </w:p>
    <w:p w14:paraId="735A8E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Тогда же был подписан протокол от 9 июня 1896 г. министром иностранных дел России князем Лобановым-Ростовским и представителем Японии А. Ямагатой по корейскому вопросу, подписан </w:t>
      </w:r>
      <w:proofErr w:type="spellStart"/>
      <w:r w:rsidRPr="0085767F">
        <w:rPr>
          <w:rFonts w:ascii="Arial" w:hAnsi="Arial" w:cs="Arial"/>
          <w14:ligatures w14:val="none"/>
        </w:rPr>
        <w:t>Айгунский</w:t>
      </w:r>
      <w:proofErr w:type="spellEnd"/>
      <w:r w:rsidRPr="0085767F">
        <w:rPr>
          <w:rFonts w:ascii="Arial" w:hAnsi="Arial" w:cs="Arial"/>
          <w14:ligatures w14:val="none"/>
        </w:rPr>
        <w:t xml:space="preserve"> договор с Китаем в мае 1896 г., проведен 27 июля — 1 августа 1896 г. Лондонский конгресс 2-го Интернационала.</w:t>
      </w:r>
    </w:p>
    <w:p w14:paraId="740A13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Реакционеры не замедлили ответить, в ТИ - — ограничение деятельности Сунь Ятсена в США, его отъезд в Лондон и попытка его ареста с экстрадицией в </w:t>
      </w:r>
      <w:r w:rsidRPr="0085767F">
        <w:rPr>
          <w:rFonts w:ascii="Arial" w:hAnsi="Arial" w:cs="Arial"/>
          <w14:ligatures w14:val="none"/>
        </w:rPr>
        <w:lastRenderedPageBreak/>
        <w:t xml:space="preserve">Китай, кончина министра иностранных дел Лобанова-Ростовского в августе 1896 г., резня армян турками в 1896 г. </w:t>
      </w:r>
    </w:p>
    <w:p w14:paraId="41A3745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1897 г. реакционеры усилили свое влияние, в ТИ -болезнь Николая II в начале 1897 г. Однако вскоре Прометей перехватил инициативу, в ТИ - избрание президентом США Мак-Кинли в феврале 1897 г., отправка (послабление) арестованных участников Союза борьбы на окраины России в феврале 1897 г. </w:t>
      </w:r>
    </w:p>
    <w:p w14:paraId="36B379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открытие съезда сценических деятелей в марте 1897 г., заключение договора между Россией и Австро-Венгрией по Балканам в мае 1897 г., издание закона о продолжительности рабочего дня в июне 1897 г., начало проведения 1-й Всероссийской переписи населения в июне 1897 г., проведение </w:t>
      </w:r>
      <w:proofErr w:type="spellStart"/>
      <w:r w:rsidRPr="0085767F">
        <w:rPr>
          <w:rFonts w:ascii="Arial" w:hAnsi="Arial" w:cs="Arial"/>
          <w14:ligatures w14:val="none"/>
        </w:rPr>
        <w:t>Вимбергского</w:t>
      </w:r>
      <w:proofErr w:type="spellEnd"/>
      <w:r w:rsidRPr="0085767F">
        <w:rPr>
          <w:rFonts w:ascii="Arial" w:hAnsi="Arial" w:cs="Arial"/>
          <w14:ligatures w14:val="none"/>
        </w:rPr>
        <w:t xml:space="preserve"> съезда социал-демократической партии Австрии в июне 1897 г. В тот год случилась греко-турецкая война. В конце года реакционеры снова у власти, в ТИ - убийство испанского премьер-министра в сентябре 1897 г. </w:t>
      </w:r>
    </w:p>
    <w:p w14:paraId="1E59AC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1898 г. мировая реакция усилилась, в ТИ — арест Золя в феврале 1898 г. неудачные попытки Сунь Ятсена поднять восстания в разных регионах мира в 1898 г. Однако вскоре Прометей снова все взял в свои руки, в ТИ - испано-американская война за освобождение Кубы и Филиппин,1-й съезд РСДРП в марте 1898 г.</w:t>
      </w:r>
      <w:r w:rsidRPr="0085767F">
        <w:rPr>
          <w14:ligatures w14:val="none"/>
        </w:rPr>
        <w:t xml:space="preserve">, </w:t>
      </w:r>
      <w:r w:rsidRPr="0085767F">
        <w:rPr>
          <w:rFonts w:ascii="Arial" w:hAnsi="Arial" w:cs="Arial"/>
          <w14:ligatures w14:val="none"/>
        </w:rPr>
        <w:t>стихийные волнения в Китае в 1898 г.</w:t>
      </w:r>
    </w:p>
    <w:p w14:paraId="713A98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подписание в Пекине Русско-китайской конвенции по аренде Российской империей Порт-Артура и Дальнего 27 марта 1898 г., «100 дней реформ» в Китае с 11 июня 1898 г., поездка Гарина-Михайловского по Транссибу с конца июля до конца августа 1898 г. и его кругосветка через Корею. Обратим внимание, что сопроводительные записки к Меморандуму по проведению «100 дней реформ» звучали как «Записки о реформах российского царя Петра Великого». </w:t>
      </w:r>
    </w:p>
    <w:p w14:paraId="6FF226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список реформ входило: изменение политического курса государства, открытие большого количества школ и университетов, строительство железных дорог по всей стране, переобучение и перевооружение армии, развитие сельского хозяйства, науки и промышленности, сокращение госаппарата и борьба с взятками, благоустройство городов и поднятие культуры, открытие почты и телеграфа, снижение налогов и тарифов. По этим пунктам императором было издано 42 указа. Некоторые из них так и не удалось воплотить в жизнь.</w:t>
      </w:r>
    </w:p>
    <w:p w14:paraId="37C1BC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Отъезд вновь вызвал активность реакционеров, в ТИ — убийство жены Франца Иосифа Елизаветы Баварской 10 сентября 1898 г., </w:t>
      </w:r>
      <w:proofErr w:type="spellStart"/>
      <w:r w:rsidRPr="0085767F">
        <w:rPr>
          <w:rFonts w:ascii="Arial" w:hAnsi="Arial" w:cs="Arial"/>
          <w14:ligatures w14:val="none"/>
        </w:rPr>
        <w:t>Фашодский</w:t>
      </w:r>
      <w:proofErr w:type="spellEnd"/>
      <w:r w:rsidRPr="0085767F">
        <w:rPr>
          <w:rFonts w:ascii="Arial" w:hAnsi="Arial" w:cs="Arial"/>
          <w14:ligatures w14:val="none"/>
        </w:rPr>
        <w:t xml:space="preserve"> кризис и кульминация эпохи колониального «раздела Африки» в сентябре 1898 г., государственный переворот в Китае императрицей </w:t>
      </w:r>
      <w:proofErr w:type="spellStart"/>
      <w:r w:rsidRPr="0085767F">
        <w:rPr>
          <w:rFonts w:ascii="Arial" w:hAnsi="Arial" w:cs="Arial"/>
          <w14:ligatures w14:val="none"/>
        </w:rPr>
        <w:t>Цыси</w:t>
      </w:r>
      <w:proofErr w:type="spellEnd"/>
      <w:r w:rsidRPr="0085767F">
        <w:rPr>
          <w:rFonts w:ascii="Arial" w:hAnsi="Arial" w:cs="Arial"/>
          <w14:ligatures w14:val="none"/>
        </w:rPr>
        <w:t xml:space="preserve"> с отстранением от власти реформаторов во главе с Кан </w:t>
      </w:r>
      <w:proofErr w:type="spellStart"/>
      <w:r w:rsidRPr="0085767F">
        <w:rPr>
          <w:rFonts w:ascii="Arial" w:hAnsi="Arial" w:cs="Arial"/>
          <w14:ligatures w14:val="none"/>
        </w:rPr>
        <w:t>Ювэем</w:t>
      </w:r>
      <w:proofErr w:type="spellEnd"/>
      <w:r w:rsidRPr="0085767F">
        <w:rPr>
          <w:rFonts w:ascii="Arial" w:hAnsi="Arial" w:cs="Arial"/>
          <w14:ligatures w14:val="none"/>
        </w:rPr>
        <w:t xml:space="preserve"> и концом «100 дней реформ» 21 сентября 1898 г.</w:t>
      </w:r>
    </w:p>
    <w:p w14:paraId="1E6CEA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1899 г. случился крах Петербургской биржи. Прометей вернулся к управлению, в ТИ -проведение Первой мирной конференции по инициативе Николая II в Гааге в мае 1899 г., утверждение императором Николаем II 19 июня 1899 г. Монетного устава, начало окончательных изыскательских работ по выбору маршрута Кругобайкальской железной дороги в конце 1899 г.</w:t>
      </w:r>
    </w:p>
    <w:p w14:paraId="53732E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проведение социал-демократической партией Австрии съезда в чешском </w:t>
      </w:r>
      <w:proofErr w:type="spellStart"/>
      <w:r w:rsidRPr="0085767F">
        <w:rPr>
          <w:rFonts w:ascii="Arial" w:hAnsi="Arial" w:cs="Arial"/>
          <w14:ligatures w14:val="none"/>
        </w:rPr>
        <w:t>Брюнне</w:t>
      </w:r>
      <w:proofErr w:type="spellEnd"/>
      <w:r w:rsidRPr="0085767F">
        <w:rPr>
          <w:rFonts w:ascii="Arial" w:hAnsi="Arial" w:cs="Arial"/>
          <w14:ligatures w14:val="none"/>
        </w:rPr>
        <w:t xml:space="preserve"> 24 сентября 1899 г., окончание правления испанского правительства на Кубе, принятие конгрессом в </w:t>
      </w:r>
      <w:proofErr w:type="spellStart"/>
      <w:r w:rsidRPr="0085767F">
        <w:rPr>
          <w:rFonts w:ascii="Arial" w:hAnsi="Arial" w:cs="Arial"/>
          <w14:ligatures w14:val="none"/>
        </w:rPr>
        <w:t>Малолосе</w:t>
      </w:r>
      <w:proofErr w:type="spellEnd"/>
      <w:r w:rsidRPr="0085767F">
        <w:rPr>
          <w:rFonts w:ascii="Arial" w:hAnsi="Arial" w:cs="Arial"/>
          <w14:ligatures w14:val="none"/>
        </w:rPr>
        <w:t xml:space="preserve"> первой конституции Филиппин, </w:t>
      </w:r>
      <w:proofErr w:type="spellStart"/>
      <w:r w:rsidRPr="0085767F">
        <w:rPr>
          <w:rFonts w:ascii="Arial" w:hAnsi="Arial" w:cs="Arial"/>
          <w14:ligatures w14:val="none"/>
        </w:rPr>
        <w:t>Ихэтуаньское</w:t>
      </w:r>
      <w:proofErr w:type="spellEnd"/>
      <w:r w:rsidRPr="0085767F">
        <w:rPr>
          <w:rFonts w:ascii="Arial" w:hAnsi="Arial" w:cs="Arial"/>
          <w14:ligatures w14:val="none"/>
        </w:rPr>
        <w:t xml:space="preserve"> восстание 1899—1901 </w:t>
      </w:r>
      <w:proofErr w:type="spellStart"/>
      <w:r w:rsidRPr="0085767F">
        <w:rPr>
          <w:rFonts w:ascii="Arial" w:hAnsi="Arial" w:cs="Arial"/>
          <w14:ligatures w14:val="none"/>
        </w:rPr>
        <w:t>гг.,начало</w:t>
      </w:r>
      <w:proofErr w:type="spellEnd"/>
      <w:r w:rsidRPr="0085767F">
        <w:rPr>
          <w:rFonts w:ascii="Arial" w:hAnsi="Arial" w:cs="Arial"/>
          <w14:ligatures w14:val="none"/>
        </w:rPr>
        <w:t xml:space="preserve"> превентивной 2-й англо-бурской войны 1899—1901 гг.</w:t>
      </w:r>
    </w:p>
    <w:p w14:paraId="04C284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Позже случилось отстранение Прометея от управления, в ТИ — интервенция США на Филиппины в 1899 г., в Австро-Венгрии в 1899 г. отменён указ, устанавливавший некоторое равноправие немецкого и чешского языков в судах и учреждениях Чехии и Моравии.</w:t>
      </w:r>
    </w:p>
    <w:p w14:paraId="35548E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 1900 г. начался экономический кризис 1900-03 гг. Появление Прометея отмечено в ТИ приездом из ссылки В.И. Ленина в феврале 1900 г., вводом российских войск в Китай, поддержкой императрицей </w:t>
      </w:r>
      <w:proofErr w:type="spellStart"/>
      <w:r w:rsidRPr="0085767F">
        <w:rPr>
          <w:rFonts w:ascii="Arial" w:hAnsi="Arial" w:cs="Arial"/>
          <w14:ligatures w14:val="none"/>
        </w:rPr>
        <w:t>Цыси</w:t>
      </w:r>
      <w:proofErr w:type="spellEnd"/>
      <w:r w:rsidRPr="0085767F">
        <w:rPr>
          <w:rFonts w:ascii="Arial" w:hAnsi="Arial" w:cs="Arial"/>
          <w14:ligatures w14:val="none"/>
        </w:rPr>
        <w:t xml:space="preserve"> восставших ихэтуаней в 1900 г. </w:t>
      </w:r>
    </w:p>
    <w:p w14:paraId="07E7F5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Реакционеры ответили осуждением в Париже поэта и политика Поля </w:t>
      </w:r>
      <w:proofErr w:type="spellStart"/>
      <w:r w:rsidRPr="0085767F">
        <w:rPr>
          <w:rFonts w:ascii="Arial" w:hAnsi="Arial" w:cs="Arial"/>
          <w14:ligatures w14:val="none"/>
        </w:rPr>
        <w:t>Деруледа</w:t>
      </w:r>
      <w:proofErr w:type="spellEnd"/>
      <w:r w:rsidRPr="0085767F">
        <w:rPr>
          <w:rFonts w:ascii="Arial" w:hAnsi="Arial" w:cs="Arial"/>
          <w14:ligatures w14:val="none"/>
        </w:rPr>
        <w:t xml:space="preserve"> за государственную измену, наступлением союзников на Тяньцзинь с дальнейшим захватом Пекина и походом </w:t>
      </w:r>
      <w:proofErr w:type="spellStart"/>
      <w:r w:rsidRPr="0085767F">
        <w:rPr>
          <w:rFonts w:ascii="Arial" w:hAnsi="Arial" w:cs="Arial"/>
          <w14:ligatures w14:val="none"/>
        </w:rPr>
        <w:t>лже</w:t>
      </w:r>
      <w:proofErr w:type="spellEnd"/>
      <w:r w:rsidRPr="0085767F">
        <w:rPr>
          <w:rFonts w:ascii="Arial" w:hAnsi="Arial" w:cs="Arial"/>
          <w14:ligatures w14:val="none"/>
        </w:rPr>
        <w:t>-ихэтуаней на Харбин и Благовещенск в 1900 г.</w:t>
      </w:r>
    </w:p>
    <w:p w14:paraId="68B412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покушение в апреле 1900 г. на Брюссельском вокзале на принца Уэльского Альберта Эдуарда, убийство короля Италии Умберто I в Монце в июле 1900 г., отъезд Ильича в Швейцарию в июле 1900 г., подготовка покушения на Николая II и его брюшным тифом с конца октября — начала ноября 1900 г. </w:t>
      </w:r>
    </w:p>
    <w:p w14:paraId="5F4559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в некоторых странах ему удалось удержать управление, в ТИ — проведение 5-го Конгресса 2-го Интернационала 23—27 сентября 1900 г. в Париже, победа Уильяма Мак-Кинли в президентских выборах в США в сентябре 1900 г.</w:t>
      </w:r>
    </w:p>
    <w:p w14:paraId="0291A31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заключение данного раздела следует сказать, что восстановление реальной хронологии событий позволило увязать всплески народничества с экономическими кризисами и их следствиями – войнами между государствами. Экономические кризисы всегда разрешались реформами. Чтобы перейти к хронологии </w:t>
      </w:r>
      <w:r w:rsidRPr="0085767F">
        <w:rPr>
          <w:rFonts w:ascii="Arial" w:hAnsi="Arial" w:cs="Arial"/>
          <w:lang w:val="en-US"/>
          <w14:ligatures w14:val="none"/>
        </w:rPr>
        <w:t>XX</w:t>
      </w:r>
      <w:r w:rsidRPr="0085767F">
        <w:rPr>
          <w:rFonts w:ascii="Arial" w:hAnsi="Arial" w:cs="Arial"/>
          <w14:ligatures w14:val="none"/>
        </w:rPr>
        <w:t>века, нам необходимо рассмотреть ряд аспектов, напрямую связанных с историей цивилизации, а именно значение России в деятельности Прометея и «еврейский вопрос».</w:t>
      </w:r>
    </w:p>
    <w:p w14:paraId="282AC954" w14:textId="77777777" w:rsidR="0085767F" w:rsidRPr="0085767F" w:rsidRDefault="0085767F" w:rsidP="0085767F">
      <w:pPr>
        <w:spacing w:after="0" w:line="240" w:lineRule="auto"/>
        <w:ind w:firstLine="709"/>
        <w:rPr>
          <w:rFonts w:ascii="Arial" w:hAnsi="Arial" w:cs="Arial"/>
          <w:b/>
          <w:bCs/>
          <w14:ligatures w14:val="none"/>
        </w:rPr>
      </w:pPr>
    </w:p>
    <w:p w14:paraId="0C7A6DCB"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Значение России — оплота «славных дел»</w:t>
      </w:r>
    </w:p>
    <w:p w14:paraId="4FD2B9CB" w14:textId="77777777" w:rsidR="0085767F" w:rsidRPr="0085767F" w:rsidRDefault="0085767F" w:rsidP="0085767F">
      <w:pPr>
        <w:spacing w:after="0" w:line="240" w:lineRule="auto"/>
        <w:ind w:firstLine="709"/>
        <w:rPr>
          <w:rFonts w:ascii="Arial" w:hAnsi="Arial" w:cs="Arial"/>
          <w14:ligatures w14:val="none"/>
        </w:rPr>
      </w:pPr>
    </w:p>
    <w:p w14:paraId="622E91A9"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 xml:space="preserve">Возвращаться в прошлое </w:t>
      </w:r>
    </w:p>
    <w:p w14:paraId="2F96F655"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 xml:space="preserve">ко временам царей, пытаться вернуть земли, </w:t>
      </w:r>
    </w:p>
    <w:p w14:paraId="4D74F0F9"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 xml:space="preserve">потерянные в XIX веке — это не тот способ, </w:t>
      </w:r>
    </w:p>
    <w:p w14:paraId="1A4D4EFC"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которым Россия может заявить</w:t>
      </w:r>
    </w:p>
    <w:p w14:paraId="22DBDAD0" w14:textId="77777777" w:rsidR="0085767F" w:rsidRPr="0085767F" w:rsidRDefault="0085767F" w:rsidP="0085767F">
      <w:pPr>
        <w:spacing w:after="0" w:line="240" w:lineRule="auto"/>
        <w:ind w:firstLine="709"/>
        <w:jc w:val="right"/>
        <w:rPr>
          <w:rFonts w:ascii="Arial" w:hAnsi="Arial" w:cs="Arial"/>
          <w:b/>
          <w:bCs/>
          <w:i/>
          <w:iCs/>
          <w14:ligatures w14:val="none"/>
        </w:rPr>
      </w:pPr>
      <w:r w:rsidRPr="0085767F">
        <w:rPr>
          <w:rFonts w:ascii="Arial" w:hAnsi="Arial" w:cs="Arial"/>
          <w:b/>
          <w:bCs/>
          <w:i/>
          <w:iCs/>
          <w14:ligatures w14:val="none"/>
        </w:rPr>
        <w:t>о своём величии в XXI веке</w:t>
      </w:r>
    </w:p>
    <w:p w14:paraId="6766190E"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 xml:space="preserve">Из выступления Президента США Барака Обамы </w:t>
      </w:r>
    </w:p>
    <w:p w14:paraId="52DC1077" w14:textId="77777777" w:rsidR="0085767F" w:rsidRPr="0085767F" w:rsidRDefault="0085767F" w:rsidP="0085767F">
      <w:pPr>
        <w:spacing w:after="0" w:line="240" w:lineRule="auto"/>
        <w:ind w:firstLine="709"/>
        <w:jc w:val="right"/>
        <w:rPr>
          <w:rFonts w:ascii="Arial" w:hAnsi="Arial" w:cs="Arial"/>
          <w14:ligatures w14:val="none"/>
        </w:rPr>
      </w:pPr>
      <w:r w:rsidRPr="0085767F">
        <w:rPr>
          <w:rFonts w:ascii="Arial" w:hAnsi="Arial" w:cs="Arial"/>
          <w14:ligatures w14:val="none"/>
        </w:rPr>
        <w:t>в Таллине 3 сентября 2014 г.</w:t>
      </w:r>
    </w:p>
    <w:p w14:paraId="5F709206" w14:textId="77777777" w:rsidR="0085767F" w:rsidRPr="0085767F" w:rsidRDefault="0085767F" w:rsidP="0085767F">
      <w:pPr>
        <w:spacing w:after="0" w:line="240" w:lineRule="auto"/>
        <w:ind w:firstLine="709"/>
        <w:rPr>
          <w:rFonts w:ascii="Arial" w:hAnsi="Arial" w:cs="Arial"/>
          <w14:ligatures w14:val="none"/>
        </w:rPr>
      </w:pPr>
    </w:p>
    <w:p w14:paraId="7C9EE6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Красной чертой через всю историю цивилизации прошло формирование Прометеем своей опоры — Руси как суверенного государства, которое на разных этапах из-за коллаборации местных крепостников с интервентами попадало в трудную ситуацию. Однако благодаря сопротивлению народа и поддержке Прометея вновь выходило победителем. </w:t>
      </w:r>
    </w:p>
    <w:p w14:paraId="76FD42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Интересно рассмотреть форму управления Прометея Русью и способом ее формирования как государства. В первом случае нам поможет описание правление фантома Прометея – Андрея Боголюбского, где под Киевом, закамуфлирован Царьград, который он захватил, а за Суздальской волостью- Русский Север. Обратим внимание, что Андрей, управляя всей цивилизацией, одновременно правил на Руси. Из Википедии:</w:t>
      </w:r>
    </w:p>
    <w:p w14:paraId="6CE70A6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«Деятельность Андрея оценивается большинством историков как попытка «произвести переворот в политическом строе Русской земли». Андрей Боголюбский впервые изменил представления о старшинстве в роду Рюриковичей. До сих пор звание старшего великого князя нераздельно соединено было с обладанием старшим киевским столом. </w:t>
      </w:r>
    </w:p>
    <w:p w14:paraId="7686E29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Князь, признанный старшим среди родичей, обыкновенно садился в Киеве; князь, сидевший в Киеве, обыкновенно признавался старшим среди родичей: </w:t>
      </w:r>
      <w:r w:rsidRPr="0085767F">
        <w:rPr>
          <w:rFonts w:ascii="Arial" w:hAnsi="Arial" w:cs="Arial"/>
          <w:i/>
          <w:iCs/>
          <w14:ligatures w14:val="none"/>
        </w:rPr>
        <w:lastRenderedPageBreak/>
        <w:t xml:space="preserve">таков был порядок, считавшийся правильным. Андрей впервые отделил старшинство от места: заставив признать себя великим князем всей Русской земли, он не покинул своей Суздальской волости и не поехал в Киев сесть на стол отца и деда… </w:t>
      </w:r>
    </w:p>
    <w:p w14:paraId="2FAEA3B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Андрей, став великим князем, не покинул своей Суздальской области, которая вследствие того утратила родовое значение, получив характер личного неотъемлемого достояния одного князя, и таким образом вышла из круга русских областей, </w:t>
      </w:r>
      <w:proofErr w:type="spellStart"/>
      <w:r w:rsidRPr="0085767F">
        <w:rPr>
          <w:rFonts w:ascii="Arial" w:hAnsi="Arial" w:cs="Arial"/>
          <w:i/>
          <w:iCs/>
          <w14:ligatures w14:val="none"/>
        </w:rPr>
        <w:t>владеемых</w:t>
      </w:r>
      <w:proofErr w:type="spellEnd"/>
      <w:r w:rsidRPr="0085767F">
        <w:rPr>
          <w:rFonts w:ascii="Arial" w:hAnsi="Arial" w:cs="Arial"/>
          <w:i/>
          <w:iCs/>
          <w14:ligatures w14:val="none"/>
        </w:rPr>
        <w:t xml:space="preserve"> по очереди старшинства.»</w:t>
      </w:r>
      <w:r w:rsidRPr="0085767F">
        <w:rPr>
          <w:rFonts w:ascii="Arial" w:hAnsi="Arial" w:cs="Arial"/>
          <w:i/>
          <w:iCs/>
          <w:vertAlign w:val="superscript"/>
          <w14:ligatures w14:val="none"/>
        </w:rPr>
        <w:t>90</w:t>
      </w:r>
    </w:p>
    <w:p w14:paraId="59CBE2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захвата Царьграда Прометей заметно увеличил территорию России, в ТИ - раздел земель великим князем Иваном Красным между сыновьями Дмитрием Донским и Иваном Малым, «Великая </w:t>
      </w:r>
      <w:proofErr w:type="spellStart"/>
      <w:r w:rsidRPr="0085767F">
        <w:rPr>
          <w:rFonts w:ascii="Arial" w:hAnsi="Arial" w:cs="Arial"/>
          <w14:ligatures w14:val="none"/>
        </w:rPr>
        <w:t>замятня</w:t>
      </w:r>
      <w:proofErr w:type="spellEnd"/>
      <w:r w:rsidRPr="0085767F">
        <w:rPr>
          <w:rFonts w:ascii="Arial" w:hAnsi="Arial" w:cs="Arial"/>
          <w14:ligatures w14:val="none"/>
        </w:rPr>
        <w:t>» в Золотой Орде после смерти хана Бердибека в 1359 г., раздача Иваном III «боярам, дворянам и лучшим холопам» Новгородских земель в конце 1470-х годов.</w:t>
      </w:r>
    </w:p>
    <w:p w14:paraId="7DB656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передача Иваном Грозным «Избранной тысячи» новых дворян поместий и земель вокруг Москвы в 1550 г., опричнина с отделением земщины Ивана Грозного в 1565—72 гг., редукция шведских королей Карла IX в 1655 г. и Карла XI в 1680 г., раздача земель на Тамбовщине царём Алексеем Михайловичем в 1677 г. </w:t>
      </w:r>
    </w:p>
    <w:p w14:paraId="571310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способ формирования России после этого был отражен и теоретически обоснован Прометеем в работах под именами П.И. Пестеля и В.И. Вернадского, где, исходя из ресурсов (материальных, людских, финансовых и т. д.), а также геополитических возможностей государства, было обосновано присоединение тех или иных регионов для полного суверенитета страны. </w:t>
      </w:r>
    </w:p>
    <w:p w14:paraId="117B0F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 же страны, которые из-за удаленности и многочисленности представляли определённые трудности в управлении, скажем Персия (Иран) и Индия, предложено было взять под протекторат, дабы отбить впоследствии охоту у англичан хозяйничать на южных границах России.</w:t>
      </w:r>
    </w:p>
    <w:p w14:paraId="391289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Интересна роль России в развитии духовности цивилизации, которую на первых порах отводил ей Прометей. Она отражена в «Истории» Беды Достопочтенного». Выскажем предположение, что имя автора «Беда» произошло от арабского «</w:t>
      </w:r>
      <w:proofErr w:type="spellStart"/>
      <w:r w:rsidRPr="0085767F">
        <w:rPr>
          <w:rFonts w:ascii="Arial" w:hAnsi="Arial" w:cs="Arial"/>
          <w14:ligatures w14:val="none"/>
        </w:rPr>
        <w:t>дабб</w:t>
      </w:r>
      <w:proofErr w:type="spellEnd"/>
      <w:r w:rsidRPr="0085767F">
        <w:rPr>
          <w:rFonts w:ascii="Arial" w:hAnsi="Arial" w:cs="Arial"/>
          <w14:ligatures w14:val="none"/>
        </w:rPr>
        <w:t xml:space="preserve">» при обратном прочтении, т.е. «медведь» в русском переводе. А «Достопочтенный» от </w:t>
      </w:r>
      <w:proofErr w:type="spellStart"/>
      <w:r w:rsidRPr="0085767F">
        <w:rPr>
          <w:rFonts w:ascii="Arial" w:hAnsi="Arial" w:cs="Arial"/>
          <w14:ligatures w14:val="none"/>
        </w:rPr>
        <w:t>скадинавского</w:t>
      </w:r>
      <w:proofErr w:type="spellEnd"/>
      <w:r w:rsidRPr="0085767F">
        <w:rPr>
          <w:rFonts w:ascii="Arial" w:hAnsi="Arial" w:cs="Arial"/>
          <w14:ligatures w14:val="none"/>
        </w:rPr>
        <w:t xml:space="preserve"> прозвания Руси при обратном прочтении- «</w:t>
      </w:r>
      <w:proofErr w:type="spellStart"/>
      <w:r w:rsidRPr="0085767F">
        <w:rPr>
          <w:rFonts w:ascii="Arial" w:hAnsi="Arial" w:cs="Arial"/>
          <w14:ligatures w14:val="none"/>
        </w:rPr>
        <w:t>Свитьод</w:t>
      </w:r>
      <w:proofErr w:type="spellEnd"/>
      <w:r w:rsidRPr="0085767F">
        <w:rPr>
          <w:rFonts w:ascii="Arial" w:hAnsi="Arial" w:cs="Arial"/>
          <w14:ligatures w14:val="none"/>
        </w:rPr>
        <w:t xml:space="preserve">». </w:t>
      </w:r>
    </w:p>
    <w:p w14:paraId="1741E9B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Главная задача русского народа (у Беды — англы или новоизбранный народ) — распространение истинной веры и обращение всех людей к Христу, что выражалось в становлении церквей по всему Царству. Напомним, что под Римом скрыто Беломорье, точнее Соловецкий монастырь, а под Британией - Русь. Из «Википедии»:</w:t>
      </w:r>
    </w:p>
    <w:p w14:paraId="56AF05A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 Беде, цель и одновременно конец человеческой истории — это обращение ко Христу всех людей на свете, в силу чего прошлое и настоящее народа англов получало своё место во всемирной истории. Согласно Беде, англосаксы были новыми Божьими избранниками, миссия которых была в распространении истинной веры в самые отдалённые земли и восстановлении церковного единства. </w:t>
      </w:r>
    </w:p>
    <w:p w14:paraId="137926D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Англы — новый народ израильский — получили веру непосредственно из Рима, центра католического мира. Поэтому центральным сюжетом труда Беды являлось становление церкви во всей Британии, объединяющей верующих во всех англосаксонских королевствах в соответствии с Божественным замыслом.»</w:t>
      </w:r>
      <w:r w:rsidRPr="0085767F">
        <w:rPr>
          <w:rFonts w:ascii="Arial" w:hAnsi="Arial" w:cs="Arial"/>
          <w:i/>
          <w:iCs/>
          <w:vertAlign w:val="superscript"/>
          <w14:ligatures w14:val="none"/>
        </w:rPr>
        <w:t>29</w:t>
      </w:r>
    </w:p>
    <w:p w14:paraId="29D40F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Наиболее яркое сказание об отношении Прометея к России представлено по ТИ в путешествии цесаревича Александра Николаевича в мае 1837 г. (в </w:t>
      </w:r>
      <w:r w:rsidRPr="0085767F">
        <w:rPr>
          <w:rFonts w:ascii="Arial" w:hAnsi="Arial" w:cs="Arial"/>
          <w14:ligatures w14:val="none"/>
        </w:rPr>
        <w:lastRenderedPageBreak/>
        <w:t xml:space="preserve">реальности 1879 г.) по Российской империи, которое обозначено поэтом Жуковским как «венчание с Россией». </w:t>
      </w:r>
    </w:p>
    <w:p w14:paraId="475EA6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Ниже приводится выдержка из статьи Тимура Гузаирова «Сценарий и непредсказуемость впечатления и размышления участников путешествия по России 1837 г.», которая основана на весьма отредактированных письмах и документах современников цесаревича. Однако даже это не смогло скрыть огромную любовь и тягу народа (всех конфессий!) к Прометею. Дополнительно обратим внимание на величание его императором и государем России:</w:t>
      </w:r>
    </w:p>
    <w:p w14:paraId="152EE0A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Твери… Народ бежит за ним толпами, и не одна новость влечёт его и движет им. Чувство высокое. И чем далее подвигаемся, тем сильнее движение: оно идет </w:t>
      </w:r>
      <w:proofErr w:type="spellStart"/>
      <w:r w:rsidRPr="0085767F">
        <w:rPr>
          <w:rFonts w:ascii="Arial" w:hAnsi="Arial" w:cs="Arial"/>
          <w:i/>
          <w:iCs/>
          <w14:ligatures w14:val="none"/>
        </w:rPr>
        <w:t>crescendo</w:t>
      </w:r>
      <w:proofErr w:type="spellEnd"/>
      <w:r w:rsidRPr="0085767F">
        <w:rPr>
          <w:rFonts w:ascii="Arial" w:hAnsi="Arial" w:cs="Arial"/>
          <w:i/>
          <w:iCs/>
          <w14:ligatures w14:val="none"/>
        </w:rPr>
        <w:t xml:space="preserve">… город иллюминован и народу на улицах тьма…В </w:t>
      </w:r>
      <w:proofErr w:type="spellStart"/>
      <w:r w:rsidRPr="0085767F">
        <w:rPr>
          <w:rFonts w:ascii="Arial" w:hAnsi="Arial" w:cs="Arial"/>
          <w:i/>
          <w:iCs/>
          <w14:ligatures w14:val="none"/>
        </w:rPr>
        <w:t>Калязино</w:t>
      </w:r>
      <w:proofErr w:type="spellEnd"/>
      <w:r w:rsidRPr="0085767F">
        <w:rPr>
          <w:rFonts w:ascii="Arial" w:hAnsi="Arial" w:cs="Arial"/>
          <w:i/>
          <w:iCs/>
          <w14:ligatures w14:val="none"/>
        </w:rPr>
        <w:t xml:space="preserve">… отпрягали от нас лошадей, мы принуждены были сесть в дрожки исправника, мою лошадь понесли было, потом при переправе на пароме столько набралось народу, что он было стал погружаться в воду… </w:t>
      </w:r>
    </w:p>
    <w:p w14:paraId="426DFBA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Рыбинске, и во всякой деревушке его с восторгом радости встречает русский народ. Часто он подвергается неизбежным задержкам (народ останавливает проезд экипажа), часто с трудом может продраться сквозь толпу жаждущих насладиться его взором. Повсюду беспрерывное «Ура!» ...</w:t>
      </w:r>
    </w:p>
    <w:p w14:paraId="105D09D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Костроме… Нельзя описать того, можно сказать, ужаса, с которым народ и здесь, как и везде на пути нашем, толпится к великому князю. Беда отделиться на полшага от него. Бедные бока наши и ноги будут долго помнить Русскую любовь. Ничто не останавливает народные толпы. Часто жалкий женский крик стона сливается с непрерывным «Ура!»</w:t>
      </w:r>
    </w:p>
    <w:p w14:paraId="5C4F6FD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31 мая в Тюмени был объявлен городским праздником в связи с приездом цесаревича. Впоследствии «Московские ведомости» изобразили это событие как объединение и </w:t>
      </w:r>
      <w:bookmarkStart w:id="6" w:name="_Hlk194135332"/>
      <w:r w:rsidRPr="0085767F">
        <w:rPr>
          <w:rFonts w:ascii="Arial" w:hAnsi="Arial" w:cs="Arial"/>
          <w:i/>
          <w:iCs/>
          <w14:ligatures w14:val="none"/>
        </w:rPr>
        <w:t xml:space="preserve">включение сибирских подданных в имперское «тело»: </w:t>
      </w:r>
      <w:bookmarkEnd w:id="6"/>
      <w:r w:rsidRPr="0085767F">
        <w:rPr>
          <w:rFonts w:ascii="Arial" w:hAnsi="Arial" w:cs="Arial"/>
          <w:i/>
          <w:iCs/>
          <w14:ligatures w14:val="none"/>
        </w:rPr>
        <w:t xml:space="preserve">«Собралось множество жителей, как христиан, так и магометан, из разных округов с самого раннего утра по всем улицам города потянулись необозримые ряды обоего пола жителей, торопившихся в сретение. </w:t>
      </w:r>
    </w:p>
    <w:p w14:paraId="6E81A8A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Начавшийся в Святых храмах колокольный звон усугубил благоговение подданных. Экипаж двинулся. </w:t>
      </w:r>
      <w:proofErr w:type="gramStart"/>
      <w:r w:rsidRPr="0085767F">
        <w:rPr>
          <w:rFonts w:ascii="Arial" w:hAnsi="Arial" w:cs="Arial"/>
          <w:i/>
          <w:iCs/>
          <w14:ligatures w14:val="none"/>
        </w:rPr>
        <w:t>”Ура</w:t>
      </w:r>
      <w:proofErr w:type="gramEnd"/>
      <w:r w:rsidRPr="0085767F">
        <w:rPr>
          <w:rFonts w:ascii="Arial" w:hAnsi="Arial" w:cs="Arial"/>
          <w:i/>
          <w:iCs/>
          <w14:ligatures w14:val="none"/>
        </w:rPr>
        <w:t>!” — первое, радостное — загремело во вратах Сибири, а магометане единодушно кричали</w:t>
      </w:r>
      <w:proofErr w:type="gramStart"/>
      <w:r w:rsidRPr="0085767F">
        <w:rPr>
          <w:rFonts w:ascii="Arial" w:hAnsi="Arial" w:cs="Arial"/>
          <w:i/>
          <w:iCs/>
          <w14:ligatures w14:val="none"/>
        </w:rPr>
        <w:t>: ”Алла</w:t>
      </w:r>
      <w:proofErr w:type="gramEnd"/>
      <w:r w:rsidRPr="0085767F">
        <w:rPr>
          <w:rFonts w:ascii="Arial" w:hAnsi="Arial" w:cs="Arial"/>
          <w:i/>
          <w:iCs/>
          <w14:ligatures w14:val="none"/>
        </w:rPr>
        <w:t xml:space="preserve">!” — знаменуя сим моление их за Государя» … </w:t>
      </w:r>
    </w:p>
    <w:p w14:paraId="7F2FCE9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w:t>
      </w:r>
      <w:proofErr w:type="spellStart"/>
      <w:r w:rsidRPr="0085767F">
        <w:rPr>
          <w:rFonts w:ascii="Arial" w:hAnsi="Arial" w:cs="Arial"/>
          <w:i/>
          <w:iCs/>
          <w14:ligatures w14:val="none"/>
        </w:rPr>
        <w:t>Подчувашском</w:t>
      </w:r>
      <w:proofErr w:type="spellEnd"/>
      <w:r w:rsidRPr="0085767F">
        <w:rPr>
          <w:rFonts w:ascii="Arial" w:hAnsi="Arial" w:cs="Arial"/>
          <w:i/>
          <w:iCs/>
          <w14:ligatures w14:val="none"/>
        </w:rPr>
        <w:t xml:space="preserve"> предместье за три версты от Тобольска, у перевоза ожидали прибытия его императорского величества… толпы народа, едва увидев шлюпку августейшего правителя, преклонили колена и сотрясли воздух торжественным «Ура!».</w:t>
      </w:r>
    </w:p>
    <w:p w14:paraId="681501B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«Всенародное обручение наследника с Россией» — так назвал эту поездку цесаревича Жуковский. По воспоминаниям поэта, посещение заводов, общение с простым народом и политическими ссыльными оставили глубокий след в душе весьма впечатлительного от природы Александра Николаевича. </w:t>
      </w:r>
    </w:p>
    <w:p w14:paraId="08EFD6B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Да и сам наследник впоследствии писал одному из своих наставников: «Я своими глазами и вблизи познакомился с нашей матушкой Россией и научился ещё больше любить и уважать. Да, нам точно можно гордиться, что мы принадлежим России и называем её своим отечеством».</w:t>
      </w:r>
      <w:r w:rsidRPr="0085767F">
        <w:rPr>
          <w:rFonts w:ascii="Arial" w:hAnsi="Arial" w:cs="Arial"/>
          <w:i/>
          <w:iCs/>
          <w:vertAlign w:val="superscript"/>
          <w14:ligatures w14:val="none"/>
        </w:rPr>
        <w:t>91</w:t>
      </w:r>
    </w:p>
    <w:p w14:paraId="740D39B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Исходя из нашей версии по части возможностей Прометея, а также размеров территорий в ТИ, завоёванных его фантомами: Киром Великим, Александром Македонским, римскими императорами Гаем Юлием Цезарем и Трояном, а также великими полководцами Чингисханом, Тимуром и Надир-шахом с учётом вновь им же открытых континентов Америки и Австралии, можно довольно точно оценить границы территории, стержнем которой была Русь.</w:t>
      </w:r>
    </w:p>
    <w:p w14:paraId="3A6D134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Территориального могущества Россия достигала трижды в конце XVII — начале и конце XVIII века по лунному календарю, т. е. при Великих Иване III (IV), Петре I и Екатерине II, когда под управление, помимо значительной части Европы, Ближнего востока, Африки, Индии и Китая, были взяты США и Австралия с Океанией. </w:t>
      </w:r>
    </w:p>
    <w:p w14:paraId="058867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после распада Царства значительная часть планеты представляла из себя Протекторат России, где, в отличие от Запада, Прометей стремился скорее развить экономику и науку, культуру и здравоохранение, обеспечить социальные гарантии граждан.</w:t>
      </w:r>
    </w:p>
    <w:p w14:paraId="5CF2A1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Европе после 1676 г., за исключением Франции, Прометей всячески препятствовал восстановлению турецкого владычества после распада Царства в 1672 (81) г.  В Северной Америке, после её открытия под именем Колумба в 1492 г. (в реальности – 1672 г.), Прометей намеревался построить «город солнца», в ТИ — основание Уильямом Пенном уникальной колонии в Пенсильвании в 1682 (1690— 91) г. со справедливой формой правления. По солнечному календарю – императорство в США Джошуа Нортона в период 1859-80 гг., в реальности – 1864-86 гг.</w:t>
      </w:r>
    </w:p>
    <w:p w14:paraId="633013A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конце </w:t>
      </w:r>
      <w:r w:rsidRPr="0085767F">
        <w:rPr>
          <w:rFonts w:ascii="Arial" w:hAnsi="Arial" w:cs="Arial"/>
          <w:lang w:val="en-US"/>
          <w14:ligatures w14:val="none"/>
        </w:rPr>
        <w:t>XVIII</w:t>
      </w:r>
      <w:r w:rsidRPr="0085767F">
        <w:rPr>
          <w:rFonts w:ascii="Arial" w:hAnsi="Arial" w:cs="Arial"/>
          <w14:ligatures w14:val="none"/>
        </w:rPr>
        <w:t xml:space="preserve"> в. потребовались усилия, чтобы оторвать США от мировой знати, в ТИ — приобретение независимости США в 1783 г. С Австралией примерно было то же самое, в ТИ — открытие континента под именами голландских мореплавателей Океании и Австралии с 1682-87 (1690-95) гг. и её колонизация англичанами в 1788 г. </w:t>
      </w:r>
    </w:p>
    <w:p w14:paraId="466DD5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Включение в зону собственного управления Прометеем Африки, Азии и Латинской Америки скрыто под экспедициями известных путешественников типа англичанина </w:t>
      </w:r>
      <w:proofErr w:type="spellStart"/>
      <w:r w:rsidRPr="0085767F">
        <w:rPr>
          <w:rFonts w:ascii="Arial" w:hAnsi="Arial" w:cs="Arial"/>
          <w14:ligatures w14:val="none"/>
        </w:rPr>
        <w:t>Левингстона</w:t>
      </w:r>
      <w:proofErr w:type="spellEnd"/>
      <w:r w:rsidRPr="0085767F">
        <w:rPr>
          <w:rFonts w:ascii="Arial" w:hAnsi="Arial" w:cs="Arial"/>
          <w14:ligatures w14:val="none"/>
        </w:rPr>
        <w:t xml:space="preserve">, француза </w:t>
      </w:r>
      <w:proofErr w:type="spellStart"/>
      <w:r w:rsidRPr="0085767F">
        <w:rPr>
          <w:rFonts w:ascii="Arial" w:hAnsi="Arial" w:cs="Arial"/>
          <w14:ligatures w14:val="none"/>
        </w:rPr>
        <w:t>Грандидье</w:t>
      </w:r>
      <w:proofErr w:type="spellEnd"/>
      <w:r w:rsidRPr="0085767F">
        <w:rPr>
          <w:rFonts w:ascii="Arial" w:hAnsi="Arial" w:cs="Arial"/>
          <w14:ligatures w14:val="none"/>
        </w:rPr>
        <w:t xml:space="preserve">, российских: В.В. Юнкера, Г.С. Лебедева, Ф.В. Каржавина, В.Я. </w:t>
      </w:r>
      <w:proofErr w:type="spellStart"/>
      <w:r w:rsidRPr="0085767F">
        <w:rPr>
          <w:rFonts w:ascii="Arial" w:hAnsi="Arial" w:cs="Arial"/>
          <w14:ligatures w14:val="none"/>
        </w:rPr>
        <w:t>Баранщикова</w:t>
      </w:r>
      <w:proofErr w:type="spellEnd"/>
      <w:r w:rsidRPr="0085767F">
        <w:rPr>
          <w:rFonts w:ascii="Arial" w:hAnsi="Arial" w:cs="Arial"/>
          <w14:ligatures w14:val="none"/>
        </w:rPr>
        <w:t>, Н.М. Пржевальского, Г.Н. Потанина, П.П. Семёнова-Тян-Шанского, Н.Н. Миклухо-Маклая и др. Подтверждение наших слов находим в известном стихотворении Ф.И. Тютчева 1848 (1879) г. «Русская география»:</w:t>
      </w:r>
    </w:p>
    <w:p w14:paraId="7EA119BF" w14:textId="77777777" w:rsidR="0085767F" w:rsidRPr="0085767F" w:rsidRDefault="0085767F" w:rsidP="0085767F">
      <w:pPr>
        <w:spacing w:after="0" w:line="240" w:lineRule="auto"/>
        <w:ind w:firstLine="709"/>
        <w:rPr>
          <w:rFonts w:ascii="Arial" w:hAnsi="Arial" w:cs="Arial"/>
          <w14:ligatures w14:val="none"/>
        </w:rPr>
      </w:pPr>
    </w:p>
    <w:p w14:paraId="0565B7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Москва и Град Петров, и Константинов Град —</w:t>
      </w:r>
    </w:p>
    <w:p w14:paraId="2A32722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Вот царства Русского заветные Столицы…</w:t>
      </w:r>
    </w:p>
    <w:p w14:paraId="6C520C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где предел ему? и где его границы —</w:t>
      </w:r>
    </w:p>
    <w:p w14:paraId="22B085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север, на восток, на юг и на закат?..</w:t>
      </w:r>
    </w:p>
    <w:p w14:paraId="68FB91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Грядущим временам судьбы их обличат…</w:t>
      </w:r>
    </w:p>
    <w:p w14:paraId="1604BD22" w14:textId="77777777" w:rsidR="0085767F" w:rsidRPr="0085767F" w:rsidRDefault="0085767F" w:rsidP="0085767F">
      <w:pPr>
        <w:spacing w:after="0" w:line="240" w:lineRule="auto"/>
        <w:ind w:firstLine="709"/>
        <w:rPr>
          <w:rFonts w:ascii="Arial" w:hAnsi="Arial" w:cs="Arial"/>
          <w14:ligatures w14:val="none"/>
        </w:rPr>
      </w:pPr>
    </w:p>
    <w:p w14:paraId="4ED8901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Семь внутренних морей и семь великих рек…</w:t>
      </w:r>
    </w:p>
    <w:p w14:paraId="651D0B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 Нила до Невы, от Эльбы до Китая,</w:t>
      </w:r>
    </w:p>
    <w:p w14:paraId="26535B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 Волги по Евфрат, от Ганга до Дуная…</w:t>
      </w:r>
    </w:p>
    <w:p w14:paraId="66EB2D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Вот царство Русское… и не прейдет вовек,</w:t>
      </w:r>
    </w:p>
    <w:p w14:paraId="673F3617" w14:textId="77777777" w:rsidR="0085767F" w:rsidRPr="0085767F" w:rsidRDefault="0085767F" w:rsidP="0085767F">
      <w:pPr>
        <w:spacing w:after="0" w:line="240" w:lineRule="auto"/>
        <w:ind w:firstLine="709"/>
        <w:rPr>
          <w:rFonts w:ascii="Arial" w:hAnsi="Arial" w:cs="Arial"/>
          <w14:ligatures w14:val="none"/>
        </w:rPr>
      </w:pPr>
      <w:proofErr w:type="gramStart"/>
      <w:r w:rsidRPr="0085767F">
        <w:rPr>
          <w:rFonts w:ascii="Arial" w:hAnsi="Arial" w:cs="Arial"/>
          <w14:ligatures w14:val="none"/>
        </w:rPr>
        <w:t>Как то</w:t>
      </w:r>
      <w:proofErr w:type="gramEnd"/>
      <w:r w:rsidRPr="0085767F">
        <w:rPr>
          <w:rFonts w:ascii="Arial" w:hAnsi="Arial" w:cs="Arial"/>
          <w14:ligatures w14:val="none"/>
        </w:rPr>
        <w:t xml:space="preserve"> провидел Дух, и Даниил предрек…</w:t>
      </w:r>
    </w:p>
    <w:p w14:paraId="7F0AEF36" w14:textId="77777777" w:rsidR="0085767F" w:rsidRPr="0085767F" w:rsidRDefault="0085767F" w:rsidP="0085767F">
      <w:pPr>
        <w:spacing w:after="0" w:line="240" w:lineRule="auto"/>
        <w:ind w:firstLine="709"/>
        <w:rPr>
          <w:rFonts w:ascii="Arial" w:hAnsi="Arial" w:cs="Arial"/>
          <w14:ligatures w14:val="none"/>
        </w:rPr>
      </w:pPr>
    </w:p>
    <w:p w14:paraId="6187E92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только из-за предательства российских крепостников великая Русь в несколько этапов после поражения в войнах: Отечественной 1812 и Крымской 1854-56 гг. окончательно потеряла влияние на указанные территории. Особенно болезненно воспринимались потери позиций России в Китае и США, в ТИ – подавление восстания тайпинов в 1850-64 гг. (в реальности – 1880 г.), убийство президентов США А. Линкольна в 1865 и Д. Гарфилда в 1881 (в реальности -1887) г. </w:t>
      </w:r>
    </w:p>
    <w:p w14:paraId="36090E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 этого Прометей под именем инженера Уайза вынужден был продать право концессии на землю американцам за 10 млн. долларов под строительство </w:t>
      </w:r>
      <w:r w:rsidRPr="0085767F">
        <w:rPr>
          <w:rFonts w:ascii="Arial" w:hAnsi="Arial" w:cs="Arial"/>
          <w14:ligatures w14:val="none"/>
        </w:rPr>
        <w:lastRenderedPageBreak/>
        <w:t>Панамского канала в 1879 г. (в реальности 1885 г.) по солнечному календарю. Средства, понятно, нужны были для ведения войны России с англичанами.</w:t>
      </w:r>
    </w:p>
    <w:p w14:paraId="148CBC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поражение в Крымской войне под давлением внешней и внутренней реакции пришлось продать и Аляску в 1867 (1889) г. Одновременно с продажей Аляски у Прометея был выкуплен Контрольный пакет Суэцкого канала, в ТИ — продажа акций египетским Исмаил - пашой в 1867 г. </w:t>
      </w:r>
    </w:p>
    <w:p w14:paraId="761667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к вопросу о появлении средств на самую важную российскую железнодорожную магистраль, которую начали строить, спустя три года. Не забываем также, что средства от продажи Аляски пошли в ту же копилку. В ТИ известен факт закупки железнодорожного оборудования в Европе на деньги от продажи Аляски. </w:t>
      </w:r>
    </w:p>
    <w:p w14:paraId="547F50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Кстати, по Аляске осталось много неясностей. Очевидно, что были какие-то договорённости по её эксплуатации, а возможно, что речь вообще шла не о продаже, а об аренде на определённый срок. США до 1959 г. содержали её под видом округа и не решались включать в состав государства в качестве штата. </w:t>
      </w:r>
    </w:p>
    <w:p w14:paraId="3335A8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какие-то секретные договорённости Н. С. Хрущёва (любителя раздавать и кроить советские территории) с американским правительством позволили провозгласить Аляску штатом в январе 1959 г., что закрепилось обменными поездками делегаций обеих стран во главе вице-президента Р. Никсона и Н. Хрущёва в том же году. Заметим, что Хрущёв это смог позволить себе после отстранения Н. А. Булганина, последнего сталинского соратника, с поста Председателя правительства в марте 1958 г. и назначения на его должность собственной персоны.</w:t>
      </w:r>
    </w:p>
    <w:p w14:paraId="2CA116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Остатки Африки, после оккупации некоторых африканских государств французами и англичанами разделили на Берлинском конгрессе в 1884—85 гг. Китай частично отошёл Англии после Крымской войны, в ТИ — 2-я Опиумная война 1856—60 (1887-91) гг., в значительной степени был потерян после </w:t>
      </w:r>
      <w:proofErr w:type="spellStart"/>
      <w:r w:rsidRPr="0085767F">
        <w:rPr>
          <w:rFonts w:ascii="Arial" w:hAnsi="Arial" w:cs="Arial"/>
          <w14:ligatures w14:val="none"/>
        </w:rPr>
        <w:t>Ихэтуаньского</w:t>
      </w:r>
      <w:proofErr w:type="spellEnd"/>
      <w:r w:rsidRPr="0085767F">
        <w:rPr>
          <w:rFonts w:ascii="Arial" w:hAnsi="Arial" w:cs="Arial"/>
          <w14:ligatures w14:val="none"/>
        </w:rPr>
        <w:t xml:space="preserve"> восстания 1898—1900 г. </w:t>
      </w:r>
    </w:p>
    <w:p w14:paraId="3AD5F6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Поднебесная окончательно отошла от России в Русско-японскую войну в 1904—05 гг. Следует также отметить потери российских морских баз в Японии после Крымской войны и в Эфиопии (разгром французами русской колонии атамана </w:t>
      </w:r>
      <w:proofErr w:type="spellStart"/>
      <w:r w:rsidRPr="0085767F">
        <w:rPr>
          <w:rFonts w:ascii="Arial" w:hAnsi="Arial" w:cs="Arial"/>
          <w14:ligatures w14:val="none"/>
        </w:rPr>
        <w:t>Ашинова</w:t>
      </w:r>
      <w:proofErr w:type="spellEnd"/>
      <w:r w:rsidRPr="0085767F">
        <w:rPr>
          <w:rFonts w:ascii="Arial" w:hAnsi="Arial" w:cs="Arial"/>
          <w14:ligatures w14:val="none"/>
        </w:rPr>
        <w:t xml:space="preserve"> в 1889 г. Заметим, что Англия начала отхватывать куски по всему миру уже в 1825—40 (1876-82) гг., но ощутимых результатов достигла после поражения России в Восточной (Крымской) войне 1854—56 (85-87) гг.</w:t>
      </w:r>
    </w:p>
    <w:p w14:paraId="3D5530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Приведём ещё несколько названий Руси, принятых отдельными народами: у скандинавов — «Гардарика», в средневековой Западной Европе - «Рутения» или «</w:t>
      </w:r>
      <w:proofErr w:type="spellStart"/>
      <w:r w:rsidRPr="0085767F">
        <w:rPr>
          <w:rFonts w:ascii="Arial" w:hAnsi="Arial" w:cs="Arial"/>
          <w14:ligatures w14:val="none"/>
        </w:rPr>
        <w:t>Роксолания</w:t>
      </w:r>
      <w:proofErr w:type="spellEnd"/>
      <w:r w:rsidRPr="0085767F">
        <w:rPr>
          <w:rFonts w:ascii="Arial" w:hAnsi="Arial" w:cs="Arial"/>
          <w14:ligatures w14:val="none"/>
        </w:rPr>
        <w:t xml:space="preserve">», угро-финны звали её — </w:t>
      </w:r>
      <w:proofErr w:type="spellStart"/>
      <w:r w:rsidRPr="0085767F">
        <w:rPr>
          <w:rFonts w:ascii="Arial" w:hAnsi="Arial" w:cs="Arial"/>
          <w14:ligatures w14:val="none"/>
        </w:rPr>
        <w:t>Венемаа</w:t>
      </w:r>
      <w:proofErr w:type="spellEnd"/>
      <w:r w:rsidRPr="0085767F">
        <w:rPr>
          <w:rFonts w:ascii="Arial" w:hAnsi="Arial" w:cs="Arial"/>
          <w14:ligatures w14:val="none"/>
        </w:rPr>
        <w:t xml:space="preserve"> (</w:t>
      </w:r>
      <w:proofErr w:type="spellStart"/>
      <w:r w:rsidRPr="0085767F">
        <w:rPr>
          <w:rFonts w:ascii="Arial" w:hAnsi="Arial" w:cs="Arial"/>
          <w14:ligatures w14:val="none"/>
        </w:rPr>
        <w:t>venemaa</w:t>
      </w:r>
      <w:proofErr w:type="spellEnd"/>
      <w:r w:rsidRPr="0085767F">
        <w:rPr>
          <w:rFonts w:ascii="Arial" w:hAnsi="Arial" w:cs="Arial"/>
          <w14:ligatures w14:val="none"/>
        </w:rPr>
        <w:t>) из-за народа — «</w:t>
      </w:r>
      <w:proofErr w:type="spellStart"/>
      <w:r w:rsidRPr="0085767F">
        <w:rPr>
          <w:rFonts w:ascii="Arial" w:hAnsi="Arial" w:cs="Arial"/>
          <w14:ligatures w14:val="none"/>
        </w:rPr>
        <w:t>венов</w:t>
      </w:r>
      <w:proofErr w:type="spellEnd"/>
      <w:r w:rsidRPr="0085767F">
        <w:rPr>
          <w:rFonts w:ascii="Arial" w:hAnsi="Arial" w:cs="Arial"/>
          <w14:ligatures w14:val="none"/>
        </w:rPr>
        <w:t xml:space="preserve">», арабские путешественники именовали Ар-Рус, знаменитый исландец </w:t>
      </w:r>
      <w:proofErr w:type="spellStart"/>
      <w:r w:rsidRPr="0085767F">
        <w:rPr>
          <w:rFonts w:ascii="Arial" w:hAnsi="Arial" w:cs="Arial"/>
          <w14:ligatures w14:val="none"/>
        </w:rPr>
        <w:t>Снорри</w:t>
      </w:r>
      <w:proofErr w:type="spellEnd"/>
      <w:r w:rsidRPr="0085767F">
        <w:rPr>
          <w:rFonts w:ascii="Arial" w:hAnsi="Arial" w:cs="Arial"/>
          <w14:ligatures w14:val="none"/>
        </w:rPr>
        <w:t xml:space="preserve"> </w:t>
      </w:r>
      <w:proofErr w:type="spellStart"/>
      <w:r w:rsidRPr="0085767F">
        <w:rPr>
          <w:rFonts w:ascii="Arial" w:hAnsi="Arial" w:cs="Arial"/>
          <w14:ligatures w14:val="none"/>
        </w:rPr>
        <w:t>Стурлуссон</w:t>
      </w:r>
      <w:proofErr w:type="spellEnd"/>
      <w:r w:rsidRPr="0085767F">
        <w:rPr>
          <w:rFonts w:ascii="Arial" w:hAnsi="Arial" w:cs="Arial"/>
          <w14:ligatures w14:val="none"/>
        </w:rPr>
        <w:t xml:space="preserve"> называл Русь Великой Швецией (на исландском — </w:t>
      </w:r>
      <w:proofErr w:type="spellStart"/>
      <w:r w:rsidRPr="0085767F">
        <w:rPr>
          <w:rFonts w:ascii="Arial" w:hAnsi="Arial" w:cs="Arial"/>
          <w14:ligatures w14:val="none"/>
        </w:rPr>
        <w:t>Свитьод</w:t>
      </w:r>
      <w:proofErr w:type="spellEnd"/>
      <w:r w:rsidRPr="0085767F">
        <w:rPr>
          <w:rFonts w:ascii="Arial" w:hAnsi="Arial" w:cs="Arial"/>
          <w14:ligatures w14:val="none"/>
        </w:rPr>
        <w:t xml:space="preserve">), некоторые арабы — Ас-Славия. </w:t>
      </w:r>
    </w:p>
    <w:p w14:paraId="0829AF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последних представленных вариантов названий России значительная часть из них перебазировалась в наименования современных государств Нидерланды (Рутения), Швеция (</w:t>
      </w:r>
      <w:proofErr w:type="spellStart"/>
      <w:r w:rsidRPr="0085767F">
        <w:rPr>
          <w:rFonts w:ascii="Arial" w:hAnsi="Arial" w:cs="Arial"/>
          <w14:ligatures w14:val="none"/>
        </w:rPr>
        <w:t>Свитьод</w:t>
      </w:r>
      <w:proofErr w:type="spellEnd"/>
      <w:r w:rsidRPr="0085767F">
        <w:rPr>
          <w:rFonts w:ascii="Arial" w:hAnsi="Arial" w:cs="Arial"/>
          <w14:ligatures w14:val="none"/>
        </w:rPr>
        <w:t>), Финляндия (</w:t>
      </w:r>
      <w:proofErr w:type="spellStart"/>
      <w:r w:rsidRPr="0085767F">
        <w:rPr>
          <w:rFonts w:ascii="Arial" w:hAnsi="Arial" w:cs="Arial"/>
          <w14:ligatures w14:val="none"/>
        </w:rPr>
        <w:t>Венемаа</w:t>
      </w:r>
      <w:proofErr w:type="spellEnd"/>
      <w:r w:rsidRPr="0085767F">
        <w:rPr>
          <w:rFonts w:ascii="Arial" w:hAnsi="Arial" w:cs="Arial"/>
          <w14:ligatures w14:val="none"/>
        </w:rPr>
        <w:t xml:space="preserve">). Получается, что в современной трактовке Сергия Радонежского следовало бы звать «Нидерландским». </w:t>
      </w:r>
    </w:p>
    <w:p w14:paraId="42369D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Прометей под именем Андрея Боголюбского до «крещения» именовался «Китаем». Стало быть – это еще одно прозвище Руси. Позже название «Китай» после распада вселенского </w:t>
      </w:r>
      <w:proofErr w:type="spellStart"/>
      <w:r w:rsidRPr="0085767F">
        <w:rPr>
          <w:rFonts w:ascii="Arial" w:hAnsi="Arial" w:cs="Arial"/>
          <w14:ligatures w14:val="none"/>
        </w:rPr>
        <w:t>Царствабыло</w:t>
      </w:r>
      <w:proofErr w:type="spellEnd"/>
      <w:r w:rsidRPr="0085767F">
        <w:rPr>
          <w:rFonts w:ascii="Arial" w:hAnsi="Arial" w:cs="Arial"/>
          <w14:ligatures w14:val="none"/>
        </w:rPr>
        <w:t xml:space="preserve"> перенесено в Поднебесную. </w:t>
      </w:r>
    </w:p>
    <w:p w14:paraId="443696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Другими словами, изобретение китайского пороха, арабских цифр, шахмат, возникновение развитой медицины, лекарств и т. п. относилось к опричнине, т. е. </w:t>
      </w:r>
      <w:r w:rsidRPr="0085767F">
        <w:rPr>
          <w:rFonts w:ascii="Arial" w:hAnsi="Arial" w:cs="Arial"/>
          <w14:ligatures w14:val="none"/>
        </w:rPr>
        <w:lastRenderedPageBreak/>
        <w:t xml:space="preserve">Руси. Понятно, что после распада Империи указанные территории отделились от опричнины и «забрали» себе указанные названия в собственное пользование. </w:t>
      </w:r>
    </w:p>
    <w:p w14:paraId="7D26C7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Чтобы перейти к дальнейшему хронологическому описанию жизнедеятельности Прометея, необходимо рассмотреть использование им ещё одного народа для решения поставленных задач. В ТИ указанный этнос представлен в виде еврейских общин, разбросанных по всему миру, которые обрели в середине XX века собственное государство — современный Израиль.</w:t>
      </w:r>
    </w:p>
    <w:p w14:paraId="53AF8AF3" w14:textId="77777777" w:rsidR="0085767F" w:rsidRPr="0085767F" w:rsidRDefault="0085767F" w:rsidP="0085767F">
      <w:pPr>
        <w:spacing w:after="0" w:line="240" w:lineRule="auto"/>
        <w:ind w:firstLine="709"/>
        <w:jc w:val="center"/>
        <w:rPr>
          <w:rFonts w:ascii="Arial" w:hAnsi="Arial" w:cs="Arial"/>
          <w:b/>
          <w:bCs/>
          <w14:ligatures w14:val="none"/>
        </w:rPr>
      </w:pPr>
    </w:p>
    <w:p w14:paraId="107279E7"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Еврейский вопрос</w:t>
      </w:r>
    </w:p>
    <w:p w14:paraId="12BB3C6E" w14:textId="77777777" w:rsidR="0085767F" w:rsidRPr="0085767F" w:rsidRDefault="0085767F" w:rsidP="0085767F">
      <w:pPr>
        <w:spacing w:after="0" w:line="240" w:lineRule="auto"/>
        <w:ind w:firstLine="709"/>
        <w:jc w:val="center"/>
        <w:rPr>
          <w:rFonts w:ascii="Arial" w:hAnsi="Arial" w:cs="Arial"/>
          <w:b/>
          <w:bCs/>
          <w14:ligatures w14:val="none"/>
        </w:rPr>
      </w:pPr>
    </w:p>
    <w:p w14:paraId="340A13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показано выше, за современным еврейским народом было оставлено наименование «иудеи», хотя его носили все жители </w:t>
      </w:r>
      <w:proofErr w:type="spellStart"/>
      <w:r w:rsidRPr="0085767F">
        <w:rPr>
          <w:rFonts w:ascii="Arial" w:hAnsi="Arial" w:cs="Arial"/>
          <w14:ligatures w14:val="none"/>
        </w:rPr>
        <w:t>допрометеевской</w:t>
      </w:r>
      <w:proofErr w:type="spellEnd"/>
      <w:r w:rsidRPr="0085767F">
        <w:rPr>
          <w:rFonts w:ascii="Arial" w:hAnsi="Arial" w:cs="Arial"/>
          <w14:ligatures w14:val="none"/>
        </w:rPr>
        <w:t xml:space="preserve"> эпохи. После образования, как было сказано выше, совместного государства, все жители вновь сформированной структуры по-прежнему назывались иудеями по названию Царства. </w:t>
      </w:r>
    </w:p>
    <w:p w14:paraId="019D5F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Наименование это сохранилось даже после восстания Прометея против мировой знати, которая нарушила прежние договоренности, и выхода его из прежнего соглашения. Отсюда, кстати, библейский исход "евреев" под командой Моисея из Египта (Руси) с дальнейшим захватом Иерихона (Царьграда), а также надпись на распятии Христа - "Царь иудейский".</w:t>
      </w:r>
    </w:p>
    <w:p w14:paraId="0D6DD8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понятие "жидовствующие", т.е. оппоненты созданного православия, увязанные в ТИ с нестяжателями Нила Сорского против иосифлян. Заметим, что впервые наименование «еврей» в привязке к современному народу государства Израиль появилось на Руси в 1742 г. после известного Указа императрицы Елизаветы Петровны о высылке иудеев из России. Следует отметить, что лунные 1741—42 гг. были временем торжества реакции с усилением крепостного гнёта. </w:t>
      </w:r>
    </w:p>
    <w:p w14:paraId="4A1B861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Слово "еврей" происходило от латинского прозвища Прометея "</w:t>
      </w:r>
      <w:proofErr w:type="spellStart"/>
      <w:r w:rsidRPr="0085767F">
        <w:rPr>
          <w:rFonts w:ascii="Arial" w:hAnsi="Arial" w:cs="Arial"/>
          <w14:ligatures w14:val="none"/>
        </w:rPr>
        <w:t>ferus</w:t>
      </w:r>
      <w:proofErr w:type="spellEnd"/>
      <w:r w:rsidRPr="0085767F">
        <w:rPr>
          <w:rFonts w:ascii="Arial" w:hAnsi="Arial" w:cs="Arial"/>
          <w14:ligatures w14:val="none"/>
        </w:rPr>
        <w:t xml:space="preserve">"- чудовище. Отсюда, кстати, также имя Агасфер, т. е. вечный скиталец или «вечный жид». Поэтому его последователей звали "евреями". Впоследствии произошло смешение понятий "еврей" и "еретик". Так, как первый был связан с "жидовствующими", то не представляло сложности для фальсификаторов идентифицировать его как иудея, слегка изменив произношение "еретик" на "еврея". </w:t>
      </w:r>
    </w:p>
    <w:p w14:paraId="1CF395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сразу дало возможность максимально запутать ТИ, увязав изгнание евреев из западноевропейских стран в разные века с вероисповеданием. Одновременно достигалось две цели. Во-первых, репрессии инквизиции во время интервенции против сторонников Прометея на Русском севере удалось выдать за расправы как бы над всеми евреями из-за приверженности собственной вере. </w:t>
      </w:r>
    </w:p>
    <w:p w14:paraId="47B95F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во-вторых, скрыть, что названия европейских стран: Франция, Англия, Австрия, Испания, Италия, Германия, Нидерланды и др. первоначально относились к молодой Руси. Заметим, что исторический антисемитизм имел другую природу. </w:t>
      </w:r>
    </w:p>
    <w:p w14:paraId="2D9B36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Реакционный указ императрицы Елизаветы Петровны был обращён на иудеев, которые были последователями Прометея и, очевидно, участвовали с ним в походе на Константинополь при «Исходе», поэтому и назывались «евреями». Возникает вопрос- откуда такая нелюбовь у российских крепостников к иудейскому народу, что свою неприязнь к реформам Прометея они вынуждены были перенести на вроде бы лояльных жителей распавшегося Иудейского царства?</w:t>
      </w:r>
    </w:p>
    <w:p w14:paraId="36762A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Здесь мы подходим к самому запутанному вопросу, который необходимо разобрать, как говорится, по полочкам. Во-первых, начнём с того, что к 1696 г., как </w:t>
      </w:r>
      <w:r w:rsidRPr="0085767F">
        <w:rPr>
          <w:rFonts w:ascii="Arial" w:hAnsi="Arial" w:cs="Arial"/>
          <w14:ligatures w14:val="none"/>
        </w:rPr>
        <w:lastRenderedPageBreak/>
        <w:t>мы уже выяснили, распалось Царство на несколько государств, которые впоследствии добились определенного суверенитета.</w:t>
      </w:r>
    </w:p>
    <w:p w14:paraId="6E58BC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Напомним, что после захвата Константинополя, упразднении Царства, разрушения символа прежней власти «храма Соломона», выноса иудаизма из основ христианства на Никейском Соборе, жители Иудейского царства в одночасье лишились территории, на которой они могли бы существовать.</w:t>
      </w:r>
    </w:p>
    <w:p w14:paraId="5D3155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Потому как начались войны за определение границ будущих государств. На землях последних действовал закон: "чья земля - того и вера". Другими словами, иудеи оказались чужаками на исконных территориях, от этого возникло их «рассеяние» по миру.</w:t>
      </w:r>
    </w:p>
    <w:p w14:paraId="48A108E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Одновременно происходило формирование религий для вновь образуемых стран, отсюда еще одно название указанных войн - религиозные. Само христианство разделилось на католиков, протестантов, православных. Последние в свою очередь также подверглись дроблению. Появилось ответвление староверов. </w:t>
      </w:r>
    </w:p>
    <w:p w14:paraId="64DFD2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Помимо указанных конфессий появились мусульманство, индуизм, буддизм и др. Началось изгнание сторонников иудаизма из стран, где они отказывались принимать государственную религию, т.е. переходить в другую веру, в ТИ -изгнание иудеев из европейских стран в средневековье: Англии, Франции, Италии, Испании, Португалии, Германии, Чехии, Венгрии, Польши и др. </w:t>
      </w:r>
    </w:p>
    <w:p w14:paraId="799A41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некоторых странах, например в России, им разрешили присутствовать в виде общин, но это требовало особых условий. На Руси, пока у власти находился Прометей, они чувствовали себя достаточно безопасно. Однако в его отсутствие, когда власть переходила к реакционерам, ситуация обострялась, вплоть до погромов.</w:t>
      </w:r>
    </w:p>
    <w:p w14:paraId="2DC23C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ТИ переезд в Россию отражен в Библии, как пленение евреев с последующим переселением их в Вавилонию Навуходоносором II после захвата им и разрушения Иерусалима в 586 г. до н.э. Дублем того события было разрушение Храма римским императором Титом Веспасианом после захвата Иерусалима в 70 г.</w:t>
      </w:r>
    </w:p>
    <w:p w14:paraId="0FA350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же произошло распахивание Храмовой горы по приказу римского наместника в 130 г. «Вавилонский плен» в более поздней ТИ представлен приглашением на работу со всех концов света в Россию Иваном Грозным, Алексеем Михайловичем и Петром Великим ученых, мастеров, зодчих, медиков, негоциантов и др.</w:t>
      </w:r>
    </w:p>
    <w:p w14:paraId="07608C0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После очередного прихода Прометея к власти под именем Екатерины Великой в 1762 г. еврейским общинам было разрешено возвратиться в Константинополь, однако многие предпочли остаться, в ТИ – разрешение Кира Великого еврейскому населению вернуться в Иерусалим в 538 г. до н.э. </w:t>
      </w:r>
    </w:p>
    <w:p w14:paraId="1DE8355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Оказавшись в трудных условиях, еврейская знать для участия в управлении цивилизацией наравне с элитами других народов вынуждена была, из-за возникшей малочисленности еврейских общин, инвестировать в культуру, образование и здравоохранение собственного народа значительно большие средства, по сравнению с элитами других этносов, чтобы черпать из него достаточное количество управленцев на решение указанных задач. </w:t>
      </w:r>
    </w:p>
    <w:p w14:paraId="70542E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Поэтому в процентном отношении количество образованных евреев значительно превосходило количество получивших образование у других народов. Это позволяло им успешно участвовать в государственных и финансовых структурах, что давало возможность еврейской знати воздействовать на те или иные процессы цивилизации наравне с элитами крупных государств. Приведём один из примеров. Из «Википедии»:</w:t>
      </w:r>
    </w:p>
    <w:p w14:paraId="688F0F9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«Будучи состоятельным человеком, Морис де Гирш жертвовал значительные денежные суммы для благотворительности среди евреев. Проявлял интерес к воспитательной работе Всемирного еврейского союза, пожертвовав дважды этой организации несколько миллионов франков... </w:t>
      </w:r>
    </w:p>
    <w:p w14:paraId="5355F9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Морис де Гирш пожертвовал 500 тысяч фунтов стерлингов для организации еврейских технических профессиональных школ в Буковине и Галиции. В 1881 г. Морис де Гирш основал в США фонд взаимопомощи для еврейских иммигрантов, которому выделил капитал в размере 493 тысячи долларов».</w:t>
      </w:r>
      <w:r w:rsidRPr="0085767F">
        <w:rPr>
          <w:rFonts w:ascii="Arial" w:hAnsi="Arial" w:cs="Arial"/>
          <w:i/>
          <w:iCs/>
          <w:vertAlign w:val="superscript"/>
          <w14:ligatures w14:val="none"/>
        </w:rPr>
        <w:t>92</w:t>
      </w:r>
    </w:p>
    <w:p w14:paraId="246402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знания имели обратную сторону — это тяга образованного человека к свободе и социальным реформам. Нравственный закон не позволял образованному человеку допустить управление собой невежеству, кичившимся исключительно происхождением: «белой костью» или «голубой кровью». </w:t>
      </w:r>
    </w:p>
    <w:p w14:paraId="2BB26DB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Доказательство находим в цитате Прометея под именем Екатерины Дашковой из книги «Записки», правда сказанной в отношении русского народа, но суть от этого не меняется: </w:t>
      </w:r>
      <w:r w:rsidRPr="0085767F">
        <w:rPr>
          <w:rFonts w:ascii="Arial" w:hAnsi="Arial" w:cs="Arial"/>
          <w:i/>
          <w:iCs/>
          <w14:ligatures w14:val="none"/>
        </w:rPr>
        <w:t>«Когда низшие классы моих соотечественников будут просвещены, тогда они сами захотят быть свободными , потому что поймут, как надо пользоваться свободой без вреда для других и плодами её, столь необходимыми каждому цивилизованному обществу».</w:t>
      </w:r>
      <w:r w:rsidRPr="0085767F">
        <w:rPr>
          <w:rFonts w:ascii="Arial" w:hAnsi="Arial" w:cs="Arial"/>
          <w:i/>
          <w:iCs/>
          <w:vertAlign w:val="superscript"/>
          <w14:ligatures w14:val="none"/>
        </w:rPr>
        <w:t>93</w:t>
      </w:r>
    </w:p>
    <w:p w14:paraId="7727515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Поэтому в ТИ наблюдалось активное участие большого количества еврейских представителей в социальных революциях и реформах. Достаточно сказать, что в ленинском Политбюро количество членов еврейской национальности доходило до 90 %. Разумеется, ряд еврейских деятелей, даже целых групп, были куплены и перевербованы мировой знатью для сдерживания революционных процессов, но здесь мы говорим о тенденциях.</w:t>
      </w:r>
    </w:p>
    <w:p w14:paraId="3A67F38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Чтобы нейтрализовать деятельность еврейских активистов, мировая элита инвестировала огромные средства в пропаганду антисемитизма во всех странах, а среди самих евреев внедряла идею избранности и презрения к другим нациям. Принцип «разделяй и властвуй» стал основным видом борьбы мировой знати с Прометеем. Другими словами, в мире наблюдались два конкурирующих процесса, чем больше еврейская аристократия вливала средств в собственный народ, тем больше мировая элита тратилась на развитие антисемитизма.</w:t>
      </w:r>
    </w:p>
    <w:p w14:paraId="40F697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Основные удары реакции за всё время жизни Прометея были направлены на Россию. В данном контексте, опасаясь деятельности еврейских общин на территории России в плане их участия в революционной деятельности, а стало быть, в усилении Руси, реакционеры и крепостники всячески ограничивали и притесняли жизнедеятельность евреев путём введения черт оседлости, поражения в правах и т. п.</w:t>
      </w:r>
    </w:p>
    <w:p w14:paraId="4F1FD7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Особенно кровавые ситуации в виде еврейских погромов возникли в периоды преобразований, проводимых Прометеем, в ТИ – крепостная, финансовая, земская, судебная, образовательная реформы императора Александра </w:t>
      </w:r>
      <w:r w:rsidRPr="0085767F">
        <w:rPr>
          <w:rFonts w:ascii="Arial" w:hAnsi="Arial" w:cs="Arial"/>
          <w:lang w:val="en-US"/>
          <w14:ligatures w14:val="none"/>
        </w:rPr>
        <w:t>II</w:t>
      </w:r>
      <w:r w:rsidRPr="0085767F">
        <w:rPr>
          <w:rFonts w:ascii="Arial" w:hAnsi="Arial" w:cs="Arial"/>
          <w14:ligatures w14:val="none"/>
        </w:rPr>
        <w:t xml:space="preserve"> в 1861-63 гг., в реальности 1883-85 гг. С тем интервалом коррелировали расправы над еврейскими общинами 1881-84 гг. по русской или 1882-85 г. по европейской шкале.</w:t>
      </w:r>
    </w:p>
    <w:p w14:paraId="13A7CC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Если проследить в нормально выстроенном хронологическом порядке попытки российских крепостников ввести ограничения против еврейских общин, то они, безусловно, совпадут с моментами отстранения Андрея от управления. И наоборот, как только ему удавалось прийти к власти, первые его указы были направлены на отмену указанных «рогаток». </w:t>
      </w:r>
    </w:p>
    <w:p w14:paraId="2754F86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Даты антиеврейских указов в России по лунному календарю: 1678—79 гг., 1703 г., 1710 г., 1718 г., 1742 г., 1791 г. Даты антиеврейских указов в России по </w:t>
      </w:r>
      <w:r w:rsidRPr="0085767F">
        <w:rPr>
          <w:rFonts w:ascii="Arial" w:hAnsi="Arial" w:cs="Arial"/>
          <w14:ligatures w14:val="none"/>
        </w:rPr>
        <w:lastRenderedPageBreak/>
        <w:t xml:space="preserve">смещенной солнечной шкале: 1847 г., 1856 г., 1858 г., 1859 г., 1865 г.,1878 г., 1880 г., 1881-84 гг. </w:t>
      </w:r>
    </w:p>
    <w:p w14:paraId="01CAE9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Особенно хотелось бы выделить погромы из интервала 1881-84 (1882-85) гг., когда очередное «Девятое </w:t>
      </w:r>
      <w:proofErr w:type="spellStart"/>
      <w:r w:rsidRPr="0085767F">
        <w:rPr>
          <w:rFonts w:ascii="Arial" w:hAnsi="Arial" w:cs="Arial"/>
          <w14:ligatures w14:val="none"/>
        </w:rPr>
        <w:t>ава</w:t>
      </w:r>
      <w:proofErr w:type="spellEnd"/>
      <w:r w:rsidRPr="0085767F">
        <w:rPr>
          <w:rFonts w:ascii="Arial" w:hAnsi="Arial" w:cs="Arial"/>
          <w14:ligatures w14:val="none"/>
        </w:rPr>
        <w:t>», день траура у еврейского народа, пришелся на 1882 (83) г., т.е. в аккурат даты отмены крепостного права в России и рабства в США, в ТИ – 1861 г.</w:t>
      </w:r>
    </w:p>
    <w:p w14:paraId="607D06C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Одним из самым жестоких оказался 1881 (87) г., когда в апреле начались антисемитские погромы на Юге России с изданием Манифеста о незыблемости Самодержавия в России. Тогда же была создана «Священная дружина» П. Шувалова — тайная организация придворной аристократии для борьбы с революционерами. Все это закончилось Варшавским погромом в конце года.</w:t>
      </w:r>
    </w:p>
    <w:p w14:paraId="37791C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даты указов Прометея на восстановление справедливости в отношении еврейских общин. По лунному календарю: 1675 г., 1677 г., 1681 - 1682 г., 1750 г., 1754 г., 1758—59 гг., 1777 г., 1789 г. По смещенному солнечному календарю: 1856 г. 1862, 1865, 1871, 1872, 1880 г. </w:t>
      </w:r>
    </w:p>
    <w:p w14:paraId="3C3E3A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реакционеры были снисходительны к состоятельным слоям еврейского населения ввиду лояльности последних к царизму, а также разрешали большую свободу перемещения по стране евреям, сменивших иудаизм на православие, т. н. «выкрестам».</w:t>
      </w:r>
    </w:p>
    <w:p w14:paraId="3A603CE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Таким образом, нужно различать иудеев, евреев и евреев-выкрестов. Первые исповедовали иудаизм и придерживались старых традиций, вторые — последователи Прометея и активные участники социальных реформ во всём мире, третьи — группа людей, перешедших из иудаизма в православие. Смешивать эти категории людей было бы некорректно.</w:t>
      </w:r>
    </w:p>
    <w:p w14:paraId="190E28E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отметить, что в России, где революционность зашкаливала из-за усиления угнетения крепостников после отстранения Прометея от власти, был сформирован националистический корпус «Союз Михаила Архангела», который активно участвовал в еврейских погромах и гонениях еврейских общин. </w:t>
      </w:r>
    </w:p>
    <w:p w14:paraId="4F436F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что в задачу черносотенцев, помимо проведения антисемитской политики, входила ликвидация лидеров революционного движения, приведение рабочих к покорности фабричным собственникам путём насилия и террора, пресечение мероприятий, направленных на изменение существующего строя. Иными словами, на формировании подобных организаций отрабатывались структуры, которые позднее стали основой нацистских организаций, прокладывавших путь мировой элите к власти во многих странах мира. </w:t>
      </w:r>
    </w:p>
    <w:p w14:paraId="691FDF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Этим, кстати, объясняется террор гитлеровской Германии против европейских евреев. Не устранив их вслед за коммунистами, социал-демократами и профсоюзами, невозможно было строить Третий рейх ни в Германии, ни на оккупированных территориях. </w:t>
      </w:r>
    </w:p>
    <w:p w14:paraId="06DB2A7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же крайняя ненависть фашистов к советским евреям, которые ко всему прочему активно участвовали в строительстве социализма в СССР. Из той же серии эпоха маккартизма в США в конце 40-х и 50-х гг. Те же гонения на коммунистов и евреев для ужесточения режима, т. н. «охота на ведьм».</w:t>
      </w:r>
    </w:p>
    <w:p w14:paraId="20F854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Понимая это, Прометей, наряду с привлечением других народов к борьбе с реакционерами, безусловно, стремился использовать для реализации своих идей потенциал еврейских общин, направляя их энергию в нужное русло, в ТИ — деятельность еврейского общественного деятеля Мозеса Мендельсона, которым была проделана колоссальная работа по внедрению морального кодекса среди евреев и приобщению еврейских общин к мировой культуре. </w:t>
      </w:r>
    </w:p>
    <w:p w14:paraId="71CD5F8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Дополнительно можно отметить работу Прометея в этом направлении под именами известных еврейских писателей Шолом </w:t>
      </w:r>
      <w:proofErr w:type="spellStart"/>
      <w:r w:rsidRPr="0085767F">
        <w:rPr>
          <w:rFonts w:ascii="Arial" w:hAnsi="Arial" w:cs="Arial"/>
          <w14:ligatures w14:val="none"/>
        </w:rPr>
        <w:t>Алейхм</w:t>
      </w:r>
      <w:proofErr w:type="spellEnd"/>
      <w:r w:rsidRPr="0085767F">
        <w:rPr>
          <w:rFonts w:ascii="Arial" w:hAnsi="Arial" w:cs="Arial"/>
          <w14:ligatures w14:val="none"/>
        </w:rPr>
        <w:t xml:space="preserve">, Перец Смоленский, И. Л. Гордон, М. Л. </w:t>
      </w:r>
      <w:proofErr w:type="spellStart"/>
      <w:r w:rsidRPr="0085767F">
        <w:rPr>
          <w:rFonts w:ascii="Arial" w:hAnsi="Arial" w:cs="Arial"/>
          <w14:ligatures w14:val="none"/>
        </w:rPr>
        <w:t>Лилиенблюм</w:t>
      </w:r>
      <w:proofErr w:type="spellEnd"/>
      <w:r w:rsidRPr="0085767F">
        <w:rPr>
          <w:rFonts w:ascii="Arial" w:hAnsi="Arial" w:cs="Arial"/>
          <w14:ligatures w14:val="none"/>
        </w:rPr>
        <w:t xml:space="preserve">, М. Д. </w:t>
      </w:r>
      <w:proofErr w:type="spellStart"/>
      <w:r w:rsidRPr="0085767F">
        <w:rPr>
          <w:rFonts w:ascii="Arial" w:hAnsi="Arial" w:cs="Arial"/>
          <w14:ligatures w14:val="none"/>
        </w:rPr>
        <w:t>Брандштедтер</w:t>
      </w:r>
      <w:proofErr w:type="spellEnd"/>
      <w:r w:rsidRPr="0085767F">
        <w:rPr>
          <w:rFonts w:ascii="Arial" w:hAnsi="Arial" w:cs="Arial"/>
          <w14:ligatures w14:val="none"/>
        </w:rPr>
        <w:t xml:space="preserve">, Д. </w:t>
      </w:r>
      <w:proofErr w:type="spellStart"/>
      <w:r w:rsidRPr="0085767F">
        <w:rPr>
          <w:rFonts w:ascii="Arial" w:hAnsi="Arial" w:cs="Arial"/>
          <w14:ligatures w14:val="none"/>
        </w:rPr>
        <w:t>Кахана</w:t>
      </w:r>
      <w:proofErr w:type="spellEnd"/>
      <w:r w:rsidRPr="0085767F">
        <w:rPr>
          <w:rFonts w:ascii="Arial" w:hAnsi="Arial" w:cs="Arial"/>
          <w14:ligatures w14:val="none"/>
        </w:rPr>
        <w:t>, Ш. Рубин, Э. Бен-</w:t>
      </w:r>
      <w:r w:rsidRPr="0085767F">
        <w:rPr>
          <w:rFonts w:ascii="Arial" w:hAnsi="Arial" w:cs="Arial"/>
          <w14:ligatures w14:val="none"/>
        </w:rPr>
        <w:lastRenderedPageBreak/>
        <w:t xml:space="preserve">Иехуда и др., призывавших евреев к просвещению и приобщению к мировым ценностям. Огромным достижением можно считать издание им под именем Германа Розенталя 12-томной еврейской энциклопедии на английском языке </w:t>
      </w:r>
      <w:proofErr w:type="spellStart"/>
      <w:r w:rsidRPr="0085767F">
        <w:rPr>
          <w:rFonts w:ascii="Arial" w:hAnsi="Arial" w:cs="Arial"/>
          <w14:ligatures w14:val="none"/>
        </w:rPr>
        <w:t>Jewish</w:t>
      </w:r>
      <w:proofErr w:type="spellEnd"/>
      <w:r w:rsidRPr="0085767F">
        <w:rPr>
          <w:rFonts w:ascii="Arial" w:hAnsi="Arial" w:cs="Arial"/>
          <w14:ligatures w14:val="none"/>
        </w:rPr>
        <w:t xml:space="preserve"> </w:t>
      </w:r>
      <w:proofErr w:type="spellStart"/>
      <w:r w:rsidRPr="0085767F">
        <w:rPr>
          <w:rFonts w:ascii="Arial" w:hAnsi="Arial" w:cs="Arial"/>
          <w14:ligatures w14:val="none"/>
        </w:rPr>
        <w:t>Encyclopedia</w:t>
      </w:r>
      <w:proofErr w:type="spellEnd"/>
      <w:r w:rsidRPr="0085767F">
        <w:rPr>
          <w:rFonts w:ascii="Arial" w:hAnsi="Arial" w:cs="Arial"/>
          <w14:ligatures w14:val="none"/>
        </w:rPr>
        <w:t xml:space="preserve">. </w:t>
      </w:r>
    </w:p>
    <w:p w14:paraId="6ED59E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Следующим шагом Прометея по привлечению еврейских общин к своей деятельности было введение для них идеи создания собственного государства. Кстати, это позволило отработать будущее управление коммунами и коллективными хозяйствами. Иными словами, идея большевиков о кооперации мелких хозяйств родилась не на пустом месте, а прошла апробирование задолго на еврейских коммунах. </w:t>
      </w:r>
    </w:p>
    <w:p w14:paraId="142F39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 псевдонимом Теодор Герцль Андрей разработал теорию строительства еврейского государства (утопический роман </w:t>
      </w:r>
      <w:proofErr w:type="spellStart"/>
      <w:r w:rsidRPr="0085767F">
        <w:rPr>
          <w:rFonts w:ascii="Arial" w:hAnsi="Arial" w:cs="Arial"/>
          <w14:ligatures w14:val="none"/>
        </w:rPr>
        <w:t>Altneuland</w:t>
      </w:r>
      <w:proofErr w:type="spellEnd"/>
      <w:r w:rsidRPr="0085767F">
        <w:rPr>
          <w:rFonts w:ascii="Arial" w:hAnsi="Arial" w:cs="Arial"/>
          <w14:ligatures w14:val="none"/>
        </w:rPr>
        <w:t xml:space="preserve">), в дальнейшем получившую название «сионизм». Основные попытки найти «землю обетованную» были предприняты на базе Американского континента. Там же были созданы общества, устроенные по социалистическому принципу ведения хозяйства. </w:t>
      </w:r>
    </w:p>
    <w:p w14:paraId="72B3F3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Нечто подобное, как мы уже упоминали, было организовано после Октябрьской революции в некоторых регионах России, правда, дальнейшее развитие это движение не получило, хотя опыт был использован при организации колхозов, а впоследствии и совхозов. </w:t>
      </w:r>
    </w:p>
    <w:p w14:paraId="7C8369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Америке из-за отсутствия родовитой знати еврейские общины прижились и пустили корни в промышленном и банковском деле. Пока Прометей управлял процессами в США, экономика страны развивалась семимильными шагами, однако после наполеоновских войн мировые банкиры стали прибирать власть к рукам.</w:t>
      </w:r>
    </w:p>
    <w:p w14:paraId="58852A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привело к замедлению экономического развития, стали возникать экономические кризисы. Первая мировая война в Европе смогла кое-что подправить и поднять экономику страны на прежний уровень, вывести США в ведущие страны мира, но ненадолго.</w:t>
      </w:r>
    </w:p>
    <w:p w14:paraId="07B9A7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Второй мировой войны на Ближнем Востоке было создано государство Израиль, в котором сохранились принципы ведения социалистического хозяйства в виде колхозов — коммун (кибуцы). Это была не ностальгия по Советскому Союзу.</w:t>
      </w:r>
    </w:p>
    <w:p w14:paraId="786E49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было подтверждение принципа по ведению хозяйства общинами, члены которых обладали достаточно высоким уровнем образованности и культуры общежития. Напомним, кибуц — это коммуна, характеризующаяся общностью имущества и равенством в труде и потреблении. </w:t>
      </w:r>
    </w:p>
    <w:p w14:paraId="39FB6E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Кстати, по миграции евреев в мире, ко всему прочему, можно отслеживать состояние того или иного общества. Там, где торжествовала реакция, — отток их был максимален. Яркий пример — массовая эмиграция евреев из гитлеровской Германии в конце 30-х гг. В меньших масштабах отъезд еврейских общин наблюдался в России в конце XIX века. Он был связан с усилением влияния реакционеров во власти Российской империи и торжеством крепостников. </w:t>
      </w:r>
    </w:p>
    <w:p w14:paraId="7DC0067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отъезд из СССР в конце 70-х — начале 80-х попал на период перехода страны от социализма к госкапитализму, когда верхушка партноменклатуры прибрала к рукам всё богатство страны и распоряжалась им исключительно в собственных интересах. Социальные лифты практически были закрыты, дипломатами становились дети дипломатов, генералами — дети генералов и т. п.</w:t>
      </w:r>
    </w:p>
    <w:p w14:paraId="4AC54FA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же самое можно сказать о выдворении еврейских общин из Польши и Чехословакии в конце 40-х гг., когда к власти в послевоенных республиках пришли местные националисты, использовавшие рычаги власти для собственных нужд и пресекавшие всякие попытки на улучшение их положения.</w:t>
      </w:r>
    </w:p>
    <w:p w14:paraId="0E8CE7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Несколько замечаний о государстве Израиль. Пока был жив Прометей, а Израиль пополнялся послевоенными выходцами из СССР, т. е. избыточным интеллектом, дела еврейского государства шли довольно неплохо. После разрыва отношений с СССР возникший недостаток культуры и образованности пришлось компенсировать финансовыми вливаниями еврейских банкиров из США, что, впрочем, не сильно спасало от деградации, потому как рост знаний (открытий) непременно связан с Россией, а старые знания хороши только для средней школы. </w:t>
      </w:r>
    </w:p>
    <w:p w14:paraId="4E98DC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кстати, было одной из причин настойчивого призыва западных общин к советским евреям перебираться в Израиль. Некоторую передышку Израиль получил в период «застоя» Советского Союза, когда увеличилась эмиграция советских евреев и их присутствие разбавило косную среду еврейского государства. </w:t>
      </w:r>
    </w:p>
    <w:p w14:paraId="595CA2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Самую большую долю людской энергии Израиль получил после распада СССР в 1991 г. с прибытием на Ближний Восток значительных групп советских евреев. Однако с начала 2000-х гг. после роста суверенитета России поток еврейского населения на землю обетованную иссяк. </w:t>
      </w:r>
    </w:p>
    <w:p w14:paraId="51E55B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стало проблемой для еврейского государства, уровень интеллекта которого с годами стал снижаться, ибо процесс обучения непосредственно связан с нравственным законом, а он, как мы указывали, прочно обосновался в России. Несмотря на прекрасную научную профессуру, эмигрировавшую в Израиль из СССР, еврейскому государству не удалось создать сколько-нибудь приличной школы по любым научным направлениям. Все современные разработки Израиля — это результат советской науки, который до сих пор позволяет выдавать определённый научный продукт в промышленность и сельское хозяйство.</w:t>
      </w:r>
    </w:p>
    <w:p w14:paraId="66F772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Выходит, что будущее Израиля тесно связано с Россией, а его безопасность зависит от её существования. Поэтому всякие попытки отдалить еврейское государство от русского мира должны рассматриваться еврейским населением как угроза собственному существованию. </w:t>
      </w:r>
    </w:p>
    <w:p w14:paraId="3DF4EB2B" w14:textId="77777777" w:rsidR="0085767F" w:rsidRPr="0085767F" w:rsidRDefault="0085767F" w:rsidP="0085767F">
      <w:pPr>
        <w:spacing w:after="0" w:line="240" w:lineRule="auto"/>
        <w:ind w:firstLine="709"/>
        <w:rPr>
          <w:rFonts w:ascii="Arial" w:hAnsi="Arial" w:cs="Arial"/>
          <w14:ligatures w14:val="none"/>
        </w:rPr>
      </w:pPr>
    </w:p>
    <w:p w14:paraId="77EEAD4E"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Даты XX века</w:t>
      </w:r>
    </w:p>
    <w:p w14:paraId="1A7B7DA1" w14:textId="77777777" w:rsidR="0085767F" w:rsidRPr="0085767F" w:rsidRDefault="0085767F" w:rsidP="0085767F">
      <w:pPr>
        <w:spacing w:after="0" w:line="240" w:lineRule="auto"/>
        <w:ind w:firstLine="709"/>
        <w:rPr>
          <w:rFonts w:ascii="Arial" w:hAnsi="Arial" w:cs="Arial"/>
          <w:b/>
          <w:bCs/>
          <w14:ligatures w14:val="none"/>
        </w:rPr>
      </w:pPr>
    </w:p>
    <w:p w14:paraId="0E8F395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XX веке произошло главное событие – Великая Октябрьская социалистическая революция, к которой Прометей имел непосредственное отношение. Для лучшего понимания процессов нам необходимо ввести понятие «тандем», т. е. связку его с лидерами партии, которую он создал и на которую опирался в революционной деятельности. </w:t>
      </w:r>
    </w:p>
    <w:p w14:paraId="2798A7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истории их было два: первый — с Владимиром Ильичом Ульяновым (Лениным) в период с начала 90-х гг. XIX века и фактически до смерти Ильича в 1924 г., второй — с Иосифом Виссарионовичем Джугашвили (Сталиным) с начала 1900-х по март 1953 г., датой кончины Сталина. </w:t>
      </w:r>
    </w:p>
    <w:p w14:paraId="2662EB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Оговоримся сразу, что взаимодействие вождей с Прометеем было не простое в силу ответственности постов, которые они занимали, но усилия всех троих были направлены на борьбу с империализмом, развитие России, повышение культуры и благосостояния её народа, отсюда поразительная слаженность в принятии ими ключевых решений, основанных на теоретических разработках Прометея.</w:t>
      </w:r>
    </w:p>
    <w:p w14:paraId="3BE05A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роль каждого участника тандема Прометей обрисовал в статье «Наши политические задачи» под фамилией Троцкий, правда, там всё сказанное относилось к партии, где ей отводилась двойная функция: сознание и воля рабочего класса. Аналогично и в тандеме роль «сознания» брал на себя Прометей, а «волю» должны были демонстрировать вожди. Что на практике </w:t>
      </w:r>
      <w:r w:rsidRPr="0085767F">
        <w:rPr>
          <w:rFonts w:ascii="Arial" w:hAnsi="Arial" w:cs="Arial"/>
          <w14:ligatures w14:val="none"/>
        </w:rPr>
        <w:lastRenderedPageBreak/>
        <w:t>приводило к удивительным результатам, которые потомкам ещё предстоит осознать в полной мере.</w:t>
      </w:r>
    </w:p>
    <w:p w14:paraId="290413A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Забегая несколько вперёд, подтверждение вышесказанного находим в книге Успенского, где главный герой Лукашов, фантом Прометея, сравнивая свои функции при Сталине, говорит о таком же помощнике (тайном советнике) при Ленине. Из Успенского:</w:t>
      </w:r>
    </w:p>
    <w:p w14:paraId="1C723E2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«Тут уместно будет вспомнить вот что. Кто знал или знает сейчас о Степане Степановиче Данилове? Разве что родственники да самые дотошные историки. В книгах о партии, о революции и Гражданской войне я не встречал эту фамилию. А вот в биографической хронике В. И. Ленина она упомянута более двадцати раз. </w:t>
      </w:r>
    </w:p>
    <w:p w14:paraId="65C7A4F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Не парадоксально ли? Пожалуй, нет. Ведь Степан Степанович выполнял при Владимире Ильиче обязанности, чем-то схожие с моими; никаких существенных решений по делам военным Ленин не принимал, не проконсультировавшись предварительно с Даниловым. Если что и парадоксально, то вот какой факт: насколько я знаю, Данилов не имел военного образования, специальной подготовки. Как же он разбирался в сложных военных вопросах?!»</w:t>
      </w:r>
      <w:r w:rsidRPr="0085767F">
        <w:rPr>
          <w:rFonts w:ascii="Arial" w:hAnsi="Arial" w:cs="Arial"/>
          <w:i/>
          <w:iCs/>
          <w:vertAlign w:val="superscript"/>
          <w14:ligatures w14:val="none"/>
        </w:rPr>
        <w:t>8</w:t>
      </w:r>
    </w:p>
    <w:p w14:paraId="370FFA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цитата из «Википедии»:</w:t>
      </w:r>
    </w:p>
    <w:p w14:paraId="7B046D7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архивах сохранились документы с пометками Владимира Ленина «на отзыв Данилову». Ленин советовался со Степаном Степановичем не только по военным, но и по административным вопросам, по поводу деятельности партийных организаций и советского аппарата на местах, в губерниях, городах и уездах. </w:t>
      </w:r>
    </w:p>
    <w:p w14:paraId="73E86A75"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С ноября 1917 г. до смерти Ленина Данилов работал в высших военных органах, постоянно находясь возле лидера большевиков. Данилов был участником похоронной комиссии В. И. Ленина (1924), а также участником Московской конференции по разоружению (1922).»</w:t>
      </w:r>
      <w:r w:rsidRPr="0085767F">
        <w:rPr>
          <w:rFonts w:ascii="Arial" w:hAnsi="Arial" w:cs="Arial"/>
          <w:i/>
          <w:iCs/>
          <w:vertAlign w:val="superscript"/>
          <w14:ligatures w14:val="none"/>
        </w:rPr>
        <w:t>94</w:t>
      </w:r>
    </w:p>
    <w:p w14:paraId="364911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более глубокого понимания вышесказанного вернёмся к такому явлению, как «раздача» псевдонимов. Раздавая «партийные» псевдонимы, а с ними соответственно авторские статьи и книги, Прометей сразу решал несколько задач. </w:t>
      </w:r>
    </w:p>
    <w:p w14:paraId="2C1E08A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Во-первых, переключал внимание тайной полиции на новых носителей, что ограждало от разного рода помех в его интенсивной работе (правила конспирации), во-вторых, поднимал «политический вес» указанных соратников в различных организациях, парламентах, конгрессах за счёт глубокого анализа текущего момента в публикуемых статьях и докладах, что имело важное значение в плане агитации и пропаганды социал-демократических идей. </w:t>
      </w:r>
    </w:p>
    <w:p w14:paraId="173E34A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В-третьих, это дисциплинировало и не уводило в сторону самих «обладателей» нового имени, что было особенно необходимо для таких перспективных лидеров, обладающих определённой самостоятельностью, как В. Ульянов, Ю. </w:t>
      </w:r>
      <w:proofErr w:type="spellStart"/>
      <w:r w:rsidRPr="0085767F">
        <w:rPr>
          <w:rFonts w:ascii="Arial" w:hAnsi="Arial" w:cs="Arial"/>
          <w14:ligatures w14:val="none"/>
        </w:rPr>
        <w:t>Цедербаум</w:t>
      </w:r>
      <w:proofErr w:type="spellEnd"/>
      <w:r w:rsidRPr="0085767F">
        <w:rPr>
          <w:rFonts w:ascii="Arial" w:hAnsi="Arial" w:cs="Arial"/>
          <w14:ligatures w14:val="none"/>
        </w:rPr>
        <w:t xml:space="preserve">, Л. Бронштейн, Б. </w:t>
      </w:r>
      <w:proofErr w:type="spellStart"/>
      <w:r w:rsidRPr="0085767F">
        <w:rPr>
          <w:rFonts w:ascii="Arial" w:hAnsi="Arial" w:cs="Arial"/>
          <w14:ligatures w14:val="none"/>
        </w:rPr>
        <w:t>Пинхус</w:t>
      </w:r>
      <w:proofErr w:type="spellEnd"/>
      <w:r w:rsidRPr="0085767F">
        <w:rPr>
          <w:rFonts w:ascii="Arial" w:hAnsi="Arial" w:cs="Arial"/>
          <w14:ligatures w14:val="none"/>
        </w:rPr>
        <w:t xml:space="preserve">, С. </w:t>
      </w:r>
      <w:proofErr w:type="spellStart"/>
      <w:r w:rsidRPr="0085767F">
        <w:rPr>
          <w:rFonts w:ascii="Arial" w:hAnsi="Arial" w:cs="Arial"/>
          <w14:ligatures w14:val="none"/>
        </w:rPr>
        <w:t>Пикер</w:t>
      </w:r>
      <w:proofErr w:type="spellEnd"/>
      <w:r w:rsidRPr="0085767F">
        <w:rPr>
          <w:rFonts w:ascii="Arial" w:hAnsi="Arial" w:cs="Arial"/>
          <w14:ligatures w14:val="none"/>
        </w:rPr>
        <w:t xml:space="preserve"> и др. Авторские права его, естественно, не волновали, потому как целью было преобразование мира, и мелочами он, понятно, «не заморачивался».</w:t>
      </w:r>
    </w:p>
    <w:p w14:paraId="487794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Эти псевдонимы сегодня на слуху соответственно: Ленин, Мартов, Троцкий, Аксельрод, Мартынов и т. д. Заметим, что Прометей мог даже некоторое время «появляться на людях» под этими псевдонимами, пока, очевидно, не возникала угроза разоблачения охранным отделением.</w:t>
      </w:r>
    </w:p>
    <w:p w14:paraId="2E77DA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 примеру, его работа «Развитие капитализма в России» (1899) — весьма объёмный труд, изданный первоначально под псевдонимом Владимир Ильин, посвящён анализу экономического развития России и по количеству переработанного материала просто поражает. </w:t>
      </w:r>
    </w:p>
    <w:p w14:paraId="470C96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Заметим, что стиль изложения книги, методика её написания, точность терминологии и формулировок весьма схожи с работами Генри Джорджа, Карла Маркса, Фридриха Энгельса и Георгия Плеханова, под именами которых он иногда скрывался. </w:t>
      </w:r>
    </w:p>
    <w:p w14:paraId="48E673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по-видимому, тщательно подбирал материал к указанной работе, свидетельство тому Предисловие Энгельса к третьему тому «Капитала», где Энгельс указывал, как Маркс долго и тщательно изучал в подлинниках материалы об экономике пореформенной России. Он предполагал на примере России конкретизировать и развить дальше свое учение об эволюции капитализма в сельском хозяйстве. </w:t>
      </w:r>
    </w:p>
    <w:p w14:paraId="4BF566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Россия с ее разнообразием форм землевладения и эксплуатации сельскохозяйственных производителей должна была в отделе земельной ренты играть такую же роль, какую играла Англия в первом томе «Капитала» при исследовании промышленного капитализма. Википедия дополняет:</w:t>
      </w:r>
    </w:p>
    <w:p w14:paraId="207B4C3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«Работа написана в 1896-1899 годах, и вышла легально отдельной книгой в конце марта 1899 года в небольшом петербургском издательстве М. И. Водовозовой тиражом 2,4 тыс. экземпляров... Ленин проработал большой объём литературы по российской экономике, в книге использовано более 500 источников: монографий, статей, статистических справочников, сборников, обзоров и т. д.»</w:t>
      </w:r>
      <w:r w:rsidRPr="0085767F">
        <w:rPr>
          <w:rFonts w:ascii="Arial" w:hAnsi="Arial" w:cs="Arial"/>
          <w:i/>
          <w:iCs/>
          <w:vertAlign w:val="superscript"/>
          <w14:ligatures w14:val="none"/>
        </w:rPr>
        <w:t>95</w:t>
      </w:r>
    </w:p>
    <w:p w14:paraId="352704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Биографы Ильича уверяли, что он смог написать книгу будучи в тюрьме и ссылке в Шушенском в 1896-99 гг., пользуясь материалами тюремной библиотеки и книг, присылаемых с воли. Что весьма странно. И не потому, что тюремные условия явно не способствуют писательскому творчеству</w:t>
      </w:r>
    </w:p>
    <w:p w14:paraId="34EF7F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Скажем, Ильич находился в заключении по политическим мотивам, и было бы удивительным в тюрьме дозволять ему заниматься подобным. Но главное, данные, используемые в работе, весьма специфичны и добыть их, не обладая определенным допуском в разных министерствах и издательствах, весьма проблематично, тем более в таких объемах. </w:t>
      </w:r>
    </w:p>
    <w:p w14:paraId="62EA862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Примерно то же самое можно сказать и о более ранних работах Прометея: «Что такое „друзья народа“ и как они воюют против социал-демократов?», а также «Экономическое содержание народничества и критика его в книге г. Струве». Если первая вышла обезличенной в 1894 г. (размножена на гектографе), то последняя была опубликована под псевдонимом Тулин в 1895 г.</w:t>
      </w:r>
    </w:p>
    <w:p w14:paraId="5A29F5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первой книге Прометей подверг критике Н. К. Михайловского, В. П. Воронцова, С. Н. Кривенко, С. Н. Южакова и др., выступавших против марксизма в журнале «Русское богатство». Из Википедии: </w:t>
      </w:r>
    </w:p>
    <w:p w14:paraId="16AA5D2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«Как отмечает В. А. </w:t>
      </w:r>
      <w:proofErr w:type="spellStart"/>
      <w:r w:rsidRPr="0085767F">
        <w:rPr>
          <w:rFonts w:ascii="Arial" w:hAnsi="Arial" w:cs="Arial"/>
          <w:i/>
          <w:iCs/>
          <w14:ligatures w14:val="none"/>
        </w:rPr>
        <w:t>Кувакин</w:t>
      </w:r>
      <w:proofErr w:type="spellEnd"/>
      <w:r w:rsidRPr="0085767F">
        <w:rPr>
          <w:rFonts w:ascii="Arial" w:hAnsi="Arial" w:cs="Arial"/>
          <w:i/>
          <w:iCs/>
          <w14:ligatures w14:val="none"/>
        </w:rPr>
        <w:t xml:space="preserve">, уже в этой работе Ленин специально анализирует основные черты марксизма, показывая его качественное отличие и преимущество по сравнению с позитивизмом, метафизикой, идеалистической диалектикой, буржуазной политической экономией и немарксистским социализмом. </w:t>
      </w:r>
    </w:p>
    <w:p w14:paraId="20C520F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Гектографированная брошюра Ленина «Что такое „друзья народа“ и как они воюют против социал-демократов?», направленная против народников, снабженная ярким статистическим материалом, была для нас настоящим евангелием.»</w:t>
      </w:r>
      <w:r w:rsidRPr="0085767F">
        <w:rPr>
          <w:rFonts w:ascii="Arial" w:hAnsi="Arial" w:cs="Arial"/>
          <w:i/>
          <w:iCs/>
          <w:vertAlign w:val="superscript"/>
          <w14:ligatures w14:val="none"/>
        </w:rPr>
        <w:t>96</w:t>
      </w:r>
    </w:p>
    <w:p w14:paraId="458ECE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Такой глубины анализа марксизма Ильич смог достичь только к 1908 году (особенно по части позитивизма, см. «Материализм и эмпириокритицизм. Критические заметки об одной реакционной философии»). Действительно, по экономическому содержанию статьи «Что такое «друзья народа» имелись следующие комментарии:</w:t>
      </w:r>
    </w:p>
    <w:p w14:paraId="12A5CF4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«Первым настоящим псевдонимом Владимира Ильича была фамилия Тулин (точнее, К. Тулин). Этим псевдонимом Владимир Ильич подписал одну из первых своих научных работ — «Экономическое содержание народничества и критика его в книге г. Струве», вышедшую в 1895 г. </w:t>
      </w:r>
    </w:p>
    <w:p w14:paraId="7E0D23C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Ленинская статья была опубликована в сборнике «Материалы к характеристике нашего хозяйственного развития» ...Запрещением сборник во многом был обязан статье К. Тулина, показавшейся цензору «вредной и опасной». А вот кто такой Тулин — этого не знали тогда не только цензоры, но даже многие из ближайшего окружения Владимира Ильича.</w:t>
      </w:r>
    </w:p>
    <w:p w14:paraId="5921FBA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Весьма любопытный эпизод произошёл при встрече Владимира Ильича с П. Б. Аксельродом, который, как и все, обратил особое внимание на статью К. Тулина. На вопрос Владимира Ильича: «Просмотрели сборник?» — Аксельрод ответил: «Да, я должен сказать, что получил большое удовольствие... Особенно хорошее впечатление произвела на меня статья Тулина...» Аксельрод и не подозревал, что сам «Тулин» был в это время его собеседником!</w:t>
      </w:r>
    </w:p>
    <w:p w14:paraId="07C033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 словам старой большевички Ц. С. </w:t>
      </w:r>
      <w:proofErr w:type="spellStart"/>
      <w:r w:rsidRPr="0085767F">
        <w:rPr>
          <w:rFonts w:ascii="Arial" w:hAnsi="Arial" w:cs="Arial"/>
          <w:i/>
          <w:iCs/>
          <w14:ligatures w14:val="none"/>
        </w:rPr>
        <w:t>Зеликсон</w:t>
      </w:r>
      <w:proofErr w:type="spellEnd"/>
      <w:r w:rsidRPr="0085767F">
        <w:rPr>
          <w:rFonts w:ascii="Arial" w:hAnsi="Arial" w:cs="Arial"/>
          <w:i/>
          <w:iCs/>
          <w14:ligatures w14:val="none"/>
        </w:rPr>
        <w:t xml:space="preserve"> (Бобровской), статья Тулина была большим праздником для подлинных марксистов. Но и </w:t>
      </w:r>
      <w:proofErr w:type="spellStart"/>
      <w:r w:rsidRPr="0085767F">
        <w:rPr>
          <w:rFonts w:ascii="Arial" w:hAnsi="Arial" w:cs="Arial"/>
          <w:i/>
          <w:iCs/>
          <w14:ligatures w14:val="none"/>
        </w:rPr>
        <w:t>Зеликсон</w:t>
      </w:r>
      <w:proofErr w:type="spellEnd"/>
      <w:r w:rsidRPr="0085767F">
        <w:rPr>
          <w:rFonts w:ascii="Arial" w:hAnsi="Arial" w:cs="Arial"/>
          <w:i/>
          <w:iCs/>
          <w14:ligatures w14:val="none"/>
        </w:rPr>
        <w:t xml:space="preserve"> не знала, кто действительный автор статьи. «Про автора Тулина удалось лишь узнать, — пишет </w:t>
      </w:r>
      <w:proofErr w:type="spellStart"/>
      <w:r w:rsidRPr="0085767F">
        <w:rPr>
          <w:rFonts w:ascii="Arial" w:hAnsi="Arial" w:cs="Arial"/>
          <w:i/>
          <w:iCs/>
          <w14:ligatures w14:val="none"/>
        </w:rPr>
        <w:t>Зеликсон</w:t>
      </w:r>
      <w:proofErr w:type="spellEnd"/>
      <w:r w:rsidRPr="0085767F">
        <w:rPr>
          <w:rFonts w:ascii="Arial" w:hAnsi="Arial" w:cs="Arial"/>
          <w:i/>
          <w:iCs/>
          <w14:ligatures w14:val="none"/>
        </w:rPr>
        <w:t xml:space="preserve"> в своих воспоминаниях, — что это не настоящее его имя и что живёт и действует он не в эмиграции, а в России.»</w:t>
      </w:r>
      <w:r w:rsidRPr="0085767F">
        <w:rPr>
          <w:rFonts w:ascii="Arial" w:hAnsi="Arial" w:cs="Arial"/>
          <w:i/>
          <w:iCs/>
          <w:vertAlign w:val="superscript"/>
          <w14:ligatures w14:val="none"/>
        </w:rPr>
        <w:t>97</w:t>
      </w:r>
    </w:p>
    <w:p w14:paraId="738F01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Какая-то </w:t>
      </w:r>
      <w:proofErr w:type="spellStart"/>
      <w:r w:rsidRPr="0085767F">
        <w:rPr>
          <w:rFonts w:ascii="Arial" w:hAnsi="Arial" w:cs="Arial"/>
          <w14:ligatures w14:val="none"/>
        </w:rPr>
        <w:t>сверхконспирация</w:t>
      </w:r>
      <w:proofErr w:type="spellEnd"/>
      <w:r w:rsidRPr="0085767F">
        <w:rPr>
          <w:rFonts w:ascii="Arial" w:hAnsi="Arial" w:cs="Arial"/>
          <w14:ligatures w14:val="none"/>
        </w:rPr>
        <w:t xml:space="preserve"> для начинающего революционера, потому как даже лидеры организации не знали о его работе в то время, что весьма странно. А вот если представить автором Прометея, тогда всё становится ясным, ибо поиском последнего были озабочены все охранные отделения Европы и рисковать фигурой такого масштаба, даже в ущерб работе, было бы безрассудно.</w:t>
      </w:r>
    </w:p>
    <w:p w14:paraId="5031E7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Интересна работа Прометея «Наши политические задачи» (1904) под псевдонимом Троцкий, в которой Ильич был подвергнут справедливой критике. Отметим весьма странное поведение Л. Бронштейна впоследствии, уже на самостоятельном поприще. По «Википедии»: </w:t>
      </w:r>
    </w:p>
    <w:p w14:paraId="2578BB5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«Она является первой относительно крупной работой автора; была направлена против партийного раскола в РСДРП, в котором обвинялся Ленин... в ней Троцкий, считая необходимым привлечь в революционное движение рабочих, а не профессиональных революционеров, выступил со своей концепцией партийного «централизма», отличной от ленинского «заместительства». </w:t>
      </w:r>
    </w:p>
    <w:p w14:paraId="23B8544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Кроме того, автор, находя много общего между ленинскими идеями и принципами французских якобинцев (подозрительность, доктринёрство, нетерпимость, жажда власти), предупреждал об опасности «заражения» социал-демократической партии подобными качествами, способными запустить новую волну террора…</w:t>
      </w:r>
    </w:p>
    <w:p w14:paraId="7186B0F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советское время Троцкий «постарался забыть» о данной работе, но «многочисленные недруги» постоянно напоминали ему об авторстве критических текстов, направленных «против организационных принципов ленинизма.»</w:t>
      </w:r>
      <w:r w:rsidRPr="0085767F">
        <w:rPr>
          <w:rFonts w:ascii="Arial" w:hAnsi="Arial" w:cs="Arial"/>
          <w:i/>
          <w:iCs/>
          <w:vertAlign w:val="superscript"/>
          <w14:ligatures w14:val="none"/>
        </w:rPr>
        <w:t>98</w:t>
      </w:r>
    </w:p>
    <w:p w14:paraId="573FC6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с современной позиции кажется, что Прометей жёстко обошёлся с Ильичом в данной статье. Но если внимательно вглядеться в ту ситуацию, то на поверку выходит далеко не так. Ильич после определённого заграничного периода попытался с организационной работы переключиться на теоретическую, опубликовав два самостоятельных труда — «Что делать?» и «Шаг вперёд, два шага назад». </w:t>
      </w:r>
    </w:p>
    <w:p w14:paraId="44BE575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Его неопытность в этих вопросах можно понять, и Прометей, кстати, указав на это, не «разносит в хлёстких выражениях» начинающего вождя, чем </w:t>
      </w:r>
      <w:r w:rsidRPr="0085767F">
        <w:rPr>
          <w:rFonts w:ascii="Arial" w:hAnsi="Arial" w:cs="Arial"/>
          <w14:ligatures w14:val="none"/>
        </w:rPr>
        <w:lastRenderedPageBreak/>
        <w:t>впоследствии «грешил» сам В. Ульянов в противостоянии с оппонентами. Из той же серии статьи Прометея в газете «Искра» под именем П. Аксельрод. Из «Википедии»:</w:t>
      </w:r>
    </w:p>
    <w:p w14:paraId="552AADF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«Именно Аксельрод в статьях, опубликованных в конце 1903 — начале 1904 гг. в новой «Искре», первым указал на опасность превращения РСДРП в якобинскую, заговорщического типа организацию. В идеях Ленина он видел «утопию теократического характера», проявление «мелкобуржуазного радикализма», использующего для своих целей борьбу рабочего класса.»</w:t>
      </w:r>
      <w:r w:rsidRPr="0085767F">
        <w:rPr>
          <w:rFonts w:ascii="Arial" w:hAnsi="Arial" w:cs="Arial"/>
          <w:i/>
          <w:iCs/>
          <w:vertAlign w:val="superscript"/>
          <w14:ligatures w14:val="none"/>
        </w:rPr>
        <w:t>99</w:t>
      </w:r>
    </w:p>
    <w:p w14:paraId="616141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же самое можно отнести к псевдониму Г. Плеханов.</w:t>
      </w:r>
    </w:p>
    <w:p w14:paraId="6B0EA17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1924 г. Н. К. Крупская писала в «Правде»: «Плеханова Владимир Ильич любил страстно. Плеханов сыграл крупную роль в развитии Владимира Ильича, помог ему найти правильный революционный подход, и потому Плеханов был долгое время окружён для него ореолом: всякое самое незначительное расхождение с Плехановым он переживал крайне болезненно…</w:t>
      </w:r>
    </w:p>
    <w:p w14:paraId="2B54E93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период 1892—1893 гг. взгляды Ленина под сильным влиянием работ Плеханова медленно эволюционировали от народовольческих к социал-демократическим... Под влиянием Плеханова Ленин частично отступил от своей доктрины, провозглашающей царскую Россию «капиталистической» страной, объявив её страной «полуфеодальной»</w:t>
      </w:r>
      <w:r w:rsidRPr="0085767F">
        <w:rPr>
          <w:rFonts w:ascii="Arial" w:hAnsi="Arial" w:cs="Arial"/>
          <w:i/>
          <w:iCs/>
          <w:vertAlign w:val="superscript"/>
          <w14:ligatures w14:val="none"/>
        </w:rPr>
        <w:t>100</w:t>
      </w:r>
    </w:p>
    <w:p w14:paraId="738473A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Один из основателей РСДРП Александр </w:t>
      </w:r>
      <w:proofErr w:type="spellStart"/>
      <w:r w:rsidRPr="0085767F">
        <w:rPr>
          <w:rFonts w:ascii="Arial" w:hAnsi="Arial" w:cs="Arial"/>
          <w14:ligatures w14:val="none"/>
        </w:rPr>
        <w:t>Потресов</w:t>
      </w:r>
      <w:proofErr w:type="spellEnd"/>
      <w:r w:rsidRPr="0085767F">
        <w:rPr>
          <w:rFonts w:ascii="Arial" w:hAnsi="Arial" w:cs="Arial"/>
          <w14:ligatures w14:val="none"/>
        </w:rPr>
        <w:t xml:space="preserve"> передаёт ленинское воспоминание о его первой встрече с Плехановым:</w:t>
      </w:r>
    </w:p>
    <w:p w14:paraId="3B555A6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«Никогда, никогда в моей жизни я не относился ни к одному человеку с таким искренним уважением и почтением, ни перед кем я не держал себя с таким смирением — и никогда, никогда не испытывал такого грубого пинка... это человек, перед которым приходится съёживаться.»</w:t>
      </w:r>
      <w:r w:rsidRPr="0085767F">
        <w:rPr>
          <w:rFonts w:ascii="Arial" w:hAnsi="Arial" w:cs="Arial"/>
          <w:i/>
          <w:iCs/>
          <w:vertAlign w:val="superscript"/>
          <w14:ligatures w14:val="none"/>
        </w:rPr>
        <w:t>101</w:t>
      </w:r>
    </w:p>
    <w:p w14:paraId="547A1D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части совместных работ с И. Джугашвили можно отметить статью «Марксизм и национальный вопрос», опубликованную в 1913 г. При всём уважении к знаниям Иосифа Виссарионовича, такой глубины понимания и систематизации сложных национальных отношений в ту пору он достичь не мог, да и стиль статьи </w:t>
      </w:r>
      <w:proofErr w:type="spellStart"/>
      <w:r w:rsidRPr="0085767F">
        <w:rPr>
          <w:rFonts w:ascii="Arial" w:hAnsi="Arial" w:cs="Arial"/>
          <w14:ligatures w14:val="none"/>
        </w:rPr>
        <w:t>Прометеевский</w:t>
      </w:r>
      <w:proofErr w:type="spellEnd"/>
      <w:r w:rsidRPr="0085767F">
        <w:rPr>
          <w:rFonts w:ascii="Arial" w:hAnsi="Arial" w:cs="Arial"/>
          <w14:ligatures w14:val="none"/>
        </w:rPr>
        <w:t xml:space="preserve">. Отсюда запоздалая критика </w:t>
      </w:r>
      <w:proofErr w:type="spellStart"/>
      <w:r w:rsidRPr="0085767F">
        <w:rPr>
          <w:rFonts w:ascii="Arial" w:hAnsi="Arial" w:cs="Arial"/>
          <w14:ligatures w14:val="none"/>
        </w:rPr>
        <w:t>хрущёвцев</w:t>
      </w:r>
      <w:proofErr w:type="spellEnd"/>
      <w:r w:rsidRPr="0085767F">
        <w:rPr>
          <w:rFonts w:ascii="Arial" w:hAnsi="Arial" w:cs="Arial"/>
          <w14:ligatures w14:val="none"/>
        </w:rPr>
        <w:t xml:space="preserve"> в 1966 г. в лице историка Ю. И. Семёнова по части копирования Сталиным идей К. Каутского и О. Бауэра, под которыми, понятно, был скрыт ранний Прометей, и обвинение в плагиате.</w:t>
      </w:r>
    </w:p>
    <w:p w14:paraId="6BBC2A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очень дорожил дружбой с обоими вождями и всегда старался найти выход возникшим противоречиям ради общего дела. А те платили ему бесконечным доверием. Кстати, эпизод с сыном Сталина Василием, описанный, в частности, Ф. Чуевым, где Василий, оправдываясь перед отцом за какую-то провинность, сказал, что он тоже Сталин — из той же серии «</w:t>
      </w:r>
      <w:proofErr w:type="spellStart"/>
      <w:r w:rsidRPr="0085767F">
        <w:rPr>
          <w:rFonts w:ascii="Arial" w:hAnsi="Arial" w:cs="Arial"/>
          <w14:ligatures w14:val="none"/>
        </w:rPr>
        <w:t>тандемности</w:t>
      </w:r>
      <w:proofErr w:type="spellEnd"/>
      <w:r w:rsidRPr="0085767F">
        <w:rPr>
          <w:rFonts w:ascii="Arial" w:hAnsi="Arial" w:cs="Arial"/>
          <w14:ligatures w14:val="none"/>
        </w:rPr>
        <w:t xml:space="preserve">». </w:t>
      </w:r>
    </w:p>
    <w:p w14:paraId="2CAB844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Тогда возмущённый отец заметил: </w:t>
      </w:r>
      <w:r w:rsidRPr="0085767F">
        <w:rPr>
          <w:rFonts w:ascii="Arial" w:hAnsi="Arial" w:cs="Arial"/>
          <w:i/>
          <w:iCs/>
          <w14:ligatures w14:val="none"/>
        </w:rPr>
        <w:t>«Ты Сталин? Нет, ты не Сталин! И я не Сталин!»</w:t>
      </w:r>
      <w:r w:rsidRPr="0085767F">
        <w:rPr>
          <w:rFonts w:ascii="Arial" w:hAnsi="Arial" w:cs="Arial"/>
          <w14:ligatures w14:val="none"/>
        </w:rPr>
        <w:t xml:space="preserve"> Вождь подвёл сына к окну и показал на висящий на улице огромный портрет Сталина: </w:t>
      </w:r>
      <w:r w:rsidRPr="0085767F">
        <w:rPr>
          <w:rFonts w:ascii="Arial" w:hAnsi="Arial" w:cs="Arial"/>
          <w:i/>
          <w:iCs/>
          <w14:ligatures w14:val="none"/>
        </w:rPr>
        <w:t>«Вот он — Сталин. А мы с тобой простые люди и должны вести себя как люди!»</w:t>
      </w:r>
      <w:r w:rsidRPr="0085767F">
        <w:rPr>
          <w:rFonts w:ascii="Arial" w:hAnsi="Arial" w:cs="Arial"/>
          <w:i/>
          <w:iCs/>
          <w:vertAlign w:val="superscript"/>
          <w14:ligatures w14:val="none"/>
        </w:rPr>
        <w:t>102</w:t>
      </w:r>
    </w:p>
    <w:p w14:paraId="4AFE4F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Примерно то же самое мы находим у Успенского, где под именем Лукашов скрыт сам Прометей:</w:t>
      </w:r>
    </w:p>
    <w:p w14:paraId="1941203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«Ещё в тридцатых годах у Иосифа Виссарионовича укоренилась привычка в полном смысле слова «уходить» от решения тех дел, которые представлялись ему не совсем ясными, не до конца подготовленными. «С этим пока подождём. Подумаем, посоветуемся», — говорил он и покидал собравшихся руководителей, отправляясь в соседнее помещение, где действительно советовался с кем-либо из доверенных лиц, в том числе и со мной. </w:t>
      </w:r>
    </w:p>
    <w:p w14:paraId="727E94B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случае необходимости я или кто-то другой срочно связывался по телефону с соответствующими специалистами. Механизм срабатывал </w:t>
      </w:r>
      <w:r w:rsidRPr="0085767F">
        <w:rPr>
          <w:rFonts w:ascii="Arial" w:hAnsi="Arial" w:cs="Arial"/>
          <w:i/>
          <w:iCs/>
          <w14:ligatures w14:val="none"/>
        </w:rPr>
        <w:lastRenderedPageBreak/>
        <w:t xml:space="preserve">быстро и чётко, обычно к концу совещания или заседания Сталин имел своё обоснованное мнение и предлагал собственный вариант решения... </w:t>
      </w:r>
    </w:p>
    <w:p w14:paraId="7D1BC7B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 Иосиф Виссарионович после того случая, запавшего в память, довольно часто, находясь в хорошем расположении духа, пошучивал: «Отложим пока этот вопрос. Подумаем, посоветуемся… с товарищем Сталиным». В привычку вошло. Постоянными участниками заседаний и совещаний такие слова вождя воспринимались соответственно без какой-то подоплёки. </w:t>
      </w:r>
    </w:p>
    <w:p w14:paraId="2DC9509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они, конечно, поражали тех, кто слышал их в первый и скорее всего в единственный раз и не решался обратиться к кому-либо за разъяснением. Так родились сомнения, загоняемые в самую глубину души, а затем на этих сомнениях сыграли враги Сталина, не упускавшие любой возможности охаять его.</w:t>
      </w:r>
    </w:p>
    <w:p w14:paraId="1F2538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После смерти Иосифа Виссарионовича среди других слухов поползли сплетни о том, что у него имелся, дескать, тайный двойник, который появлялся на людях, когда настоящий Сталин был нездоров или опасался покушений.»</w:t>
      </w:r>
      <w:r w:rsidRPr="0085767F">
        <w:rPr>
          <w:rFonts w:ascii="Arial" w:hAnsi="Arial" w:cs="Arial"/>
          <w:i/>
          <w:iCs/>
          <w:vertAlign w:val="superscript"/>
          <w14:ligatures w14:val="none"/>
        </w:rPr>
        <w:t>8</w:t>
      </w:r>
    </w:p>
    <w:p w14:paraId="71ECAE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Вернёмся к хронологии дальнейших событий. В 1901 г. произошло усиление реакции, в ТИ — захват американскими войсками в плен президента Филиппин Эмилио </w:t>
      </w:r>
      <w:proofErr w:type="spellStart"/>
      <w:r w:rsidRPr="0085767F">
        <w:rPr>
          <w:rFonts w:ascii="Arial" w:hAnsi="Arial" w:cs="Arial"/>
          <w14:ligatures w14:val="none"/>
        </w:rPr>
        <w:t>Агинальдо</w:t>
      </w:r>
      <w:proofErr w:type="spellEnd"/>
      <w:r w:rsidRPr="0085767F">
        <w:rPr>
          <w:rFonts w:ascii="Arial" w:hAnsi="Arial" w:cs="Arial"/>
          <w14:ligatures w14:val="none"/>
        </w:rPr>
        <w:t>-и-</w:t>
      </w:r>
      <w:proofErr w:type="spellStart"/>
      <w:r w:rsidRPr="0085767F">
        <w:rPr>
          <w:rFonts w:ascii="Arial" w:hAnsi="Arial" w:cs="Arial"/>
          <w14:ligatures w14:val="none"/>
        </w:rPr>
        <w:t>Фами</w:t>
      </w:r>
      <w:proofErr w:type="spellEnd"/>
      <w:r w:rsidRPr="0085767F">
        <w:rPr>
          <w:rFonts w:ascii="Arial" w:hAnsi="Arial" w:cs="Arial"/>
          <w14:ligatures w14:val="none"/>
        </w:rPr>
        <w:t xml:space="preserve"> с призывом его к своим сторонникам капитулировать перед американцами, подавление восстания ихэтуаней в 1901 г., паника 1901 г., смерть английской королевы Виктории 22 января 1901 г.</w:t>
      </w:r>
    </w:p>
    <w:p w14:paraId="1FF2DCE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Затем последовал приход Прометея к управлению, в ТИ — избрание Уильяма Мак-Кинли президентом США 4 марта 1901 г. с вице-президентом Теодором Рузвельтом, студенческая демонстрация в России 4 марта 1901 г., столкновение рабочих Обуховского завода в Петербурге с полицией и войсками 20 мая 1901 г. Далее снова отстранение Прометея от власти, в ТИ — высылка Гарина-Михайловского после мартовской студенческой демонстрации 1901 г., покушение на президента США Уильяма Мак-Кинли 6 сентября 1901 г. </w:t>
      </w:r>
    </w:p>
    <w:p w14:paraId="431162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1902 Прометей снова пришел к управлению, в ТИ — создание специальной комиссии по изучению потребностей сельского хозяйства под председательством Витте 22 января 1902 г., отменена смертной казни в России 25 января 1902 г., отречение великого герцога Люксембургского Вильгельма Адольфа от престола в пользу своего сына Вильгельма Александра 4 апреля 1902 г.</w:t>
      </w:r>
    </w:p>
    <w:p w14:paraId="0CED9D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Затем очередное отстранение Прометея, в ТИ — убийство министра внутренних дел России Д. С. Сипягина эсером Степаном </w:t>
      </w:r>
      <w:proofErr w:type="spellStart"/>
      <w:r w:rsidRPr="0085767F">
        <w:rPr>
          <w:rFonts w:ascii="Arial" w:hAnsi="Arial" w:cs="Arial"/>
          <w14:ligatures w14:val="none"/>
        </w:rPr>
        <w:t>Балмашёвым</w:t>
      </w:r>
      <w:proofErr w:type="spellEnd"/>
      <w:r w:rsidRPr="0085767F">
        <w:rPr>
          <w:rFonts w:ascii="Arial" w:hAnsi="Arial" w:cs="Arial"/>
          <w14:ligatures w14:val="none"/>
        </w:rPr>
        <w:t xml:space="preserve"> 15 апреля 1902 г., арест Иосифа Джугашвили (Сталина) во время незаконного собрания и ссылка в Сибирь 18 апреля 1902 г. Далее снова возвращение во власть, в ТИ --визит президента Франции Лубе в Россию в мае 1902 г., заключение мира в Англо-бурской войне в мае 1902 г., политические стачки в Баку и </w:t>
      </w:r>
      <w:proofErr w:type="spellStart"/>
      <w:r w:rsidRPr="0085767F">
        <w:rPr>
          <w:rFonts w:ascii="Arial" w:hAnsi="Arial" w:cs="Arial"/>
          <w14:ligatures w14:val="none"/>
        </w:rPr>
        <w:t>Ростове</w:t>
      </w:r>
      <w:proofErr w:type="spellEnd"/>
      <w:r w:rsidRPr="0085767F">
        <w:rPr>
          <w:rFonts w:ascii="Arial" w:hAnsi="Arial" w:cs="Arial"/>
          <w14:ligatures w14:val="none"/>
        </w:rPr>
        <w:t>-на Дону в 1902 г.</w:t>
      </w:r>
    </w:p>
    <w:p w14:paraId="12D300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1903 (1911—12) г. Продолжение реакции, в ТИ — антисемитский погром в Кишинёве 19—20 апреля 1903 г., убийство эсером Егором </w:t>
      </w:r>
      <w:proofErr w:type="spellStart"/>
      <w:r w:rsidRPr="0085767F">
        <w:rPr>
          <w:rFonts w:ascii="Arial" w:hAnsi="Arial" w:cs="Arial"/>
          <w14:ligatures w14:val="none"/>
        </w:rPr>
        <w:t>Дулебовым</w:t>
      </w:r>
      <w:proofErr w:type="spellEnd"/>
      <w:r w:rsidRPr="0085767F">
        <w:rPr>
          <w:rFonts w:ascii="Arial" w:hAnsi="Arial" w:cs="Arial"/>
          <w14:ligatures w14:val="none"/>
        </w:rPr>
        <w:t xml:space="preserve"> губернатора Уфимской губернии Н. М. Богдановича 6 мая 1903 г., убийство офицерами сербской армии короля Сербии Александра </w:t>
      </w:r>
      <w:proofErr w:type="spellStart"/>
      <w:r w:rsidRPr="0085767F">
        <w:rPr>
          <w:rFonts w:ascii="Arial" w:hAnsi="Arial" w:cs="Arial"/>
          <w14:ligatures w14:val="none"/>
        </w:rPr>
        <w:t>Обреновича</w:t>
      </w:r>
      <w:proofErr w:type="spellEnd"/>
      <w:r w:rsidRPr="0085767F">
        <w:rPr>
          <w:rFonts w:ascii="Arial" w:hAnsi="Arial" w:cs="Arial"/>
          <w14:ligatures w14:val="none"/>
        </w:rPr>
        <w:t xml:space="preserve"> в июне 1903 г. </w:t>
      </w:r>
    </w:p>
    <w:p w14:paraId="43CAD9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Приход к управлению Прометея, в ТИ — 2-й съезд РСДРП в июле — августе 1903 г. в Лондоне, провозглашена </w:t>
      </w:r>
      <w:proofErr w:type="spellStart"/>
      <w:r w:rsidRPr="0085767F">
        <w:rPr>
          <w:rFonts w:ascii="Arial" w:hAnsi="Arial" w:cs="Arial"/>
          <w14:ligatures w14:val="none"/>
        </w:rPr>
        <w:t>Крушевская</w:t>
      </w:r>
      <w:proofErr w:type="spellEnd"/>
      <w:r w:rsidRPr="0085767F">
        <w:rPr>
          <w:rFonts w:ascii="Arial" w:hAnsi="Arial" w:cs="Arial"/>
          <w14:ligatures w14:val="none"/>
        </w:rPr>
        <w:t xml:space="preserve"> республика 3 августа 1903 г., отставка графа Витте с поста министра финансов Российской империи под давлением группы сторонников усиления российской экспансии в Маньчжурии (т. н. «</w:t>
      </w:r>
      <w:proofErr w:type="spellStart"/>
      <w:r w:rsidRPr="0085767F">
        <w:rPr>
          <w:rFonts w:ascii="Arial" w:hAnsi="Arial" w:cs="Arial"/>
          <w14:ligatures w14:val="none"/>
        </w:rPr>
        <w:t>безобразовская</w:t>
      </w:r>
      <w:proofErr w:type="spellEnd"/>
      <w:r w:rsidRPr="0085767F">
        <w:rPr>
          <w:rFonts w:ascii="Arial" w:hAnsi="Arial" w:cs="Arial"/>
          <w14:ligatures w14:val="none"/>
        </w:rPr>
        <w:t xml:space="preserve"> клика») 29 августа 1903 г. </w:t>
      </w:r>
    </w:p>
    <w:p w14:paraId="58174B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1904 (1912) г. Продолжение деятельности Прометея, в ТИ — начало восстания в Германской Юго-Западной Африке племён гереро и нама под предводительством Самуэля </w:t>
      </w:r>
      <w:proofErr w:type="spellStart"/>
      <w:r w:rsidRPr="0085767F">
        <w:rPr>
          <w:rFonts w:ascii="Arial" w:hAnsi="Arial" w:cs="Arial"/>
          <w14:ligatures w14:val="none"/>
        </w:rPr>
        <w:t>Магареро</w:t>
      </w:r>
      <w:proofErr w:type="spellEnd"/>
      <w:r w:rsidRPr="0085767F">
        <w:rPr>
          <w:rFonts w:ascii="Arial" w:hAnsi="Arial" w:cs="Arial"/>
          <w14:ligatures w14:val="none"/>
        </w:rPr>
        <w:t xml:space="preserve"> 12 января 1904 г., сражение крейсера </w:t>
      </w:r>
      <w:r w:rsidRPr="0085767F">
        <w:rPr>
          <w:rFonts w:ascii="Arial" w:hAnsi="Arial" w:cs="Arial"/>
          <w14:ligatures w14:val="none"/>
        </w:rPr>
        <w:lastRenderedPageBreak/>
        <w:t>«Варяг» с японской эскадрой 9 февраля 1904 г., начало Русско-японской войны, отмена в Российской империи запрета на литовскую печать латинским шрифтом (введён в 1864 г.) 7 мая 1904 г.</w:t>
      </w:r>
    </w:p>
    <w:p w14:paraId="10CA07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Экономическая депрессия в России 1904—08 </w:t>
      </w:r>
      <w:proofErr w:type="spellStart"/>
      <w:r w:rsidRPr="0085767F">
        <w:rPr>
          <w:rFonts w:ascii="Arial" w:hAnsi="Arial" w:cs="Arial"/>
          <w14:ligatures w14:val="none"/>
        </w:rPr>
        <w:t>гг.и</w:t>
      </w:r>
      <w:proofErr w:type="spellEnd"/>
      <w:r w:rsidRPr="0085767F">
        <w:rPr>
          <w:rFonts w:ascii="Arial" w:hAnsi="Arial" w:cs="Arial"/>
          <w14:ligatures w14:val="none"/>
        </w:rPr>
        <w:t xml:space="preserve"> кризис в мире привели поначалу к возвращению Прометея к управлению, в ТИ — открытие в Риге 1-го съезда латышских социал-демократов, на котором учреждена Латышская социал-демократическая рабочая партия 20 июня 1904 г., за рубежом - открытие III летних Олимпийских игр в Сент-Луисе 1июля 1904 г.</w:t>
      </w:r>
    </w:p>
    <w:p w14:paraId="3194E2C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выход русской эскадры из С.-Петербурга в тихоокеанский поход для войны с Японией под руководством адмирала Рожественского в 1904 г., Амстердамский 6-й конгресс 2-го Интернационала в 1904 г., победа бакинских рабочих в забастовке 1904 г., победа на президентских выборах в США кандидата от республиканской партии действующего президента Теодора Рузвельта в 1904 г., Манифест Николая II и разработка Булыгиным Положения о Государственной думе и выборы Думы 1-го созыва в 1905 г. Безусловно, ключевым событием 1904 г. для России стал ноябрьский Земской съезд. </w:t>
      </w:r>
    </w:p>
    <w:p w14:paraId="37CD5E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1905 г. успехи Прометея вызвали сопротивление реакционеров, в ТИ - сдача крепости Порт-Артур по решению коменданта </w:t>
      </w:r>
      <w:proofErr w:type="spellStart"/>
      <w:r w:rsidRPr="0085767F">
        <w:rPr>
          <w:rFonts w:ascii="Arial" w:hAnsi="Arial" w:cs="Arial"/>
          <w14:ligatures w14:val="none"/>
        </w:rPr>
        <w:t>Стесселя</w:t>
      </w:r>
      <w:proofErr w:type="spellEnd"/>
      <w:r w:rsidRPr="0085767F">
        <w:rPr>
          <w:rFonts w:ascii="Arial" w:hAnsi="Arial" w:cs="Arial"/>
          <w14:ligatures w14:val="none"/>
        </w:rPr>
        <w:t xml:space="preserve"> 2 января 1905 г., подавление забастовки в Баку в январе 1905 г., Кровавое воскресенье 9 (22) января 1905 г.</w:t>
      </w:r>
    </w:p>
    <w:p w14:paraId="5C9C71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Далее последовал приход Прометея к власти, в ТИ — всеобщая забастовка в Риге в конце января 1905 г., забастовки в Баку, Елизаветполе и в других городах на территории нынешнего Азербайджана с 8 февраля 1905 г. Реакционеры ответили убийством в Москве эсером Иваном Каляевым великого князя Сергея Александровича 17 февраля 1905 г., трёхдневным межнациональным столкновением в Баку 19 февраля 1905 г.</w:t>
      </w:r>
    </w:p>
    <w:p w14:paraId="78C9A7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усилил давление, в ТИ — издание 3 марта 1905 г. манифеста российского императора Николая II с призывом к правительственным учреждениям и «благомыслящим людям всех сословий и состояний» содействовать правительству в одолении врага внешнего и в искоренении «крамолы» внутри страны. </w:t>
      </w:r>
    </w:p>
    <w:p w14:paraId="6B3CB5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Последовал Высочайший Указ Сенату, в котором впервые выразилось стремление обновить государственный строй путём облегчения «всем верноподданным» возможности непосредственно «быть услышанными» Верховною властью.</w:t>
      </w:r>
    </w:p>
    <w:p w14:paraId="130307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того же ряда- Высочайший рескрипт министру внутренних дел А. Г. Булыгину с выражением намерения привлечь «достойнейших, доверием народа облечённых, избранных от населения людей к участию в предварительной разработке и обсуждении законодательных предположений». На основании рескрипта комиссия министра внутренних дел А. Г. Булыгина начала разработку положения о Государственной думе.</w:t>
      </w:r>
    </w:p>
    <w:p w14:paraId="7642FD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 вступление в должность президента Теодора Рузвельта на второй срок 4 марта 1905 г. в США, оглашение 17 (30) апреля 1905 г. российским императором Николаем II Указа об укреплении начал веротерпимости. В нём впервые в истории России декларируется свобода вероисповедания и свобода смены религиозной конфессии для христиан. 3-й съезд РСДРП в апреле 1905 г. </w:t>
      </w:r>
    </w:p>
    <w:p w14:paraId="030EC4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Поражение русских моряков на Дальнем востоке вновь усилило влияние ретроградов, в ТИ — полный разгром 27—28 мая 1905 г. в Цусимском сражении российской 2-й Тихоокеанской эскадры. Однако это привело к волнениям в России, в ТИ - майская четырёхдневная неделя рабочих Баку, июньская демонстрация в Иваново-Вознесенске, июньское восстание в г. Лодзь в Польше.</w:t>
      </w:r>
    </w:p>
    <w:p w14:paraId="6891D9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Из той же серии - июньское восстание матросов на броненосце «Потёмкин», июльская всеобщая забастовка в Латвии, июльская десятидневная забастовка моряков Каспийского торгового флота и рабочих судоремонтных мастерских и десятидневная забастовка на нефтяных промыслах и в механических мастерских Баку, объявление 6 августа 1905 г. в Курляндской губернии военного положения.</w:t>
      </w:r>
    </w:p>
    <w:p w14:paraId="3E547F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Последовало оглашение Манифеста от 6 августа 1905 г. о созыве Думы как высшего законосовещательного представительного органа Российской империи (</w:t>
      </w:r>
      <w:proofErr w:type="spellStart"/>
      <w:r w:rsidRPr="0085767F">
        <w:rPr>
          <w:rFonts w:ascii="Arial" w:hAnsi="Arial" w:cs="Arial"/>
          <w14:ligatures w14:val="none"/>
        </w:rPr>
        <w:t>Булыгинская</w:t>
      </w:r>
      <w:proofErr w:type="spellEnd"/>
      <w:r w:rsidRPr="0085767F">
        <w:rPr>
          <w:rFonts w:ascii="Arial" w:hAnsi="Arial" w:cs="Arial"/>
          <w14:ligatures w14:val="none"/>
        </w:rPr>
        <w:t xml:space="preserve"> дума), утверждение 5-го Университетского устава с восстановлением университетской автономии 27 августа 1905 г., заключение Портсмутского мира с Японией по окончанию Русско-японской войны 5 сентября 1905 г.</w:t>
      </w:r>
    </w:p>
    <w:p w14:paraId="4AA54F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 освобождение отрядом дружинников из центральной тюрьмы Риги приговорённых к смерти членов Латышской социал-демократической рабочей партии 7 сентября 1905 г., начало всеобщей политической стачки в России 7 октября 1905 г., начало всеобщей забастовки Латвии 12 октября 1905 г., создание впервые в России объединённого правительства — Совета министров во главе с </w:t>
      </w:r>
      <w:proofErr w:type="spellStart"/>
      <w:r w:rsidRPr="0085767F">
        <w:rPr>
          <w:rFonts w:ascii="Arial" w:hAnsi="Arial" w:cs="Arial"/>
          <w14:ligatures w14:val="none"/>
        </w:rPr>
        <w:t>С</w:t>
      </w:r>
      <w:proofErr w:type="spellEnd"/>
      <w:r w:rsidRPr="0085767F">
        <w:rPr>
          <w:rFonts w:ascii="Arial" w:hAnsi="Arial" w:cs="Arial"/>
          <w14:ligatures w14:val="none"/>
        </w:rPr>
        <w:t>. Ю. Витте 19 октября 1905 г., создание Петроградского Совета рабочих депутатов 26 октября 1905 г.</w:t>
      </w:r>
    </w:p>
    <w:p w14:paraId="42FAAF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 издание царского манифеста 30 октября 1905 г. о гражданских свободах, расширявшего представительства в Думу и провозглашавшего её законодательным органом, в России впервые ограничивается монархическая власть в пользу подданных. </w:t>
      </w:r>
    </w:p>
    <w:p w14:paraId="263E92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той же канве — демонстрация солдат и матросов во Владивостоке с последующим восстанием 30 октября 1905 г., провозглашение Марковской республики 31 октября 1905 г., объявление в России политической амнистии 3 ноября 1905 г., издание Указа об автономии Финляндии 4 ноября 1905 г.</w:t>
      </w:r>
    </w:p>
    <w:p w14:paraId="498B8E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Реакционеры отреагировали с крайней жестокостью, в ТИ — еврейские погромы в октябре — ноябре 1905 г., убийство русского революционера Николая Баумана 31 октября 1905 г., основание организации Союз русского народа 6 ноября 1905 г., объявление Приморья и города Владивостока на военном положении в начале ноября 1905 г.</w:t>
      </w:r>
    </w:p>
    <w:p w14:paraId="09D6E8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революционные процессы усилились, в ТИ — провозглашение </w:t>
      </w:r>
      <w:proofErr w:type="spellStart"/>
      <w:r w:rsidRPr="0085767F">
        <w:rPr>
          <w:rFonts w:ascii="Arial" w:hAnsi="Arial" w:cs="Arial"/>
          <w14:ligatures w14:val="none"/>
        </w:rPr>
        <w:t>Старобуянской</w:t>
      </w:r>
      <w:proofErr w:type="spellEnd"/>
      <w:r w:rsidRPr="0085767F">
        <w:rPr>
          <w:rFonts w:ascii="Arial" w:hAnsi="Arial" w:cs="Arial"/>
          <w14:ligatures w14:val="none"/>
        </w:rPr>
        <w:t xml:space="preserve"> республики 12—26 ноября 1905 г., издание 16 ноября 1905 г. царского манифеста об уменьшении наполовину выкупных платежей за землю и полном прекращении их взимания с 1 января 1907 г., восстание в Севастополе под руководством лейтенанта Шмидта 24—29 ноября 1905 г., создание Московского Совета рабочих депутатов 4 декабря 1905 г. </w:t>
      </w:r>
    </w:p>
    <w:p w14:paraId="14993F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Туда же - провозглашение Красноярской республики 6 декабря 1905 г., избрание 6 декабря 1905 г. во Владивостоке Исполнительного комитета нижних чинов Владивостокского гарнизона, создание Совета рабочих депутатов в Баку 8 декабря 1905 г., провозглашение Новороссийской республики 12—25 декабря 1905 г.</w:t>
      </w:r>
    </w:p>
    <w:p w14:paraId="5620914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Апогей революции, при непосредственном участии Прометея, привел к вооружённому восстанию в Москве (пик революции 1905—1907 гг.) 20—31 декабря 1905 г., началу всеобщей политической забастовки железнодорожников Закавказья 23 декабря 1905 г., декабрьской 1905 г. демонстрации и митинга солдат гарнизона, всеобщей политической забастовки заводов и промыслов Баку.</w:t>
      </w:r>
    </w:p>
    <w:p w14:paraId="3A7217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Отдельно следует рассмотреть о взаимодействии (взаимоотношении) Ильича и Прометея за рубежом в тот период, оказавшихся временно в разных лагерях, на примере организации и проведения в апреле — мае 1905 г. 3-го съезда РСДРП и конференции меньшевиков в Лондоне и Женеве соответственно.</w:t>
      </w:r>
    </w:p>
    <w:p w14:paraId="45E93C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Попытка В. И. Ленина провести свою линию по формированию партии на базе организации революционеров, основания некого «ордена меченосцев», </w:t>
      </w:r>
      <w:r w:rsidRPr="0085767F">
        <w:rPr>
          <w:rFonts w:ascii="Arial" w:hAnsi="Arial" w:cs="Arial"/>
          <w14:ligatures w14:val="none"/>
        </w:rPr>
        <w:lastRenderedPageBreak/>
        <w:t xml:space="preserve">встречала сопротивление Прометея, видевшего итог подобной деятельности в виде якобинства с вытекающим из него террором. Проходившие параллельно форумы большевиков и меньшевиков за многими правильными решениями обсуждали именно этот вопрос. </w:t>
      </w:r>
    </w:p>
    <w:p w14:paraId="1FBF40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и различие резолюций. Ильич отрицал участие партийцев в легальных структурах государства, потому как призывал к вооружённому восстанию, а Прометей, наоборот, требовал участия в них, потому как главной задачей считал все действия, направленные на улучшение положения трудящихся, ибо это способствовало развитию производительных сил и повышению сознательности масс.</w:t>
      </w:r>
    </w:p>
    <w:p w14:paraId="07228B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Прометей старался найти выход из создавшейся ситуации и не допустить раскола в рядах РСДРП. Доказательством служила кооптация Ю. Мартова в центральный комитет на I конференции РСДРП в </w:t>
      </w:r>
      <w:proofErr w:type="spellStart"/>
      <w:r w:rsidRPr="0085767F">
        <w:rPr>
          <w:rFonts w:ascii="Arial" w:hAnsi="Arial" w:cs="Arial"/>
          <w14:ligatures w14:val="none"/>
        </w:rPr>
        <w:t>Таммерфорсе</w:t>
      </w:r>
      <w:proofErr w:type="spellEnd"/>
      <w:r w:rsidRPr="0085767F">
        <w:rPr>
          <w:rFonts w:ascii="Arial" w:hAnsi="Arial" w:cs="Arial"/>
          <w14:ligatures w14:val="none"/>
        </w:rPr>
        <w:t xml:space="preserve"> в декабре 1905 г., а главное- это резолюция: </w:t>
      </w:r>
      <w:r w:rsidRPr="0085767F">
        <w:rPr>
          <w:rFonts w:ascii="Arial" w:hAnsi="Arial" w:cs="Arial"/>
          <w:i/>
          <w:iCs/>
          <w14:ligatures w14:val="none"/>
        </w:rPr>
        <w:t>«…немедленное и единовременное слияние практических (центров) и литературных центральных органов на началах равенства… за созыв объединительного съезда РСДРП».</w:t>
      </w:r>
      <w:r w:rsidRPr="0085767F">
        <w:rPr>
          <w:rFonts w:ascii="Arial" w:hAnsi="Arial" w:cs="Arial"/>
          <w14:ligatures w14:val="none"/>
        </w:rPr>
        <w:t xml:space="preserve"> Кстати, на этой конференции Иосиф Джугашвили (Сталин) впервые встретился с Ильичом.</w:t>
      </w:r>
    </w:p>
    <w:p w14:paraId="5353E0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 всём нежелании Ленина потакать меньшевикам, он вынужден был думать о будущем партии, ибо вопрос её функционирования целиком зависел от Прометея. Некоторые предлагали заняться экспроприацией у правящих классов, к примеру нападением на банковских инкассаторов. Прометей всегда был категорически против таких мероприятий и отметал любую мысль, связанную с аморальными поступками в добыче партийных средств.</w:t>
      </w:r>
    </w:p>
    <w:p w14:paraId="53CFEB7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1906 г. последовало отстранение Прометея от управления, в ТИ — прекращение существования Красноярской республики 3 января 1906 г., Гурийской республики — 10 января 1906 г., расстрел демонстрации во Владивостоке 10 января 1906 г.</w:t>
      </w:r>
    </w:p>
    <w:p w14:paraId="6A8A299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революционный порыв угасал медленно, в ТИ — выступления артиллеристов </w:t>
      </w:r>
      <w:proofErr w:type="spellStart"/>
      <w:r w:rsidRPr="0085767F">
        <w:rPr>
          <w:rFonts w:ascii="Arial" w:hAnsi="Arial" w:cs="Arial"/>
          <w14:ligatures w14:val="none"/>
        </w:rPr>
        <w:t>Иннокентьевской</w:t>
      </w:r>
      <w:proofErr w:type="spellEnd"/>
      <w:r w:rsidRPr="0085767F">
        <w:rPr>
          <w:rFonts w:ascii="Arial" w:hAnsi="Arial" w:cs="Arial"/>
          <w14:ligatures w14:val="none"/>
        </w:rPr>
        <w:t xml:space="preserve"> батареи с восстанием владивостокского гарнизона и возникновением «Владивостокской республики» 11 января 1906 г., первая массовая политическая стачка 17 января 1906 г. в Гамбурге в германской истории.</w:t>
      </w:r>
    </w:p>
    <w:p w14:paraId="516AB0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Реакционеры в тот год в России все же добились своего, в ТИ — подавление царскими войсками Читинской республики 22 января 1906 г., подавление восстания во Владивостоке 26 января 1906 г., ликвидация Совета рабочих депутатов в Баку 8 марта 1906 г.</w:t>
      </w:r>
    </w:p>
    <w:p w14:paraId="050F15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Другое дело было за рубежом, там Прометей еще влиял на события, в ТИ — проведение 4-го съезда РСДРП в Стокгольме в апреле 1906 г., проведение Конфедерацией труда Франции всеобщей забастовки промышленных рабочих с требованием установления восьмичасового рабочего дня 1 мая 1906 г. Все же в России сил ретроградов не хватило ликвидировать реформы, в ТИ - первое заседание Государственной думы Российской империи 10 мая 1906 г.</w:t>
      </w:r>
    </w:p>
    <w:p w14:paraId="2EB0113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Съезд в Стокгольме вошёл в историю как «объединительный», и огромная заслуга в этом принадлежит Прометею. Ильичу пришлось в основном согласиться с его доводами, принять его точку зрения, потому как результаты декабрьского восстания были налицо, в котором большевики играли важную, но не основную роль. </w:t>
      </w:r>
    </w:p>
    <w:p w14:paraId="339175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Ситуация не созрела до революционной, и рабочие, которые встали стеной на баррикадах, до конца не осознавали цели восстания, а главное — были рассредоточены по различным движениям и организациям, что влияло на их монолитность и сплочённость.</w:t>
      </w:r>
    </w:p>
    <w:p w14:paraId="6E5C29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Согласно Новой истории, главным на съезде был аграрный вопрос и касался национализации земли после революции, хотя до диктатуры пролетариата было ещё очень далеко. Ильич видел полную национализацию, Прометей предлагал передачу земли муниципалитетам с последующей раздачей её арендаторам. </w:t>
      </w:r>
    </w:p>
    <w:p w14:paraId="60B650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Впоследствии получилось нечто среднее — произошла национализация всей земли с раздачей крестьянам равных наделов в аренду по принципу, предложенному эсерами. Но главное, на съезде победила стратегия Прометея по участию членов партии в легальных структурах страны.</w:t>
      </w:r>
    </w:p>
    <w:p w14:paraId="4D39E7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году в России реакционерам удалось отстранить Прометея от управления, в ТИ — прекращение существования Марковской республики 18 июня 1906 г., роспуск и Выборгское воззвание депутатов I Государственной думы Российской империи 22 июля 1906 г., арест С. М. Кирова в июле 1906 г. с заключением в Томскую тюрьму. Однако революция 1905 г. не прошла даром, реакционеры вынуждены были провести частичные реформы, в ТИ - начало в ноябре 1906 г. аграрной реформы П. А. Столыпина с Указом о выходе крестьян из общины.</w:t>
      </w:r>
    </w:p>
    <w:p w14:paraId="4185609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1907 г. экономический кризис в Европе и США позволил Прометею вновь прийти к управлению во многих странах, в ТИ - введение в Австро-Венгрии всеобщего избирательного права для мужчин, достигших возраста 24 лет 26 января 1907 г., основание 19 февраля 1907 г. Коммерческого института московского общества распространения коммерческого образования в Москве (ныне Российский экономический университет имени Г. В. Плеханова), избрание первых в мире женщин-парламентариев в Сейм Великого княжества Финляндского 16 марта 1907 г. </w:t>
      </w:r>
    </w:p>
    <w:p w14:paraId="34D7B4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 начало забастовки моряков Каспийского торгового флота 22 марта 1907 г., открытие 13 мая 1907 г. V съезда РСДРП в Лондоне, проведение 14 мая 1907 г. первомайской политической стачки и демонстрации на нефтепромыслах Баку, начало 2-й конференции в Гааге по разоружению 15 июня 1907 г.</w:t>
      </w:r>
    </w:p>
    <w:p w14:paraId="522D15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Отдельно стоит остановиться на 5-м съезде РСДРП, на котором Прометею под именем Мартов пришлось снова удерживать Ленина от попыток перехода на радикальные позиции. Не стоит быть пристрастным в оценках Ильича с позиций нашего времени. </w:t>
      </w:r>
    </w:p>
    <w:p w14:paraId="26A4E1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России царили полицейский и чиновничий произвол, гибли активисты и передовые мыслители того времени, тюрьмы были забиты участниками забастовок и демонстраций. У него были все основания призывать к ответу царский режим за содеянные злодеяния. А других способов, кроме террора и насилия к политическим руководителям России, у революционеров того времени не существовало.</w:t>
      </w:r>
    </w:p>
    <w:p w14:paraId="1E79C3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по мнению Прометея, насилие способно взять власть, но удержать не способно. А главное, оно оттолкнёт от социал-демократов огромные слои социума, так необходимые при смене общественной формации. Заметим, что доводы Прометея были убедительней, ибо основная масса решений съезда была принята в его редакции.</w:t>
      </w:r>
    </w:p>
    <w:p w14:paraId="4051255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Вскоре последовало краткосрочное отстранение Прометея от управления в России, в ТИ — роспуск 2-го созыва Государственной думы 16 июня 1907 г. (Июньский переворот). Однако Прометею удалось вернуться к управлению, в ТИ —подписание 31 августа 1907 г. Англо-русской конвенции по разграничению сфер влияния Российской империи и Британской империи в Азии с окончанием «Большой игры» в Азии.</w:t>
      </w:r>
    </w:p>
    <w:p w14:paraId="041237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Из того же ряда- завершение формирования тройственной Антанты, основание 9 сентября 1907 г. в Петербурге Императорского русского военно-исторического общества, выборы и начало работы 3-го созыва Государственной думы в октябре — ноябре 1907 г. За рубежом - отречение корейского короля (ван) </w:t>
      </w:r>
      <w:proofErr w:type="spellStart"/>
      <w:r w:rsidRPr="0085767F">
        <w:rPr>
          <w:rFonts w:ascii="Arial" w:hAnsi="Arial" w:cs="Arial"/>
          <w14:ligatures w14:val="none"/>
        </w:rPr>
        <w:t>Коджона</w:t>
      </w:r>
      <w:proofErr w:type="spellEnd"/>
      <w:r w:rsidRPr="0085767F">
        <w:rPr>
          <w:rFonts w:ascii="Arial" w:hAnsi="Arial" w:cs="Arial"/>
          <w14:ligatures w14:val="none"/>
        </w:rPr>
        <w:t xml:space="preserve"> от престола с восшествием на трон его сына </w:t>
      </w:r>
      <w:proofErr w:type="spellStart"/>
      <w:r w:rsidRPr="0085767F">
        <w:rPr>
          <w:rFonts w:ascii="Arial" w:hAnsi="Arial" w:cs="Arial"/>
          <w14:ligatures w14:val="none"/>
        </w:rPr>
        <w:t>Сунджона</w:t>
      </w:r>
      <w:proofErr w:type="spellEnd"/>
      <w:r w:rsidRPr="0085767F">
        <w:rPr>
          <w:rFonts w:ascii="Arial" w:hAnsi="Arial" w:cs="Arial"/>
          <w14:ligatures w14:val="none"/>
        </w:rPr>
        <w:t>, открытие 17—24 августа 1907 г. Штутгартского конгресса II Интернационала,</w:t>
      </w:r>
    </w:p>
    <w:p w14:paraId="49F73C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1908 г. реакционеры ответили на преобразования Прометея формированием в России реакционного Союза Михаила Архангела в начале 1908 г. За рубежом - убийством 1 февраля 1908 г. предпоследнего короля Португалии Карлуша I. </w:t>
      </w:r>
    </w:p>
    <w:p w14:paraId="2CD36C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Прометей продавливал свою линию, в ТИ — впервые празднование 1 мая 1908 г. дня Белой ромашки в Королевстве </w:t>
      </w:r>
      <w:proofErr w:type="spellStart"/>
      <w:r w:rsidRPr="0085767F">
        <w:rPr>
          <w:rFonts w:ascii="Arial" w:hAnsi="Arial" w:cs="Arial"/>
          <w14:ligatures w14:val="none"/>
        </w:rPr>
        <w:t>Швециина</w:t>
      </w:r>
      <w:proofErr w:type="spellEnd"/>
      <w:r w:rsidRPr="0085767F">
        <w:rPr>
          <w:rFonts w:ascii="Arial" w:hAnsi="Arial" w:cs="Arial"/>
          <w14:ligatures w14:val="none"/>
        </w:rPr>
        <w:t xml:space="preserve"> общегосударственном уровне, впервые празднование 10 мая 1908 г. в США дня Матери — аналога 8 марта, начало младотурецкой революции 3 июля 1908 г., </w:t>
      </w:r>
    </w:p>
    <w:p w14:paraId="45E494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той же канве - открытие 13 июля — 31 октября 1908 г. IV летних Олимпийских игр в Лондоне, самопровозглашение 22 сентября 1908 г. Болгарским князем Фердинандом I себя царём Болгарии, тем самым провозгласив полную независимость Болгарии от Османской империи.</w:t>
      </w:r>
    </w:p>
    <w:p w14:paraId="6D2496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весны и особенно с середины лета 1908 г. революционная активность перекинулась на Балканы и Турцию. Зашевелились Албания, Югославия и Болгария, в Турции к власти пришли «младотурки». Прометей основную свою деятельность перенёс в Константинополь под именем А. Парвуса. </w:t>
      </w:r>
    </w:p>
    <w:p w14:paraId="2FA247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на Балканах и в США последовало отстранение Прометея от управления, в ТИ — объявление 7 октября 1908 г. Австро-Венгрией об аннексии Боснии и Герцеговины, победа 3 ноября 1908 г. на президентских выборах в США Уильяма Тафта.</w:t>
      </w:r>
    </w:p>
    <w:p w14:paraId="7F91EC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1909 г. усиление реакционеров продолжилось, в ТИ - смена 4 марта 1909 г. Уильямом Тафтом Теодора Рузвельта на посту президента США, массовая резня армян вилайетов Адана и </w:t>
      </w:r>
      <w:proofErr w:type="spellStart"/>
      <w:r w:rsidRPr="0085767F">
        <w:rPr>
          <w:rFonts w:ascii="Arial" w:hAnsi="Arial" w:cs="Arial"/>
          <w14:ligatures w14:val="none"/>
        </w:rPr>
        <w:t>Аллепо</w:t>
      </w:r>
      <w:proofErr w:type="spellEnd"/>
      <w:r w:rsidRPr="0085767F">
        <w:rPr>
          <w:rFonts w:ascii="Arial" w:hAnsi="Arial" w:cs="Arial"/>
          <w14:ligatures w14:val="none"/>
        </w:rPr>
        <w:t>, организованная турецкими властями14—27 апреля 1909 г. Были убиты около 21 тыс. человек.</w:t>
      </w:r>
    </w:p>
    <w:p w14:paraId="1C2ECC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Возмущение общественности деятельностью ретроградов позволило Прометею вновь захватить инициативу, в ТИ — низложение 27 апреля 1909 г. младотурками султана Османской империи Абдул-Хамида II за участие в организации контрреволюционного переворота (на престол возведён его брат Мехмед V).</w:t>
      </w:r>
    </w:p>
    <w:p w14:paraId="4A7879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открытие 23 июля 1909 г. Албанского национального конгресса в </w:t>
      </w:r>
      <w:proofErr w:type="spellStart"/>
      <w:r w:rsidRPr="0085767F">
        <w:rPr>
          <w:rFonts w:ascii="Arial" w:hAnsi="Arial" w:cs="Arial"/>
          <w14:ligatures w14:val="none"/>
        </w:rPr>
        <w:t>Дибре</w:t>
      </w:r>
      <w:proofErr w:type="spellEnd"/>
      <w:r w:rsidRPr="0085767F">
        <w:rPr>
          <w:rFonts w:ascii="Arial" w:hAnsi="Arial" w:cs="Arial"/>
          <w14:ligatures w14:val="none"/>
        </w:rPr>
        <w:t xml:space="preserve">, восстание 26 июля 1909 г. в испанской Каталонии в связи с мобилизацией резервистов, открытие 2 сентября 1909 г. Албанского национального конгресса в </w:t>
      </w:r>
      <w:proofErr w:type="spellStart"/>
      <w:r w:rsidRPr="0085767F">
        <w:rPr>
          <w:rFonts w:ascii="Arial" w:hAnsi="Arial" w:cs="Arial"/>
          <w14:ligatures w14:val="none"/>
        </w:rPr>
        <w:t>Эльбасане</w:t>
      </w:r>
      <w:proofErr w:type="spellEnd"/>
      <w:r w:rsidRPr="0085767F">
        <w:rPr>
          <w:rFonts w:ascii="Arial" w:hAnsi="Arial" w:cs="Arial"/>
          <w14:ligatures w14:val="none"/>
        </w:rPr>
        <w:t xml:space="preserve"> с принятием решения о создании Первого национального педагогического училища, вступление на престол Бельгии 23 декабря 1909 г. Альберта I.</w:t>
      </w:r>
    </w:p>
    <w:p w14:paraId="0AC83F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1910 г. реакционерам удалось взять верх, в ТИ — прерывание с 28 января до 24 марта 1910 г. работы Государственного собрания Венгрии из-за вотума недоверия правительству графа </w:t>
      </w:r>
      <w:proofErr w:type="spellStart"/>
      <w:r w:rsidRPr="0085767F">
        <w:rPr>
          <w:rFonts w:ascii="Arial" w:hAnsi="Arial" w:cs="Arial"/>
          <w14:ligatures w14:val="none"/>
        </w:rPr>
        <w:t>Кароя</w:t>
      </w:r>
      <w:proofErr w:type="spellEnd"/>
      <w:r w:rsidRPr="0085767F">
        <w:rPr>
          <w:rFonts w:ascii="Arial" w:hAnsi="Arial" w:cs="Arial"/>
          <w14:ligatures w14:val="none"/>
        </w:rPr>
        <w:t xml:space="preserve"> </w:t>
      </w:r>
      <w:proofErr w:type="spellStart"/>
      <w:r w:rsidRPr="0085767F">
        <w:rPr>
          <w:rFonts w:ascii="Arial" w:hAnsi="Arial" w:cs="Arial"/>
          <w14:ligatures w14:val="none"/>
        </w:rPr>
        <w:t>Куэна-Хедервари</w:t>
      </w:r>
      <w:proofErr w:type="spellEnd"/>
      <w:r w:rsidRPr="0085767F">
        <w:rPr>
          <w:rFonts w:ascii="Arial" w:hAnsi="Arial" w:cs="Arial"/>
          <w14:ligatures w14:val="none"/>
        </w:rPr>
        <w:t>, создание 31 января 1910 г. в Российской империи партии Всероссийский национальный союз, самороспуск 15 февраля 1910 г. Конституционной партии Венгрии Андраши, разгон 6 марта 1910 г. в Берлине конной полицией рабочей демонстрации, требовавшей введения всеобщего избирательного права в Пруссии («германское кровавое воскресенье»).</w:t>
      </w:r>
    </w:p>
    <w:p w14:paraId="3F3583A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Отстранение Прометея от управления, в ТИ — роспуск 21 марта 1910 г. Государственного собрания Венгрии, отказ 27 мая 1910 г. Прусским парламентом от возможности введения равного права голоса для женщин, аннексия Японией Кореи 22 августа 1910 г.</w:t>
      </w:r>
    </w:p>
    <w:p w14:paraId="03075A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Прометей отыгрался в борьбе с реакцией в других странах в ТИ — провозглашение 8 марта 1910 г. Социалистическим интернационалом (Копенгаген) 8 марта Международным женским днём, запрещение рабства в Китае 10 марта 1910 г., провозглашение независимости Королевства Черногории 28 августа 1910 г. во главе с монархом Николаем I. </w:t>
      </w:r>
    </w:p>
    <w:p w14:paraId="4C3553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вступление в Манагуа армии никарагуанских мятежников во главе с Хуаном Хосе Эстрадой, проведение 28 августа — 3 сентября 1910 г. Копенгагенского конгресса II Интернационала, празднование 18 сентября 1910 г. 100-летия независимости Чили, провозглашение Португалии республикой с Теофило Брагой в качестве главы государства 5 октября 1910 г. </w:t>
      </w:r>
    </w:p>
    <w:p w14:paraId="34C5F5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Отдельно отметим продолжение работы Прометея на турецком фронте с младотурками, где он смог добиться выдающихся результатов под именем А. Парвуса. В дальнейшем Прометей расстался с фантомом Парвусом, что было замечено его соратниками. </w:t>
      </w:r>
    </w:p>
    <w:p w14:paraId="296105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1911 г. возросла активность реакционеров, в ТИ — убийство 25 марта 1911 г. Андрея </w:t>
      </w:r>
      <w:proofErr w:type="spellStart"/>
      <w:r w:rsidRPr="0085767F">
        <w:rPr>
          <w:rFonts w:ascii="Arial" w:hAnsi="Arial" w:cs="Arial"/>
          <w14:ligatures w14:val="none"/>
        </w:rPr>
        <w:t>Ющинского</w:t>
      </w:r>
      <w:proofErr w:type="spellEnd"/>
      <w:r w:rsidRPr="0085767F">
        <w:rPr>
          <w:rFonts w:ascii="Arial" w:hAnsi="Arial" w:cs="Arial"/>
          <w14:ligatures w14:val="none"/>
        </w:rPr>
        <w:t xml:space="preserve"> — ученика приготовительного класса Киево-Софийского духовного училища, подавление в апреле 1911 г. </w:t>
      </w:r>
      <w:proofErr w:type="spellStart"/>
      <w:r w:rsidRPr="0085767F">
        <w:rPr>
          <w:rFonts w:ascii="Arial" w:hAnsi="Arial" w:cs="Arial"/>
          <w14:ligatures w14:val="none"/>
        </w:rPr>
        <w:t>Хуанхуаганского</w:t>
      </w:r>
      <w:proofErr w:type="spellEnd"/>
      <w:r w:rsidRPr="0085767F">
        <w:rPr>
          <w:rFonts w:ascii="Arial" w:hAnsi="Arial" w:cs="Arial"/>
          <w14:ligatures w14:val="none"/>
        </w:rPr>
        <w:t xml:space="preserve"> восстания в Китае, убийство 14 мая 1911 г. в </w:t>
      </w:r>
      <w:proofErr w:type="spellStart"/>
      <w:r w:rsidRPr="0085767F">
        <w:rPr>
          <w:rFonts w:ascii="Arial" w:hAnsi="Arial" w:cs="Arial"/>
          <w14:ligatures w14:val="none"/>
        </w:rPr>
        <w:t>Бекешчабе</w:t>
      </w:r>
      <w:proofErr w:type="spellEnd"/>
      <w:r w:rsidRPr="0085767F">
        <w:rPr>
          <w:rFonts w:ascii="Arial" w:hAnsi="Arial" w:cs="Arial"/>
          <w14:ligatures w14:val="none"/>
        </w:rPr>
        <w:t xml:space="preserve"> братьями </w:t>
      </w:r>
      <w:proofErr w:type="spellStart"/>
      <w:r w:rsidRPr="0085767F">
        <w:rPr>
          <w:rFonts w:ascii="Arial" w:hAnsi="Arial" w:cs="Arial"/>
          <w14:ligatures w14:val="none"/>
        </w:rPr>
        <w:t>Жилински</w:t>
      </w:r>
      <w:proofErr w:type="spellEnd"/>
      <w:r w:rsidRPr="0085767F">
        <w:rPr>
          <w:rFonts w:ascii="Arial" w:hAnsi="Arial" w:cs="Arial"/>
          <w14:ligatures w14:val="none"/>
        </w:rPr>
        <w:t xml:space="preserve"> руководителя Крестьянской партии Венгрии Андраша </w:t>
      </w:r>
      <w:proofErr w:type="spellStart"/>
      <w:r w:rsidRPr="0085767F">
        <w:rPr>
          <w:rFonts w:ascii="Arial" w:hAnsi="Arial" w:cs="Arial"/>
          <w14:ligatures w14:val="none"/>
        </w:rPr>
        <w:t>Ахима</w:t>
      </w:r>
      <w:proofErr w:type="spellEnd"/>
      <w:r w:rsidRPr="0085767F">
        <w:rPr>
          <w:rFonts w:ascii="Arial" w:hAnsi="Arial" w:cs="Arial"/>
          <w14:ligatures w14:val="none"/>
        </w:rPr>
        <w:t>.</w:t>
      </w:r>
    </w:p>
    <w:p w14:paraId="0A299B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Туда же - подписание 20 мая 1911 г. правительством Китая соглашения с консорциумом английских, французских, немецких и американских банков о передаче всего строительства железных дорог в Китае в руки иностранцев, начало 1 июля 1911 г. </w:t>
      </w:r>
      <w:proofErr w:type="spellStart"/>
      <w:r w:rsidRPr="0085767F">
        <w:rPr>
          <w:rFonts w:ascii="Arial" w:hAnsi="Arial" w:cs="Arial"/>
          <w14:ligatures w14:val="none"/>
        </w:rPr>
        <w:t>Агадирского</w:t>
      </w:r>
      <w:proofErr w:type="spellEnd"/>
      <w:r w:rsidRPr="0085767F">
        <w:rPr>
          <w:rFonts w:ascii="Arial" w:hAnsi="Arial" w:cs="Arial"/>
          <w14:ligatures w14:val="none"/>
        </w:rPr>
        <w:t xml:space="preserve"> кризиса между Германией и Францией.</w:t>
      </w:r>
    </w:p>
    <w:p w14:paraId="79382B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требование 15 июля 1911 г. статс-секретаря Альфреда фон </w:t>
      </w:r>
      <w:proofErr w:type="spellStart"/>
      <w:r w:rsidRPr="0085767F">
        <w:rPr>
          <w:rFonts w:ascii="Arial" w:hAnsi="Arial" w:cs="Arial"/>
          <w14:ligatures w14:val="none"/>
        </w:rPr>
        <w:t>Кидерлен-Вехтера</w:t>
      </w:r>
      <w:proofErr w:type="spellEnd"/>
      <w:r w:rsidRPr="0085767F">
        <w:rPr>
          <w:rFonts w:ascii="Arial" w:hAnsi="Arial" w:cs="Arial"/>
          <w14:ligatures w14:val="none"/>
        </w:rPr>
        <w:t xml:space="preserve"> от Франции передать Германии Французское Конго, подписание 19 августа 1911 г. в Санкт-Петербурге русско-германского соглашения о Персии и Багдадской дороге, покушение 14 сентября 1911 г. на председателя Совета министров Российской империи Петра Аркадьевича Столыпина, начало 29 сентября 1911 г. Итало-турецкой войны. </w:t>
      </w:r>
    </w:p>
    <w:p w14:paraId="7ADEF7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апреле, зная о захвате железных дорог в Северном Китае англосаксами, Прометей под именем Хуан Син возглавил выступление китайцев, которое в историю вошло как </w:t>
      </w:r>
      <w:proofErr w:type="spellStart"/>
      <w:r w:rsidRPr="0085767F">
        <w:rPr>
          <w:rFonts w:ascii="Arial" w:hAnsi="Arial" w:cs="Arial"/>
          <w14:ligatures w14:val="none"/>
        </w:rPr>
        <w:t>Хуанхуаганское</w:t>
      </w:r>
      <w:proofErr w:type="spellEnd"/>
      <w:r w:rsidRPr="0085767F">
        <w:rPr>
          <w:rFonts w:ascii="Arial" w:hAnsi="Arial" w:cs="Arial"/>
          <w14:ligatures w14:val="none"/>
        </w:rPr>
        <w:t xml:space="preserve"> восстание. Заметим, что эта и последующая деятельность Прометея по противодействию проникновения англичан в Северный Китай была скрыта в российской истории под «секретной экспедицией 1911 г. В. К. Арсеньева по борьбе с хунхузами и браконьерами в Уссурийском крае».</w:t>
      </w:r>
    </w:p>
    <w:p w14:paraId="56C6388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восстание не получило должной поддержки населения и было вскоре подавлено, Хуан Син «скрылся». Далее 20 мая правительство Китая подписало соглашение с консорциумом английских, французских, немецких и американских банков, передающим всё строительство железных дорог в Китае в руки иностранцев. В стране началось движение «защиты железных дорог», организованное, понятно, Прометеем.</w:t>
      </w:r>
    </w:p>
    <w:p w14:paraId="0D748F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Революционные события в Китае продолжились под управлением Прометея, в ТИ — восстание 10 октября 1911 г. в Учане, начало </w:t>
      </w:r>
      <w:proofErr w:type="spellStart"/>
      <w:r w:rsidRPr="0085767F">
        <w:rPr>
          <w:rFonts w:ascii="Arial" w:hAnsi="Arial" w:cs="Arial"/>
          <w14:ligatures w14:val="none"/>
        </w:rPr>
        <w:t>Синьхайской</w:t>
      </w:r>
      <w:proofErr w:type="spellEnd"/>
      <w:r w:rsidRPr="0085767F">
        <w:rPr>
          <w:rFonts w:ascii="Arial" w:hAnsi="Arial" w:cs="Arial"/>
          <w14:ligatures w14:val="none"/>
        </w:rPr>
        <w:t xml:space="preserve"> революции с свержением династии Цин и провозглашение республики в Китае, назначение 27 октября 1911 г. регентом Китая опального генерала Юань Шикая главнокомандующим всеми вооружёнными силами Китая.</w:t>
      </w:r>
    </w:p>
    <w:p w14:paraId="4BB036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 же самое - назначение 1 ноября 1911 г. главнокомандующего армией генерала Юань Шикай династии Цин премьер-министром Китая, завершение 14 ноября 1911 г. секретной экспедиций В. К. Арсеньева по борьбе с хунхузами и браконьерами в Уссурийском крае, назначение Сунь Ятсена временным президентом Китая в 1911 г. </w:t>
      </w:r>
    </w:p>
    <w:p w14:paraId="421DF8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 1912 г. Прометей основательно взялся за Китай, не забывая о других странах, в ТИ — приезд в Китай 1 января 1912 г. Сунь Ятсена с избранием его временным президентом страны, обнародование 30 января 1912 г. вдовствующей китайской императрицей Лун </w:t>
      </w:r>
      <w:proofErr w:type="spellStart"/>
      <w:r w:rsidRPr="0085767F">
        <w:rPr>
          <w:rFonts w:ascii="Arial" w:hAnsi="Arial" w:cs="Arial"/>
          <w14:ligatures w14:val="none"/>
        </w:rPr>
        <w:t>Юй</w:t>
      </w:r>
      <w:proofErr w:type="spellEnd"/>
      <w:r w:rsidRPr="0085767F">
        <w:rPr>
          <w:rFonts w:ascii="Arial" w:hAnsi="Arial" w:cs="Arial"/>
          <w14:ligatures w14:val="none"/>
        </w:rPr>
        <w:t xml:space="preserve"> от своего имени и от имени малолетнего императора </w:t>
      </w:r>
      <w:proofErr w:type="spellStart"/>
      <w:r w:rsidRPr="0085767F">
        <w:rPr>
          <w:rFonts w:ascii="Arial" w:hAnsi="Arial" w:cs="Arial"/>
          <w14:ligatures w14:val="none"/>
        </w:rPr>
        <w:t>Пу</w:t>
      </w:r>
      <w:proofErr w:type="spellEnd"/>
      <w:r w:rsidRPr="0085767F">
        <w:rPr>
          <w:rFonts w:ascii="Arial" w:hAnsi="Arial" w:cs="Arial"/>
          <w14:ligatures w14:val="none"/>
        </w:rPr>
        <w:t xml:space="preserve"> И императорского указа о передаче правительственной власти народу и одобрении введения конституционно-республиканской формы правления</w:t>
      </w:r>
    </w:p>
    <w:p w14:paraId="12CBDE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 отречение 12 февраля 1912 г. в Китае династии Цин от престола, отказ 13 февраля 1912 г. Сунь Ятсена от поста временного президента Китая в пользу генерала Юань Шикая, провозглашение 10 марта 1912 г. в Нанкине Национальным собранием временной конституции и президентом Юань Шикая.</w:t>
      </w:r>
    </w:p>
    <w:p w14:paraId="321DA22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того же ряда- создание 25 августа 1912 г. в Китае сторонниками Сунь Ятсена партии Гоминьдан, Заметим, деятельность Прометея в Китае в 1912 г. скрыта под очередной секретной экспедицией 1912—1913 гг. В. К. Арсеньева по борьбе с хунхузами и браконьерами в Уссурийском крае.</w:t>
      </w:r>
    </w:p>
    <w:p w14:paraId="35E3416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других странах реформы также получили движение, в ТИ - публикация 17 января 1912 г. новой конституции Никарагуа, утверждение 20 января 1912 г. Николаем II закона «Об уравнении в правах с финляндскими гражданами других русских подданных», заключение 26 марта 1912 г. Сербией и Болгарией договора о дружбе и союзе. </w:t>
      </w:r>
    </w:p>
    <w:p w14:paraId="6A5121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Отсутствие Прометея в России позволило местным и зарубежным реакционерам безнаказанно расправиться с рабочими в Сибири, в ТИ — Ленский расстрел рабочих 17 апреля 1912 г. во время забастовки на золотых приисках на реке Лене.</w:t>
      </w:r>
    </w:p>
    <w:p w14:paraId="45775D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периоды его возвращения в Европу ситуация складывалась иная, в ТИ — выход 5 мая 1912 г. в Петербурге первого номера большевистской газеты «Правда», выборы в Государственную думу 4-го созыва в 1912 г., подписание договора 29 мая 1912 г. Грецией и Болгарией о военном союзе против Турции, проведение 24—25 ноября 1912 г. </w:t>
      </w:r>
    </w:p>
    <w:p w14:paraId="0F5402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той же канве - Базельский конгресс II Интернационала, провозглашение 28 ноября 1912 г. независимости Албании, признание автономии Албании Лондонской конференцией послов Австро-Венгрии, Великобритании, Германии, Италии, России и Франции 17 декабря 1912 г.</w:t>
      </w:r>
    </w:p>
    <w:p w14:paraId="24F22A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волне революционного подъёма в мире Ильич организовал и провёл в Праге Всероссийскую партийную конференцию с резолюциями о демократическом перевороте в России, конфискации помещичьей земли, о борьбе с голодом, поддержке китайской революции и др. Почти параллельно в Вене была проведена конференция меньшевиков, где была осуждена линия Пражской конференции на раскол партии и было предложено развивать линию на примирение двух течений. </w:t>
      </w:r>
    </w:p>
    <w:p w14:paraId="795BC7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и Ленин, и Прометей под именем Плеханова были единодушны в осуждении «Ликвидаторов» и «Отзовистов», которые в одном случае предлагали ликвидировать подполье партии, а в другом, наоборот, прекратить легальную деятельность в Думе и отозвать партийцев-депутатов. </w:t>
      </w:r>
    </w:p>
    <w:p w14:paraId="50FB8A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главное событие 1912 г. связано с консолидацией крупнейших мировых банкиров, решивших уменьшить финансовые риски за счёт образования Федеральной резервной системы, ФРС США, что грозило вылиться в мировую бойню в обострившейся борьбе за перераспределение собственности.</w:t>
      </w:r>
    </w:p>
    <w:p w14:paraId="5CF89E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Было ясно, что будущий финансовый монстр будет давать преференции (кредиты) только своим приближённым и разорять иных. Прометей не мог допустить этого. Отсюда ожесточённая борьба Т. Рузвельта (фантома) за президентское кресло в США в 1912 г. </w:t>
      </w:r>
    </w:p>
    <w:p w14:paraId="48E775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Невероятно, Прометей сумел сформировать третью партию в двухпартийной системе США. Ни до, ни после этого никому не удавалось, </w:t>
      </w:r>
      <w:r w:rsidRPr="0085767F">
        <w:rPr>
          <w:rFonts w:ascii="Arial" w:hAnsi="Arial" w:cs="Arial"/>
          <w14:ligatures w14:val="none"/>
        </w:rPr>
        <w:lastRenderedPageBreak/>
        <w:t>колоссальное достижение! Он изрядно напугал мировую элиту своим сопротивлением, что та была вынуждена организовать на него покушения, к счастью, закончившиеся неудачей. Однако силы были не равны, империалистам удалось добиться своего — война стала неизбежной.</w:t>
      </w:r>
    </w:p>
    <w:p w14:paraId="72A570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Почувствовав опасность надвигавшейся мировой войны, Прометей в конце года созвал Чрезвычайный конгресс 2-го Интернационала в Базеле, который принял резолюцию против надвигавшейся войны, осудил милитаризм всех государств и царизм. На базе резолюций того Конгресса Ленин написал статью о великороссах. </w:t>
      </w:r>
    </w:p>
    <w:p w14:paraId="4FD5F9E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Реакция последовала незамедлительно: 30 декабря 1912 г. (2 января 1913 г.) последовал царский манифест, слагавший с Михаила Александровича обязанности правителя государства. Николай II 15 (28) декабря 1912 г. издал манифест, налагавший опеку над движимым и недвижимым имуществом Михаила.</w:t>
      </w:r>
    </w:p>
    <w:p w14:paraId="5EE2097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Он был уволен с военной службы с запретом въезда в Россию. Ещё один малозаметный факт: отлучение математика Маркова от церкви. Всё вместе это означало для российской элиты отказ Прометею в будущих претензиях на российский престол. </w:t>
      </w:r>
    </w:p>
    <w:p w14:paraId="2092B4B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1913 г. Прометею вновь удалось вернуться к управлению, в ТИ — принятие 2 января 1913 г. в Российской империи закона о прекращении временнообязанных отношений крестьян и поселян в Тифлисской, Кутаисской, Эриванской, </w:t>
      </w:r>
      <w:proofErr w:type="spellStart"/>
      <w:r w:rsidRPr="0085767F">
        <w:rPr>
          <w:rFonts w:ascii="Arial" w:hAnsi="Arial" w:cs="Arial"/>
          <w14:ligatures w14:val="none"/>
        </w:rPr>
        <w:t>Елизаветпольской</w:t>
      </w:r>
      <w:proofErr w:type="spellEnd"/>
      <w:r w:rsidRPr="0085767F">
        <w:rPr>
          <w:rFonts w:ascii="Arial" w:hAnsi="Arial" w:cs="Arial"/>
          <w14:ligatures w14:val="none"/>
        </w:rPr>
        <w:t xml:space="preserve"> и Бакинской губерниях, завершение 11 февраля 1913 г. секретной экспедиции 1912—1913 гг. В. К. Арсеньева по борьбе с хунхузами и браконьерами в Уссурийском крае, заключение 30 мая 1913 г. Лондонского мирного договора с окончанием Первой Балканской войны.</w:t>
      </w:r>
    </w:p>
    <w:p w14:paraId="372B7B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Успех был недолгим, в ТИ — начало 29 июня 1913 г. Второй Балканской войны за раздел Македонии между Болгарией, с одной стороны, и Черногорией, Сербией и Грецией, с другой, а также подключившимися к военным действиям против Болгарии Турцией и Румынией. Восстание 12 июля 1913 г. Ли </w:t>
      </w:r>
      <w:proofErr w:type="spellStart"/>
      <w:r w:rsidRPr="0085767F">
        <w:rPr>
          <w:rFonts w:ascii="Arial" w:hAnsi="Arial" w:cs="Arial"/>
          <w14:ligatures w14:val="none"/>
        </w:rPr>
        <w:t>Лецзюня</w:t>
      </w:r>
      <w:proofErr w:type="spellEnd"/>
      <w:r w:rsidRPr="0085767F">
        <w:rPr>
          <w:rFonts w:ascii="Arial" w:hAnsi="Arial" w:cs="Arial"/>
          <w14:ligatures w14:val="none"/>
        </w:rPr>
        <w:t xml:space="preserve">, отстранённого президентом Китая </w:t>
      </w:r>
      <w:proofErr w:type="gramStart"/>
      <w:r w:rsidRPr="0085767F">
        <w:rPr>
          <w:rFonts w:ascii="Arial" w:hAnsi="Arial" w:cs="Arial"/>
          <w14:ligatures w14:val="none"/>
        </w:rPr>
        <w:t>Юань</w:t>
      </w:r>
      <w:proofErr w:type="gramEnd"/>
      <w:r w:rsidRPr="0085767F">
        <w:rPr>
          <w:rFonts w:ascii="Arial" w:hAnsi="Arial" w:cs="Arial"/>
          <w14:ligatures w14:val="none"/>
        </w:rPr>
        <w:t xml:space="preserve"> Шикаем от должности губернатора провинции Цзянси. Подавлено 2 сентября 1913 г.</w:t>
      </w:r>
    </w:p>
    <w:p w14:paraId="1A35ED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 этим последовал приход к управлению Прометея, в ТИ — восстание</w:t>
      </w:r>
      <w:r w:rsidRPr="0085767F">
        <w:rPr>
          <w:rFonts w:ascii="Arial" w:hAnsi="Arial" w:cs="Arial"/>
          <w14:ligatures w14:val="none"/>
        </w:rPr>
        <w:tab/>
        <w:t xml:space="preserve">в Китае 15 июля 1913 г. под руководством Хуана Сина в провинции Цзянсу, признание 29 июля 1913 г. Конференцией послов Австро-Венгрии, Великобритании, Германии, Италии, России и Франции независимости Албании, оправдание 10 ноября 1913 г. в Киеве Бейлиса по делу Андрея </w:t>
      </w:r>
      <w:proofErr w:type="spellStart"/>
      <w:r w:rsidRPr="0085767F">
        <w:rPr>
          <w:rFonts w:ascii="Arial" w:hAnsi="Arial" w:cs="Arial"/>
          <w14:ligatures w14:val="none"/>
        </w:rPr>
        <w:t>Ющинского</w:t>
      </w:r>
      <w:proofErr w:type="spellEnd"/>
      <w:r w:rsidRPr="0085767F">
        <w:rPr>
          <w:rFonts w:ascii="Arial" w:hAnsi="Arial" w:cs="Arial"/>
          <w14:ligatures w14:val="none"/>
        </w:rPr>
        <w:t>. В конце года реакционеры пошли в атаку на прогрессистов, в ТИ — подписание 23 декабря 1913 г. Вудро Вильсоном Закона о создании Федеральной резервной системы.</w:t>
      </w:r>
    </w:p>
    <w:p w14:paraId="21F489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1914 г. влияние ретроградов усилилось, в ТИ —отставка 22 января 1914 г. первого временного правительства независимой Албании во главе с Исмаилом Кемаль-беем, победа 8 марта 1914 г. в Испании на выборах в кортесы монархистов, высадка 21 апреля войск США в порте Веракрус (Мексика), забастовка 14 мая на 20 нефтеперерабатывающих предприятиях и в типографиях Баку. </w:t>
      </w:r>
    </w:p>
    <w:p w14:paraId="3D42C1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 геноцид греков 12 июня в </w:t>
      </w:r>
      <w:proofErr w:type="spellStart"/>
      <w:r w:rsidRPr="0085767F">
        <w:rPr>
          <w:rFonts w:ascii="Arial" w:hAnsi="Arial" w:cs="Arial"/>
          <w14:ligatures w14:val="none"/>
        </w:rPr>
        <w:t>Фокее</w:t>
      </w:r>
      <w:proofErr w:type="spellEnd"/>
      <w:r w:rsidRPr="0085767F">
        <w:rPr>
          <w:rFonts w:ascii="Arial" w:hAnsi="Arial" w:cs="Arial"/>
          <w14:ligatures w14:val="none"/>
        </w:rPr>
        <w:t xml:space="preserve"> турецкими иррегулярными бандами, убийство 28 июня в Сараево наследника австрийского престола Франца Фердинанда от руки сербского террориста Гаврило Принципа с провоцированием Июльского кризиса, роспуск 25 июля императором Австрии и королём Венгрии Францем Иосифом I рейхсрата.</w:t>
      </w:r>
    </w:p>
    <w:p w14:paraId="44F612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Туда же - объявление войны 28 июля Австро-Венгрией Сербии, начало Первой мировой войны, объявление Германией войны России и Франции 1 и 3 </w:t>
      </w:r>
      <w:r w:rsidRPr="0085767F">
        <w:rPr>
          <w:rFonts w:ascii="Arial" w:hAnsi="Arial" w:cs="Arial"/>
          <w14:ligatures w14:val="none"/>
        </w:rPr>
        <w:lastRenderedPageBreak/>
        <w:t xml:space="preserve">августа соответственно, объявление Австрией войны России 6 августа, арест Ильича 8 августа в Поронине властями Австро-Венгрии. </w:t>
      </w:r>
    </w:p>
    <w:p w14:paraId="2F224B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Ненадолго Прометею удалось повлиять на некоторые события, в ТИ — самороспуск Восточного польского легиона в австро-венгерской армии 21 сентября после побед русской армии в Галиции, открытие 1 октября в Мехико Конвента командиров революционных армий, принятие 15 октября Антитрестовского закона Клейтона конгрессом США, опубликование 1 ноября манифеста ЦК РСДРП «Война и российская социал-демократия», вступление 6 декабря повстанческой армии Панчо Вильи и Эмилиано </w:t>
      </w:r>
      <w:proofErr w:type="spellStart"/>
      <w:r w:rsidRPr="0085767F">
        <w:rPr>
          <w:rFonts w:ascii="Arial" w:hAnsi="Arial" w:cs="Arial"/>
          <w14:ligatures w14:val="none"/>
        </w:rPr>
        <w:t>Сапаты</w:t>
      </w:r>
      <w:proofErr w:type="spellEnd"/>
      <w:r w:rsidRPr="0085767F">
        <w:rPr>
          <w:rFonts w:ascii="Arial" w:hAnsi="Arial" w:cs="Arial"/>
          <w14:ligatures w14:val="none"/>
        </w:rPr>
        <w:t xml:space="preserve"> в Мехико.</w:t>
      </w:r>
    </w:p>
    <w:p w14:paraId="51A86A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Интересен эпизод с арестом Ленина 8 августа в Австро- Венгрии после объявления ею войны Российской империи 6 августа. Ильич был освобождён 19 августа под давлением польских и австрийских социал-демократов и вскоре выехал в Швейцарию. Очевидно, что в указанном «давлении» принял участие Прометей, ибо сам Ленин находился с европейскими социал-демократами в натянутых отношениях после начала мировой войны.</w:t>
      </w:r>
    </w:p>
    <w:p w14:paraId="44FE4D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под именем генерала Игнатьева с самого начала войны с Германией находился в Париже в качестве военного агента. Должность не вполне понятная, якобы связанная с поддержкой связи с российским командованием французским правительством и генеральным штабом. </w:t>
      </w:r>
    </w:p>
    <w:p w14:paraId="6B01BBB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деле получалось, что Прометей из-за слабости русской промышленности взял на себя обязанности генерального контрагента по поставке французского вооружения в Россию, а также кредитного поверенного по использованию кредита Франции, открытого для Российской империи.</w:t>
      </w:r>
    </w:p>
    <w:p w14:paraId="3C8C5F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снабженец такого уровня должен иметь обратную связь по поставкам в Россию, поэтому в российской истории с лета 1915 г., после годичных неудач русской армии, появился фантом в качестве начальника Артиллерийского управления под именем А. А. </w:t>
      </w:r>
      <w:proofErr w:type="spellStart"/>
      <w:r w:rsidRPr="0085767F">
        <w:rPr>
          <w:rFonts w:ascii="Arial" w:hAnsi="Arial" w:cs="Arial"/>
          <w14:ligatures w14:val="none"/>
        </w:rPr>
        <w:t>Маниковского</w:t>
      </w:r>
      <w:proofErr w:type="spellEnd"/>
      <w:r w:rsidRPr="0085767F">
        <w:rPr>
          <w:rFonts w:ascii="Arial" w:hAnsi="Arial" w:cs="Arial"/>
          <w14:ligatures w14:val="none"/>
        </w:rPr>
        <w:t xml:space="preserve">. </w:t>
      </w:r>
    </w:p>
    <w:p w14:paraId="7025BAA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дополнение им было инициировано образование Военно-промышленного комитета (ВПК) — организации российских предпринимателей, созданной с целью мобилизации промышленности для военных нужд на время Первой мировой войны. Помимо основных функций по поставкам вооружения и необходимого снаряжения армии и флоту, ВПК сыграл ключевую роль в организации Петроградского совета во время буржуазной революции в России в 1917 г. </w:t>
      </w:r>
    </w:p>
    <w:p w14:paraId="727653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Прометей перемещался между Россией и Францией — история умалчивает. Но это — маленькая толика его деятельности. Его стратегические полководческие способности сказались и в этой войне. Первый успех — победа французов в битве на Марне в 1914 г.</w:t>
      </w:r>
    </w:p>
    <w:p w14:paraId="407C0B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Дотошный читатель в его книге под авторством генерала Игнатьева «50 лет в строю» обязательно видел несоответствие должности военного агента и деятельности, которую ему дозволяло командование французской армией. Ни до, ни после история ничего подобного не наблюдала с иностранными представителями у воюющих сторон. Прометей был в курсе расположения французских, немецких и даже английских армий. Генеральный штаб французов допускал его до изучения главных документов и собственных карт! Невероятное доверие!</w:t>
      </w:r>
    </w:p>
    <w:p w14:paraId="71E301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самое интересное, каким образом удалось нанести поражение немцам, находившимся в нескольких десятках километров от Парижа, теснивших союзников согласованными ударами всех родов войск, разгромивших до этого русскую армию под </w:t>
      </w:r>
      <w:proofErr w:type="spellStart"/>
      <w:r w:rsidRPr="0085767F">
        <w:rPr>
          <w:rFonts w:ascii="Arial" w:hAnsi="Arial" w:cs="Arial"/>
          <w14:ligatures w14:val="none"/>
        </w:rPr>
        <w:t>Танненбергом</w:t>
      </w:r>
      <w:proofErr w:type="spellEnd"/>
      <w:r w:rsidRPr="0085767F">
        <w:rPr>
          <w:rFonts w:ascii="Arial" w:hAnsi="Arial" w:cs="Arial"/>
          <w14:ligatures w14:val="none"/>
        </w:rPr>
        <w:t xml:space="preserve"> с пленением 60 тыс. солдат и доносивших Кайзеру о скором падении французской столицы? Французы для спасения армии собирались оставить Париж. Из книги Игнатьева:</w:t>
      </w:r>
    </w:p>
    <w:p w14:paraId="2CBC98D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«Катастрофа, которую я предвидел как следствие неправильного плана развёртывания французских армий, выразилась в бесплодных попытках французского командования оказать Бельгии помощь… Двадцать пятого августа началось наступление немцев на Париж. </w:t>
      </w:r>
    </w:p>
    <w:p w14:paraId="5A410D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Немцы овладели уже всей территорией Бельгии, форты Льежа пали. </w:t>
      </w:r>
      <w:proofErr w:type="spellStart"/>
      <w:r w:rsidRPr="0085767F">
        <w:rPr>
          <w:rFonts w:ascii="Arial" w:hAnsi="Arial" w:cs="Arial"/>
          <w:i/>
          <w:iCs/>
          <w14:ligatures w14:val="none"/>
        </w:rPr>
        <w:t>Намюр</w:t>
      </w:r>
      <w:proofErr w:type="spellEnd"/>
      <w:r w:rsidRPr="0085767F">
        <w:rPr>
          <w:rFonts w:ascii="Arial" w:hAnsi="Arial" w:cs="Arial"/>
          <w:i/>
          <w:iCs/>
          <w14:ligatures w14:val="none"/>
        </w:rPr>
        <w:t xml:space="preserve"> был взят, Антверпен обложен, английская же и французская армии постепенно отступали под концентрическим давлением превосходящих немецких сил, которые, перевалив через Арденны, дошли до линии Валансьен, </w:t>
      </w:r>
      <w:proofErr w:type="spellStart"/>
      <w:r w:rsidRPr="0085767F">
        <w:rPr>
          <w:rFonts w:ascii="Arial" w:hAnsi="Arial" w:cs="Arial"/>
          <w:i/>
          <w:iCs/>
          <w14:ligatures w14:val="none"/>
        </w:rPr>
        <w:t>Мобеж</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Монмеди</w:t>
      </w:r>
      <w:proofErr w:type="spellEnd"/>
      <w:r w:rsidRPr="0085767F">
        <w:rPr>
          <w:rFonts w:ascii="Arial" w:hAnsi="Arial" w:cs="Arial"/>
          <w:i/>
          <w:iCs/>
          <w14:ligatures w14:val="none"/>
        </w:rPr>
        <w:t>. Вот та первая линия, сведения о которой были мне, наконец, сообщены.»</w:t>
      </w:r>
      <w:r w:rsidRPr="0085767F">
        <w:rPr>
          <w:rFonts w:ascii="Arial" w:hAnsi="Arial" w:cs="Arial"/>
          <w:i/>
          <w:iCs/>
          <w:vertAlign w:val="superscript"/>
          <w14:ligatures w14:val="none"/>
        </w:rPr>
        <w:t>6</w:t>
      </w:r>
    </w:p>
    <w:p w14:paraId="0CAA49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вот его телеграмма в русский Генеральный штаб спустя несколько дней:</w:t>
      </w:r>
    </w:p>
    <w:p w14:paraId="7BCB08B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«Веруя в наши решительные действия и, в частности, в наступление между Торном и Познанью, французские армии не дадут себя разбить и готовы пожертвовать Парижем.»</w:t>
      </w:r>
      <w:r w:rsidRPr="0085767F">
        <w:rPr>
          <w:rFonts w:ascii="Arial" w:hAnsi="Arial" w:cs="Arial"/>
          <w:i/>
          <w:iCs/>
          <w:vertAlign w:val="superscript"/>
          <w14:ligatures w14:val="none"/>
        </w:rPr>
        <w:t>6</w:t>
      </w:r>
    </w:p>
    <w:p w14:paraId="371ACE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Дальше произошло невероятное, если не предполагать, что битвой французов руководил генералиссимус Суворов:</w:t>
      </w:r>
    </w:p>
    <w:p w14:paraId="1A631D9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«Мысль использовать опасное положение правого фланга германских армий возникла внезапно у обоих ответственных военачальников — у главнокомандующего </w:t>
      </w:r>
      <w:proofErr w:type="spellStart"/>
      <w:r w:rsidRPr="0085767F">
        <w:rPr>
          <w:rFonts w:ascii="Arial" w:hAnsi="Arial" w:cs="Arial"/>
          <w:i/>
          <w:iCs/>
          <w14:ligatures w14:val="none"/>
        </w:rPr>
        <w:t>Жоффра</w:t>
      </w:r>
      <w:proofErr w:type="spellEnd"/>
      <w:r w:rsidRPr="0085767F">
        <w:rPr>
          <w:rFonts w:ascii="Arial" w:hAnsi="Arial" w:cs="Arial"/>
          <w:i/>
          <w:iCs/>
          <w14:ligatures w14:val="none"/>
        </w:rPr>
        <w:t xml:space="preserve"> и у военного губернатора Парижа генерала </w:t>
      </w:r>
      <w:proofErr w:type="spellStart"/>
      <w:r w:rsidRPr="0085767F">
        <w:rPr>
          <w:rFonts w:ascii="Arial" w:hAnsi="Arial" w:cs="Arial"/>
          <w:i/>
          <w:iCs/>
          <w14:ligatures w14:val="none"/>
        </w:rPr>
        <w:t>Галлиени</w:t>
      </w:r>
      <w:proofErr w:type="spellEnd"/>
      <w:r w:rsidRPr="0085767F">
        <w:rPr>
          <w:rFonts w:ascii="Arial" w:hAnsi="Arial" w:cs="Arial"/>
          <w:i/>
          <w:iCs/>
          <w14:ligatures w14:val="none"/>
        </w:rPr>
        <w:t xml:space="preserve"> ... </w:t>
      </w:r>
    </w:p>
    <w:p w14:paraId="6773BE0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Идея эта явилась основой победы на Марне. Не только современники, но даже историки не смогли решить вопроса, кому обязана была Франция своим спасением. Бесконечные споры по этому поводу долгое время разделяли французский военный и политический мир на два лагеря — </w:t>
      </w:r>
      <w:proofErr w:type="spellStart"/>
      <w:r w:rsidRPr="0085767F">
        <w:rPr>
          <w:rFonts w:ascii="Arial" w:hAnsi="Arial" w:cs="Arial"/>
          <w:i/>
          <w:iCs/>
          <w14:ligatures w14:val="none"/>
        </w:rPr>
        <w:t>Жоффра</w:t>
      </w:r>
      <w:proofErr w:type="spellEnd"/>
      <w:r w:rsidRPr="0085767F">
        <w:rPr>
          <w:rFonts w:ascii="Arial" w:hAnsi="Arial" w:cs="Arial"/>
          <w:i/>
          <w:iCs/>
          <w14:ligatures w14:val="none"/>
        </w:rPr>
        <w:t xml:space="preserve"> и </w:t>
      </w:r>
      <w:proofErr w:type="spellStart"/>
      <w:r w:rsidRPr="0085767F">
        <w:rPr>
          <w:rFonts w:ascii="Arial" w:hAnsi="Arial" w:cs="Arial"/>
          <w:i/>
          <w:iCs/>
          <w14:ligatures w14:val="none"/>
        </w:rPr>
        <w:t>Галлиени</w:t>
      </w:r>
      <w:proofErr w:type="spellEnd"/>
      <w:r w:rsidRPr="0085767F">
        <w:rPr>
          <w:rFonts w:ascii="Arial" w:hAnsi="Arial" w:cs="Arial"/>
          <w:i/>
          <w:iCs/>
          <w14:ligatures w14:val="none"/>
        </w:rPr>
        <w:t>, вызывая даже обширную полемику в прессе и военной литературе.»</w:t>
      </w:r>
      <w:r w:rsidRPr="0085767F">
        <w:rPr>
          <w:rFonts w:ascii="Arial" w:hAnsi="Arial" w:cs="Arial"/>
          <w:i/>
          <w:iCs/>
          <w:vertAlign w:val="superscript"/>
          <w14:ligatures w14:val="none"/>
        </w:rPr>
        <w:t>6</w:t>
      </w:r>
    </w:p>
    <w:p w14:paraId="5E4E73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Историки не решили, кому обязана Франция своим спасением, мы решили за них, исходя из нашей версии — Прометею. Кстати, ещё одно подтверждение от лица самого Прометея (Игнатьева):</w:t>
      </w:r>
    </w:p>
    <w:p w14:paraId="02B993B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одну из годовщин этого события я получил следующую пригласительную карточку. Как участник </w:t>
      </w:r>
      <w:proofErr w:type="spellStart"/>
      <w:r w:rsidRPr="0085767F">
        <w:rPr>
          <w:rFonts w:ascii="Arial" w:hAnsi="Arial" w:cs="Arial"/>
          <w:i/>
          <w:iCs/>
          <w14:ligatures w14:val="none"/>
        </w:rPr>
        <w:t>Марнского</w:t>
      </w:r>
      <w:proofErr w:type="spellEnd"/>
      <w:r w:rsidRPr="0085767F">
        <w:rPr>
          <w:rFonts w:ascii="Arial" w:hAnsi="Arial" w:cs="Arial"/>
          <w:i/>
          <w:iCs/>
          <w14:ligatures w14:val="none"/>
        </w:rPr>
        <w:t xml:space="preserve"> сражения, Вы пригашаетесь на церемонию для прославления Всевышнего, показавшего себя в дни Марны таким добрым французом. Архиепископ Парижский, Маршал Франции Фош.»</w:t>
      </w:r>
      <w:r w:rsidRPr="0085767F">
        <w:rPr>
          <w:rFonts w:ascii="Arial" w:hAnsi="Arial" w:cs="Arial"/>
          <w:i/>
          <w:iCs/>
          <w:vertAlign w:val="superscript"/>
          <w14:ligatures w14:val="none"/>
        </w:rPr>
        <w:t>6</w:t>
      </w:r>
    </w:p>
    <w:p w14:paraId="246486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1915 г. на другом конце Евразии реакционеры проявили инициативу, в ТИ - предъявление 18 января 1915 г. японской империей Китаю «Двадцати одного требования». Однако в Европе все было иначе, в ТИ — проведение 14 февраля в Лондоне 1-й Конференции социалистов стран Антанты. </w:t>
      </w:r>
    </w:p>
    <w:p w14:paraId="3F8337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ней приняли участие социал-демократы Великобритании, Франции, Бельгии и России (большевиков представлял Максим Максимович Литвинов), овладение 22 марта после продолжительной осады крепостью Перемышль русской армией. В плен сдались более 100 тыс. австрийцев.</w:t>
      </w:r>
    </w:p>
    <w:p w14:paraId="27FD2C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ретрограды не унимались, в ТИ — начало геноцида армян в Османской империи 24 апреля 1915 г., подписание 26 апреля странами Антанты и Италии секретного Лондонского договора о разделе Албании, принятие 9 мая правительством Китая во главе с Юань Шикаем выдвинутого Японией «Двадцати одного требования».</w:t>
      </w:r>
    </w:p>
    <w:p w14:paraId="36923D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Приход к управлению Прометея ударил реакционерам по рукам, в ТИ — признание впервые в истории 24 мая в совместной Декларации стран-союзниц (Великобритания, Франция и Россия) массовых убийств армян преступлением против человечности, заключение 7 июня трёхстороннего русско-китайско-монгольского Кяхтинского соглашения, гарантировавшего автономию Внешней Монголии от Китая. </w:t>
      </w:r>
    </w:p>
    <w:p w14:paraId="233D513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Китай лишился права вводить свои войска на территорию Монголии, колонизировать её земли и вмешиваться в её внутренние дела. Нанесение удара 21 июля группой генерал-лейтенанта Н. Н. Баратова из района </w:t>
      </w:r>
      <w:proofErr w:type="spellStart"/>
      <w:r w:rsidRPr="0085767F">
        <w:rPr>
          <w:rFonts w:ascii="Arial" w:hAnsi="Arial" w:cs="Arial"/>
          <w14:ligatures w14:val="none"/>
        </w:rPr>
        <w:t>Даяра</w:t>
      </w:r>
      <w:proofErr w:type="spellEnd"/>
      <w:r w:rsidRPr="0085767F">
        <w:rPr>
          <w:rFonts w:ascii="Arial" w:hAnsi="Arial" w:cs="Arial"/>
          <w14:ligatures w14:val="none"/>
        </w:rPr>
        <w:t xml:space="preserve"> во фланг и в тыл наступающих турецких войск, сорвавшее турецкое наступление. </w:t>
      </w:r>
    </w:p>
    <w:p w14:paraId="0260E8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«Атака мертвецов» под крепостью Осовец 6 августа, проведение 5—8 сентября в </w:t>
      </w:r>
      <w:proofErr w:type="spellStart"/>
      <w:r w:rsidRPr="0085767F">
        <w:rPr>
          <w:rFonts w:ascii="Arial" w:hAnsi="Arial" w:cs="Arial"/>
          <w14:ligatures w14:val="none"/>
        </w:rPr>
        <w:t>Циммервальде</w:t>
      </w:r>
      <w:proofErr w:type="spellEnd"/>
      <w:r w:rsidRPr="0085767F">
        <w:rPr>
          <w:rFonts w:ascii="Arial" w:hAnsi="Arial" w:cs="Arial"/>
          <w14:ligatures w14:val="none"/>
        </w:rPr>
        <w:t xml:space="preserve"> первой международной конференции левых социалистических партий, стоящих на антивоенных позициях и выступающих против поддержки социалистами правительств своих стран, связанной с участием последних в Первой мировой войне. За этим последовала реакция ретроградов, в ТИ — подавление восстания матросов на российском линкоре «Гангут» 19—22 октября, самопровозглашение 12 декабря президента Китая Юань Шикая императором Поднебесной.</w:t>
      </w:r>
    </w:p>
    <w:p w14:paraId="5AD08B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Прометею пришлось вернуться на короткое время в Китай, в ТИ — восстание 25 декабря в Китае генерала Цай Э и военного губернатора провинции Юньнань Тан </w:t>
      </w:r>
      <w:proofErr w:type="spellStart"/>
      <w:r w:rsidRPr="0085767F">
        <w:rPr>
          <w:rFonts w:ascii="Arial" w:hAnsi="Arial" w:cs="Arial"/>
          <w14:ligatures w14:val="none"/>
        </w:rPr>
        <w:t>Цзияо</w:t>
      </w:r>
      <w:proofErr w:type="spellEnd"/>
      <w:r w:rsidRPr="0085767F">
        <w:rPr>
          <w:rFonts w:ascii="Arial" w:hAnsi="Arial" w:cs="Arial"/>
          <w14:ligatures w14:val="none"/>
        </w:rPr>
        <w:t xml:space="preserve">, не признавших президента Юань Шикая императором Китая и провозгласивших независимость провинции (Юньнаньское восстание). Вскоре созданная ими </w:t>
      </w:r>
      <w:proofErr w:type="spellStart"/>
      <w:r w:rsidRPr="0085767F">
        <w:rPr>
          <w:rFonts w:ascii="Arial" w:hAnsi="Arial" w:cs="Arial"/>
          <w14:ligatures w14:val="none"/>
        </w:rPr>
        <w:t>Хугоцзюнь</w:t>
      </w:r>
      <w:proofErr w:type="spellEnd"/>
      <w:r w:rsidRPr="0085767F">
        <w:rPr>
          <w:rFonts w:ascii="Arial" w:hAnsi="Arial" w:cs="Arial"/>
          <w14:ligatures w14:val="none"/>
        </w:rPr>
        <w:t xml:space="preserve"> (Армия защиты отечества) начала поход на столицу.</w:t>
      </w:r>
    </w:p>
    <w:p w14:paraId="0D79AF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1916 г. Прометей активно продолжил действовать в различных регионах, в ТИ — провозглашение независимости 24 января в ходе Юньнаньского восстания против императора Юань Шикая китайской провинции Гуйчжоу, начало 27 февраля трёхдневных продовольственных волнений в Баку, начало забастовки 1 марта работников предприятий Каспийско-Черноморского товарищества.</w:t>
      </w:r>
    </w:p>
    <w:p w14:paraId="104AB4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отказ 22 марта генерала Юань Шикая в условиях гражданской войны от титула императора Китая, начало восстания 24 апреля против английского колониального господства в Ирландии, проведение 24—30 апреля в Берне международной </w:t>
      </w:r>
      <w:proofErr w:type="spellStart"/>
      <w:r w:rsidRPr="0085767F">
        <w:rPr>
          <w:rFonts w:ascii="Arial" w:hAnsi="Arial" w:cs="Arial"/>
          <w14:ligatures w14:val="none"/>
        </w:rPr>
        <w:t>Кинтальской</w:t>
      </w:r>
      <w:proofErr w:type="spellEnd"/>
      <w:r w:rsidRPr="0085767F">
        <w:rPr>
          <w:rFonts w:ascii="Arial" w:hAnsi="Arial" w:cs="Arial"/>
          <w14:ligatures w14:val="none"/>
        </w:rPr>
        <w:t xml:space="preserve"> конференции социалистических партий, проведение 1 мая антивоенной демонстрации на Потсдамской площади в Берлине.</w:t>
      </w:r>
    </w:p>
    <w:p w14:paraId="1CFD26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ответ на это реакционеры ударили на других территориях, в ТИ — оккупация 5 мая армией США Доминиканской республики, публичная казнь 6 мая по приговору турецкого военного трибунала в ливанском городке Алее (Алейский процесс) лидеров арабского национального движения с последующими репрессиями против арабских национальных организаций в Сирии и Палестине. День 6 мая в независимой Ливанской республике провозглашён Днём мучеников. </w:t>
      </w:r>
    </w:p>
    <w:p w14:paraId="36AEFC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Приход Прометея к управлению в России сопровождался успехами, в ТИ — проведение успешной военной операции 4 июня — 20 сентября — Брусиловский прорыв под командованием генерала Брусилова. Пленены более 400 тыс. австрийцев. Проведение 19 июня в Королевстве Румынии демонстрации и всеобщей забастовки. </w:t>
      </w:r>
    </w:p>
    <w:p w14:paraId="721F0D6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основание 14 октября Пермского отделения Императорского Петроградского университета (с 1 июля 1917 г. — Пермский университет), открытие 18 октября железнодорожного моста через реку Амур возле г. Хабаровска, окончание 16 ноября строительства Мурманской железной дороги, протянувшейся от Петрограда до Мурманска. </w:t>
      </w:r>
    </w:p>
    <w:p w14:paraId="2C52CD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Строительство заняло всего полтора года — небывалые для того времени темпы. Проведение 21 ноября Конференции литовских социал-демократических групп в Петрограде с решением о присоединении к большевикам и образовании Литовского района РСДРП(б).</w:t>
      </w:r>
    </w:p>
    <w:p w14:paraId="7F8FD1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Интересна деятельность Прометея под именем Брусилов после назначения 17 марта 1916 г. командующим юго-западным фронтом, что указывало на наличие и рост патриотических сил в русской армии, способных адекватно и с пользой для </w:t>
      </w:r>
      <w:r w:rsidRPr="0085767F">
        <w:rPr>
          <w:rFonts w:ascii="Arial" w:hAnsi="Arial" w:cs="Arial"/>
          <w14:ligatures w14:val="none"/>
        </w:rPr>
        <w:lastRenderedPageBreak/>
        <w:t>дела реагировать на непонятные действия российской элиты. Присутствие Прометея рядом с Брусиловым можно узреть из следующих моментов.</w:t>
      </w:r>
    </w:p>
    <w:p w14:paraId="4B6F38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Во-первых, отметим присутствие Прометея на Юго-Западном фронте под именем Лукашов, героя книги Успенского «Тайный советник вождя»:</w:t>
      </w:r>
    </w:p>
    <w:p w14:paraId="04DF057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 начала 1916 года я служил в штабе Юго-Западного фронта, командовать которым назначен был замечательный полководец Брусилов Алексей Алексеевич. Он хорошо знал меня и весьма благожелательно относился, видя во мне надёжного сторонника его смелых идей, начинаний.»</w:t>
      </w:r>
      <w:r w:rsidRPr="0085767F">
        <w:rPr>
          <w:rFonts w:ascii="Arial" w:hAnsi="Arial" w:cs="Arial"/>
          <w:i/>
          <w:iCs/>
          <w:vertAlign w:val="superscript"/>
          <w14:ligatures w14:val="none"/>
        </w:rPr>
        <w:t>8</w:t>
      </w:r>
    </w:p>
    <w:p w14:paraId="7AE189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Во-вторых, суворовский стиль:</w:t>
      </w:r>
    </w:p>
    <w:p w14:paraId="395C944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шестнадцатом году фронт Брусилова не имел перевеса над противником. Другие наши фронты имели, а Юго-Западный нет. Но наступать решил всё же Брусилов, потому что победу добывают не бездействием, не обороной, а инициативой, смелостью, энергичностью. </w:t>
      </w:r>
    </w:p>
    <w:p w14:paraId="2FB245A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Алексей Алексеевич пошёл на обдуманный риск, он снял незаметно для врага со всех участков артиллерию крупных и средних калибров, сосредоточил её в районе главного удара и пробил, проломил оборонительные линии германцев, казавшиеся неразрушимыми и непреодолимыми. Так начался Брусиловский прорыв...»</w:t>
      </w:r>
      <w:r w:rsidRPr="0085767F">
        <w:rPr>
          <w:rFonts w:ascii="Arial" w:hAnsi="Arial" w:cs="Arial"/>
          <w:i/>
          <w:iCs/>
          <w:vertAlign w:val="superscript"/>
          <w14:ligatures w14:val="none"/>
        </w:rPr>
        <w:t>8</w:t>
      </w:r>
    </w:p>
    <w:p w14:paraId="652634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В-третьих, харизма:</w:t>
      </w:r>
    </w:p>
    <w:p w14:paraId="05C2FFA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«Между прочим, любовь моя к генералу Брусилову зиждилась не только на глубоком уважении к его военному дарованию, но и на духовной близости. Алексей Алексеевич был образцом честности, он говорил, что ни в чём и никогда не ищет для себя выгоды и наград, не о своём благополучии печётся, а токмо о благе России — и это была правда.»</w:t>
      </w:r>
      <w:r w:rsidRPr="0085767F">
        <w:rPr>
          <w:rFonts w:ascii="Arial" w:hAnsi="Arial" w:cs="Arial"/>
          <w:i/>
          <w:iCs/>
          <w:vertAlign w:val="superscript"/>
          <w14:ligatures w14:val="none"/>
        </w:rPr>
        <w:t>8</w:t>
      </w:r>
    </w:p>
    <w:p w14:paraId="24D733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В-четвёртых, забегая вперёд, отметим поддержку Брусиловым Октябрьской революции призывом ко всем честным офицерам русской армии служить советской власти, особенно в трудные времена Гражданской войны:</w:t>
      </w:r>
    </w:p>
    <w:p w14:paraId="6EDA545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«30 мая и опять же в партийной «Правде» появился новый важнейший документ — призыв «Ко всем бывшим офицерам, где бы они ни находились»... взываем к вам с настоятельной просьбой забыть все обиды ... и добровольно идти с полным самоотвержением и охотой в Красную армию, на фронт или в тыл, куда бы правительство Советской Рабоче-Крестьянской России вас ни назначило, и служить там не за страх, а за совесть... И опять первым подписался под этим документом Брусилов!»</w:t>
      </w:r>
      <w:r w:rsidRPr="0085767F">
        <w:rPr>
          <w:rFonts w:ascii="Arial" w:hAnsi="Arial" w:cs="Arial"/>
          <w:i/>
          <w:iCs/>
          <w:vertAlign w:val="superscript"/>
          <w14:ligatures w14:val="none"/>
        </w:rPr>
        <w:t>8</w:t>
      </w:r>
    </w:p>
    <w:p w14:paraId="48E395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1917 г. стал кульминационным в деятельности Прометея, в ТИ — принятие 5 февраля новой конституции Мексики, проведение 13 февраля политической стачки в Баку, начало 8 марта в Российской империи Февральской революции, призыв 10 марта Русским бюро ЦК РСДРП(б) рабочих и солдат к активной борьбе с монархией. </w:t>
      </w:r>
    </w:p>
    <w:p w14:paraId="5DE4A9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той же канве - формирование 15 марта после переговоров Временного комитета Государственной думы первого состава с делегатами Исполкома Петроградского совета рабочих и солдатских депутатов Временного правительства России, оглашение Манифеста Императором Николаем II об отречении в пользу своего брата — великого князя Михаила Александровича.</w:t>
      </w:r>
    </w:p>
    <w:p w14:paraId="283578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Туда же - избрание 16—17 марта Бакинского совета рабочих депутатов, формирование 22 марта в Тифлисе Особого Закавказского Комитета — органа Временного правительства по управлению Закавказьем, возвращение 16 апреля Владимира Ленина в Петроград из Цюриха.</w:t>
      </w:r>
    </w:p>
    <w:p w14:paraId="266A91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Реакционеры не спешили сдаваться, в ТИ — отсылка 1 мая министром иностранных дел Временного правительства Павлом Милюковым ноты правительствам стран Антанты о продолжении войны. Содержание ноты </w:t>
      </w:r>
      <w:r w:rsidRPr="0085767F">
        <w:rPr>
          <w:rFonts w:ascii="Arial" w:hAnsi="Arial" w:cs="Arial"/>
          <w14:ligatures w14:val="none"/>
        </w:rPr>
        <w:lastRenderedPageBreak/>
        <w:t xml:space="preserve">спровоцировало правительственный кризис, завершившийся образованием нового состава Временного правительства — первой коалиции с участием социалистов. </w:t>
      </w:r>
    </w:p>
    <w:p w14:paraId="61672A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16 марта 1917 г. великий князь Михаил, чтобы окончательно похоронить самодержавие в России, отказался от престола. В своём акте об отказе восприятия верховной власти он написал, что примет верховную власть только в случае, если народ выразит на то свою волю посредством всенародного голосования через своих представителей в Учредительном собрании, что на практике означало переход к республике, ибо в России уже никто не верил царизму.</w:t>
      </w:r>
    </w:p>
    <w:p w14:paraId="4DD46F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16 апреля 1917 г. в Россию из Цюриха вернулся Ленин. Недалёкие люди до сегодняшнего дня обвиняют Ильича в сговоре с немцами, связывая его возвращение с запечатанным вагоном и деньгами, которыми якобы германский генштаб снабжал большевиков. </w:t>
      </w:r>
    </w:p>
    <w:p w14:paraId="69C9F0A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позиций сегодняшнего дня любому историку ясно, что Первая мировая война носила захватнический характер, а это влекло передел территорий, ресурсов, рынков сбыта и собственности. Результатом её было разрушение четырёх империй: Австро-Венгерской, Российской, Германской и Турецкой.</w:t>
      </w:r>
    </w:p>
    <w:p w14:paraId="03235A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Отсюда должна быть понятна цель мировой элиты по ликвидации государства российского, как, впрочем, и указанных выше, военным путём или внутри гражданскими потрясениями. Для этого, в частности, в эти страны направлялись со всего света группы лиц, способные потрясти государственные устои. </w:t>
      </w:r>
    </w:p>
    <w:p w14:paraId="7E64A2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Вспомним хотя бы пароход из США в Россию в то время с сотнями (!) «революционеров», финансируемых банкирами Соединённых Штатов и контролируемых англичанами. Иными словами, ни уровень немецкого генерального штаба, ни даже уровень кайзера не позволял решать в полной мере самостоятельно вопросы по части пропуска революционеров через собственные границы в сопредельные страны.</w:t>
      </w:r>
    </w:p>
    <w:p w14:paraId="75BD9E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тому же достаточно взглянуть на события в самой Германии тех дней, чтобы понять всю беспомощность и сложность ситуации, в которой оказалось немецкое правительство. Из «Википедии»:</w:t>
      </w:r>
    </w:p>
    <w:p w14:paraId="0680D359"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«6 апреля 1917 г. на съезде в Готе создана независимая социал-демократическая партия Германии, 16—24 апреля — массовая забастовка в Берлине и других городах Германии, в июне — стачки и демонстрации в Германии, 3 августа — восстание на кораблях германского флота.»</w:t>
      </w:r>
      <w:r w:rsidRPr="0085767F">
        <w:rPr>
          <w:rFonts w:ascii="Arial" w:hAnsi="Arial" w:cs="Arial"/>
          <w:i/>
          <w:iCs/>
          <w:vertAlign w:val="superscript"/>
          <w14:ligatures w14:val="none"/>
        </w:rPr>
        <w:t>103</w:t>
      </w:r>
    </w:p>
    <w:p w14:paraId="1738A0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новая партия НСДПГ — это левое крыло немецкой социал-демократии, которое выступало против войны в отличие от самой СДПГ. Если германское руководство допустило проведение съезда с основанием такой партии, то оно либо взяло курс на социализм, либо было довольно слабым — очевидно, второе. Обычная логика подводит к тому, что немцам незачем было связываться с российскими социалистами, когда у самих под боком такой нарыв, готовый взорваться в любую минуту. </w:t>
      </w:r>
    </w:p>
    <w:p w14:paraId="727123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время Прометею удалось перехватить инициативу, в ТИ — соглашение 18 мая между Временным правительством и Исполнительным комитетом Петроградского совета о создании коалиции, проведение 16 июня — 7 июля в Петрограде I Всероссийского съезда Советов рабочих и солдатских депутатов, открытие 14 июля Пермского университета.</w:t>
      </w:r>
    </w:p>
    <w:p w14:paraId="795B063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того же ряда - выступление 30 мая председателя Югославянского клуба Антона </w:t>
      </w:r>
      <w:proofErr w:type="spellStart"/>
      <w:r w:rsidRPr="0085767F">
        <w:rPr>
          <w:rFonts w:ascii="Arial" w:hAnsi="Arial" w:cs="Arial"/>
          <w14:ligatures w14:val="none"/>
        </w:rPr>
        <w:t>Корошеца</w:t>
      </w:r>
      <w:proofErr w:type="spellEnd"/>
      <w:r w:rsidRPr="0085767F">
        <w:rPr>
          <w:rFonts w:ascii="Arial" w:hAnsi="Arial" w:cs="Arial"/>
          <w14:ligatures w14:val="none"/>
        </w:rPr>
        <w:t xml:space="preserve"> в австрийском рейхсрате с требованием объединения хорватских, сербских и словенских земель Австро-Венгрии в единое демократическое государство, </w:t>
      </w:r>
    </w:p>
    <w:p w14:paraId="340B1B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После отречения от престола в России Николай II благополучно отъехал в Англию, где продолжал править уже англичанами под именем Георга V до своей кончины в 1936 г., официально сменив тогда же название Саксен-Кобург-Готской династии на Виндзорскую.</w:t>
      </w:r>
    </w:p>
    <w:p w14:paraId="292B6A3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Объяснялось это якобы антинемецкими настроениями в годы Первой мировой войны. Предъявленные российскому правительству двойники монаршей семьи были впоследствии арестованы и казнены в 1918 г. в Ипатьевском доме Екатеринбурга, чтобы скрыть подмену.</w:t>
      </w:r>
    </w:p>
    <w:p w14:paraId="0195F8C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отвода глаз на стенах Ипатьевского дома была оставлена надпись на еврейском языке, приведённая нами в начале книги о гибели царя Валтасара от собственных слуг. Это, кстати, еще раз доказывало, что Николая </w:t>
      </w:r>
      <w:r w:rsidRPr="0085767F">
        <w:rPr>
          <w:rFonts w:ascii="Arial" w:hAnsi="Arial" w:cs="Arial"/>
          <w:lang w:val="en-US"/>
          <w14:ligatures w14:val="none"/>
        </w:rPr>
        <w:t>II</w:t>
      </w:r>
      <w:r w:rsidRPr="0085767F">
        <w:rPr>
          <w:rFonts w:ascii="Arial" w:hAnsi="Arial" w:cs="Arial"/>
          <w14:ligatures w14:val="none"/>
        </w:rPr>
        <w:t xml:space="preserve"> невозможно было репрессировать в силу его высшего мирового статуса- сына Н.М. Ротшильда. Последний возглавлял Синедрион и Сенат цивилизации в Иерусалиме (Царьграде) перед приходом Прометея. Никто не посмел бы поднять руку на планетарного царя.</w:t>
      </w:r>
    </w:p>
    <w:p w14:paraId="717694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Последующие события развивались стремительно. 18 мая между Временным правительством и Исполнительным комитетом Петроградского совета достигнуто соглашение о создании коалиции, а летом в Петрограде состоялся I Всероссийский съезд Советов рабочих и солдатских депутатов, принявший резолюции о полной поддержке министров-социалистов Временного правительства и продолжении «революционной войны» на принципах отказа от аннексий и контрибуций. </w:t>
      </w:r>
    </w:p>
    <w:p w14:paraId="6D3A75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Последнее в большой мере соответствовало желанию Прометея и Ленина, о чём повествовали резолюции последних съездов РСДРП. Правда, Ильич на съезде предлагал заключить мир с Германией, что было отвергнуто большинством делегатов, и это, пожалуй, соответствовало тому моменту. К тому времени ещё не было сил поддержать этот решительный шаг. </w:t>
      </w:r>
    </w:p>
    <w:p w14:paraId="76C3147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Даже обладая всей полнотой власти, Ленин в 1918 г. смог только со второй попытки добиться долгожданного мира, а что уж было ожидать от народа годом ранее, когда ещё не были ясны цели революции, а половина власти находилась у российской знати?</w:t>
      </w:r>
    </w:p>
    <w:p w14:paraId="34F6215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Далее последовал выход реакционеров, в ТИ — подавление 16 июля в Петрограде восстания солдат 1-го пулемётного полка, рабочих петроградских заводов, кронштадтских матросов, поддержанных большевиками, приказ 20 июля Временного правительства об аресте В. И. Ленина.</w:t>
      </w:r>
    </w:p>
    <w:p w14:paraId="616981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Революционеры не сдавались, в ТИ — открытие 3 августа в Оренбурге I </w:t>
      </w:r>
      <w:proofErr w:type="spellStart"/>
      <w:r w:rsidRPr="0085767F">
        <w:rPr>
          <w:rFonts w:ascii="Arial" w:hAnsi="Arial" w:cs="Arial"/>
          <w14:ligatures w14:val="none"/>
        </w:rPr>
        <w:t>Всекиргизского</w:t>
      </w:r>
      <w:proofErr w:type="spellEnd"/>
      <w:r w:rsidRPr="0085767F">
        <w:rPr>
          <w:rFonts w:ascii="Arial" w:hAnsi="Arial" w:cs="Arial"/>
          <w14:ligatures w14:val="none"/>
        </w:rPr>
        <w:t xml:space="preserve"> (</w:t>
      </w:r>
      <w:proofErr w:type="spellStart"/>
      <w:r w:rsidRPr="0085767F">
        <w:rPr>
          <w:rFonts w:ascii="Arial" w:hAnsi="Arial" w:cs="Arial"/>
          <w14:ligatures w14:val="none"/>
        </w:rPr>
        <w:t>Всеказахского</w:t>
      </w:r>
      <w:proofErr w:type="spellEnd"/>
      <w:r w:rsidRPr="0085767F">
        <w:rPr>
          <w:rFonts w:ascii="Arial" w:hAnsi="Arial" w:cs="Arial"/>
          <w14:ligatures w14:val="none"/>
        </w:rPr>
        <w:t xml:space="preserve">) съезда, проведение 8—16 августа в Петрограде VI съезда РСДРП(б). В Европе - присоединение 11 августа Черногорского комитета национального освобождения к </w:t>
      </w:r>
      <w:proofErr w:type="spellStart"/>
      <w:r w:rsidRPr="0085767F">
        <w:rPr>
          <w:rFonts w:ascii="Arial" w:hAnsi="Arial" w:cs="Arial"/>
          <w14:ligatures w14:val="none"/>
        </w:rPr>
        <w:t>Корфской</w:t>
      </w:r>
      <w:proofErr w:type="spellEnd"/>
      <w:r w:rsidRPr="0085767F">
        <w:rPr>
          <w:rFonts w:ascii="Arial" w:hAnsi="Arial" w:cs="Arial"/>
          <w14:ligatures w14:val="none"/>
        </w:rPr>
        <w:t xml:space="preserve"> декларации об образовании после войны единой югославянской монархии.</w:t>
      </w:r>
    </w:p>
    <w:p w14:paraId="279D2AD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Все же ретрограды захватили управление, в ТИ — побег 21 августа В. И. Ленина из своего укрытия на озере Разлив в Финляндию под видом кочегара на паровозе, проведение 28 августа в Лондоне 2-й Конференции социалистов стран Антанты, социалисты приняли резолюции в поддержку своих правительств.</w:t>
      </w:r>
    </w:p>
    <w:p w14:paraId="538046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начало 9 сентября Корниловского выступления, совершение 14 сентября министр-председателем Временного правительства Александром Керенским и министром юстиции Александром Зарудным государственного переворота, формирование 8 октября Александром Керенским третьего коалиционного правительства.</w:t>
      </w:r>
    </w:p>
    <w:p w14:paraId="7B290D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События до октября с отъездом и возвращением Ильича известны, и останавливаться на них не имеет смысла, за исключением участия Прометея в подавлении Корниловского мятежа под именем М. Бонч-Бруевича. Далее </w:t>
      </w:r>
      <w:r w:rsidRPr="0085767F">
        <w:rPr>
          <w:rFonts w:ascii="Arial" w:hAnsi="Arial" w:cs="Arial"/>
          <w14:ligatures w14:val="none"/>
        </w:rPr>
        <w:lastRenderedPageBreak/>
        <w:t>последовал триумф прогрессистов, в ТИ — начало 10 октября всеобщей стачки рабочих Бакинского нефтепромышленного района.</w:t>
      </w:r>
    </w:p>
    <w:p w14:paraId="70E958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 создание 25 октября при Петроградском совете Военно-революционного комитета, свершение 7 ноября Октябрьской социалистической революции, открытие II Всероссийского съезда Советов рабочих и солдатских депутатов, ликвидация Временного правительства. </w:t>
      </w:r>
    </w:p>
    <w:p w14:paraId="42F997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той же канве - принятие 8 ноября II Всероссийским съездом Советов рабочих и солдатских депутатов Декретов о мире и земле, формирование Совета народных комиссаров во главе с В. И. Лениным, проведение 13—19 ноября всеобщей забастовки рабочих в Финляндии, провозглашение 20 ноября третьим универсалом Центральной рады создание Украинской народной республики в составе Российской республики.</w:t>
      </w:r>
    </w:p>
    <w:p w14:paraId="7C252F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Туда же - провозглашение 22 ноября Советом рабочих, солдатских и безземельных депутатов Латвии в Валке советской власти на неоккупированной территории Латвии, проведение 2 декабря в Софии митинга солидарности с русской революцией, национализация 27 декабря декретом ВЦИК всех коммерческих банков России и установление государственной монополии на банковское дело.</w:t>
      </w:r>
    </w:p>
    <w:p w14:paraId="39A6E5DF" w14:textId="77777777" w:rsidR="0085767F" w:rsidRPr="0085767F" w:rsidRDefault="0085767F" w:rsidP="0085767F">
      <w:pPr>
        <w:spacing w:after="0" w:line="240" w:lineRule="auto"/>
        <w:ind w:firstLine="709"/>
        <w:rPr>
          <w:rFonts w:ascii="Arial" w:hAnsi="Arial" w:cs="Arial"/>
          <w14:ligatures w14:val="none"/>
        </w:rPr>
      </w:pPr>
    </w:p>
    <w:p w14:paraId="52CD6A29" w14:textId="77777777" w:rsidR="0085767F" w:rsidRPr="0085767F" w:rsidRDefault="0085767F" w:rsidP="0085767F">
      <w:pPr>
        <w:spacing w:after="0" w:line="240" w:lineRule="auto"/>
        <w:ind w:firstLine="709"/>
        <w:rPr>
          <w:rFonts w:ascii="Arial" w:hAnsi="Arial" w:cs="Arial"/>
          <w:b/>
          <w:bCs/>
          <w14:ligatures w14:val="none"/>
        </w:rPr>
      </w:pPr>
      <w:r w:rsidRPr="0085767F">
        <w:rPr>
          <w:rFonts w:ascii="Arial" w:hAnsi="Arial" w:cs="Arial"/>
          <w:b/>
          <w:bCs/>
          <w14:ligatures w14:val="none"/>
        </w:rPr>
        <w:t>ГЛАВА 3. Советское государство</w:t>
      </w:r>
    </w:p>
    <w:p w14:paraId="2D6E920B" w14:textId="77777777" w:rsidR="0085767F" w:rsidRPr="0085767F" w:rsidRDefault="0085767F" w:rsidP="0085767F">
      <w:pPr>
        <w:spacing w:after="0" w:line="240" w:lineRule="auto"/>
        <w:ind w:firstLine="709"/>
        <w:rPr>
          <w:rFonts w:ascii="Arial" w:hAnsi="Arial" w:cs="Arial"/>
          <w14:ligatures w14:val="none"/>
        </w:rPr>
      </w:pPr>
    </w:p>
    <w:p w14:paraId="05E580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мы уже писали, Прометею удалось вывести страну на более высокий уровень жизнедеятельности с нарушением законов развития социума. Это, естественно, привело к возникновению общественных сил, действовавших в сторону исходного положения. </w:t>
      </w:r>
    </w:p>
    <w:p w14:paraId="506FF9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реальности это означало появление паразитирующих структур в элите, т. е. в среде управленцев, которые, приспосабливаясь к новым условиям, тормозили движение вперёд, а зачастую, вступив в сговор с Западом, пытались свергнуть советскую власть, используя всевозможные способы как в экономической, так и в политической среде.</w:t>
      </w:r>
    </w:p>
    <w:p w14:paraId="72B8FE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Если борьбу советского руководства с партхозноменклатурой в предвоенные годы ещё можно было объяснить осколками старого режима, то уже послевоенную схватку за власть, которая приобрела значительные масштабы, кроме как результатом нарушения закономерности развития общества назвать было трудно.</w:t>
      </w:r>
    </w:p>
    <w:p w14:paraId="3DF9626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Понятно, что в условиях ограниченных ресурсов единственным способом движения вперёд было постоянное очищение руководства страны. На первых порах это достигалось чистками в партии и советских органах. Затем, приняв новую Конституцию в 1936 г., с привлечением широких масс к выборам и контролю за жизнедеятельностью государства, а также выдержав сопротивление номенклатурщиков, использовавших государственный аппарат против высшего руководства и народа, удалось после кровопролитной победы на короткое время стабилизировать ситуацию.</w:t>
      </w:r>
    </w:p>
    <w:p w14:paraId="2341929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к началу Великой Отечественной войны количество враждебного «номенклатурного балласта» резко возросло, что сказалось на начальном этапе войны в неудачах Красной армии. Однако беспрецедентная мобилизация советского народа во главе с тандемом Прометей — Сталин помогла выстоять в борьбе с империализмом, лицом которого на том этапе выступала фашистская Германия с сателлитами. </w:t>
      </w:r>
    </w:p>
    <w:p w14:paraId="25A17E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послевоенные годы критическая масса паразитов перевалила точку невозврата. После смерти Прометея в 1974 г. разрушение Союза ускорилось, </w:t>
      </w:r>
      <w:r w:rsidRPr="0085767F">
        <w:rPr>
          <w:rFonts w:ascii="Arial" w:hAnsi="Arial" w:cs="Arial"/>
          <w14:ligatures w14:val="none"/>
        </w:rPr>
        <w:lastRenderedPageBreak/>
        <w:t>СССР рухнул под тяжестью расплодившихся паразитирующих элементов в 1991 г., растеряв экономические, а затем и идеологические преимущества перед Западом.</w:t>
      </w:r>
    </w:p>
    <w:p w14:paraId="3F6C9D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7 ноября 1917 г. началась новая эра, в которой действия тандема Прометей — Ленин практически слились в одном направлении и стали взаимозависимыми. Важной вехой стал декрет от 28 января 1918 г. о создании Красной армии, в разработке которого самое активное участие принимал Прометей под именем А. И. Егорова. Подтверждение способностей Егорова находим у Успенского, где приведены сравнения с военным гением Кутузова и Брусилова. Из Успенского:</w:t>
      </w:r>
    </w:p>
    <w:p w14:paraId="44F0565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«Но у каждого военного деятеля свой талант с уклоном в ту или другую сторону. И лишь редко, крайне редко появляются люди, сочетающие способность не только стратегически мыслить, предвидеть, но и не в меньшей мере осуществлять идеи, планы на практике. Объединяющие в одном лице дарование стратега и генерала поля боя. </w:t>
      </w:r>
    </w:p>
    <w:p w14:paraId="532E010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России наиболее ярким представителем такого уникального сочетания был фельдмаршал Кутузов. Во время Первой мировой войны этими качествами выделялся наш славный генерал Брусилов. В Красной армии ими обладал только Егоров ...»</w:t>
      </w:r>
      <w:r w:rsidRPr="0085767F">
        <w:rPr>
          <w:rFonts w:ascii="Arial" w:hAnsi="Arial" w:cs="Arial"/>
          <w:i/>
          <w:iCs/>
          <w:vertAlign w:val="superscript"/>
          <w14:ligatures w14:val="none"/>
        </w:rPr>
        <w:t>8</w:t>
      </w:r>
    </w:p>
    <w:p w14:paraId="26EA62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Параллельно Прометей занимался «устройством» Украины под именем -Ф. А. Сергеева, легендарного Артёма. Из «Википедии»:</w:t>
      </w:r>
    </w:p>
    <w:p w14:paraId="08C5432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«14 февраля 1918 г. избран председателем СНК и народным комиссаром народного хозяйства, затем наркомом иностранных дел Республики. Один из организаторов борьбы против войск Центральной рады, казаков атамана Каледина, австро-венгерских и германских оккупантов, а также организатор Первой Донецкой армии. </w:t>
      </w:r>
    </w:p>
    <w:p w14:paraId="12ACCFE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 марта 1918 г. де-факто сложил свои полномочия председателя СНК из-за оккупации территории интервенцией и объединения её в состав Советской Украины. 21 марта возглавил эвакуационную комиссию при Чрезвычайном штабе ДКР, которая провела большую работу по вывозу материальных ценностей в Советскую Россию.»</w:t>
      </w:r>
      <w:r w:rsidRPr="0085767F">
        <w:rPr>
          <w:rFonts w:ascii="Arial" w:hAnsi="Arial" w:cs="Arial"/>
          <w:i/>
          <w:iCs/>
          <w:vertAlign w:val="superscript"/>
          <w14:ligatures w14:val="none"/>
        </w:rPr>
        <w:t>104</w:t>
      </w:r>
    </w:p>
    <w:p w14:paraId="0AAFDF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особенно впечатляет его участие в Царицынском походе, который был вызван эвакуацией Украинской республики в Царицын под ударами интервентов и националистов в 1918 г. Из «Википедии»:</w:t>
      </w:r>
    </w:p>
    <w:p w14:paraId="182B845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этом сложном и трудном походе исключительно важную роль сыграл организаторский талант и личное мужество Ф. А. Сергеева, К. Е. Ворошилова, М. Л. </w:t>
      </w:r>
      <w:proofErr w:type="spellStart"/>
      <w:r w:rsidRPr="0085767F">
        <w:rPr>
          <w:rFonts w:ascii="Arial" w:hAnsi="Arial" w:cs="Arial"/>
          <w:i/>
          <w:iCs/>
          <w14:ligatures w14:val="none"/>
        </w:rPr>
        <w:t>Рухимович</w:t>
      </w:r>
      <w:proofErr w:type="spellEnd"/>
      <w:r w:rsidRPr="0085767F">
        <w:rPr>
          <w:rFonts w:ascii="Arial" w:hAnsi="Arial" w:cs="Arial"/>
          <w:i/>
          <w:iCs/>
          <w14:ligatures w14:val="none"/>
        </w:rPr>
        <w:t xml:space="preserve">, Б. И. Магидова, А. Я. Пархоменко, Ф. И. </w:t>
      </w:r>
      <w:proofErr w:type="spellStart"/>
      <w:r w:rsidRPr="0085767F">
        <w:rPr>
          <w:rFonts w:ascii="Arial" w:hAnsi="Arial" w:cs="Arial"/>
          <w:i/>
          <w:iCs/>
          <w14:ligatures w14:val="none"/>
        </w:rPr>
        <w:t>Холодилина</w:t>
      </w:r>
      <w:proofErr w:type="spellEnd"/>
      <w:r w:rsidRPr="0085767F">
        <w:rPr>
          <w:rFonts w:ascii="Arial" w:hAnsi="Arial" w:cs="Arial"/>
          <w:i/>
          <w:iCs/>
          <w14:ligatures w14:val="none"/>
        </w:rPr>
        <w:t xml:space="preserve"> и многих других. «На всём протяжении от Харькова до Царицына рабочая масса видела в членах Совнаркома своих руководителей, которые разделяли с ними все трудности, преодолели часто непреодолимое.», — писал позже Магидов...»</w:t>
      </w:r>
      <w:r w:rsidRPr="0085767F">
        <w:rPr>
          <w:rFonts w:ascii="Arial" w:hAnsi="Arial" w:cs="Arial"/>
          <w:i/>
          <w:iCs/>
          <w:vertAlign w:val="superscript"/>
          <w14:ligatures w14:val="none"/>
        </w:rPr>
        <w:t>104</w:t>
      </w:r>
    </w:p>
    <w:p w14:paraId="5881B9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Отдельно стоит остановиться на заключении Брестского мира с Германией в 1918 г. Выгода заключения его состояла не только в передышке Советской республики в мировой войне, но и понимании того, что с Германией должно быть покончено в ближайшие месяцы. </w:t>
      </w:r>
    </w:p>
    <w:p w14:paraId="03ADBC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Похоже, Прометей уже тогда имел план для Антанты по разгрому германцев. А Ильич, зная это, соглашался на любые условия мира, тем более информацию о положении немцев и их проблемах он, очевидно, получал от того же Прометея, которые подкреплялись чередой восстаний в Европе, особенно в Восточной её части.</w:t>
      </w:r>
    </w:p>
    <w:p w14:paraId="3B1D91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отказа Троцкого подписать мировое соглашение, немцы во второй декаде февраля перешли в наступление и придвинулись к Пскову. Прометей под именами Бонч-Бруевича и Урицкого организовал в трудных условиях оборону страны.</w:t>
      </w:r>
    </w:p>
    <w:p w14:paraId="7870C3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Им были направлены два выдающихся начальника, сохранивших к тому времени веру советской власти: в район Нарвы генерал-лейтенант царской армии Д. П. </w:t>
      </w:r>
      <w:proofErr w:type="spellStart"/>
      <w:r w:rsidRPr="0085767F">
        <w:rPr>
          <w:rFonts w:ascii="Arial" w:hAnsi="Arial" w:cs="Arial"/>
          <w14:ligatures w14:val="none"/>
        </w:rPr>
        <w:t>Парский</w:t>
      </w:r>
      <w:proofErr w:type="spellEnd"/>
      <w:r w:rsidRPr="0085767F">
        <w:rPr>
          <w:rFonts w:ascii="Arial" w:hAnsi="Arial" w:cs="Arial"/>
          <w14:ligatures w14:val="none"/>
        </w:rPr>
        <w:t xml:space="preserve">, а в район Пскова - полковник русского Генерального штаба Й. Г. </w:t>
      </w:r>
      <w:proofErr w:type="spellStart"/>
      <w:r w:rsidRPr="0085767F">
        <w:rPr>
          <w:rFonts w:ascii="Arial" w:hAnsi="Arial" w:cs="Arial"/>
          <w14:ligatures w14:val="none"/>
        </w:rPr>
        <w:t>Пехливанов</w:t>
      </w:r>
      <w:proofErr w:type="spellEnd"/>
      <w:r w:rsidRPr="0085767F">
        <w:rPr>
          <w:rFonts w:ascii="Arial" w:hAnsi="Arial" w:cs="Arial"/>
          <w14:ligatures w14:val="none"/>
        </w:rPr>
        <w:t>. Те, благодаря мужеству и отваге, с вверенными им красногвардейцами смогли остановить продвижение немцев до подписания Брестского мира.</w:t>
      </w:r>
    </w:p>
    <w:p w14:paraId="191AB2E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1918 г., понимая, что судьба России решалась на фронтах Франции, Прометей снова разработал блестящую операцию для французов в суворовском стиле, когда, казалось, судьба Франции висела на волоске. Драматичную ситуацию с, казалось бы, неминуемым концом французов и счастливым спасением при гениальном контрударе мы находим в книге Игнатьева:</w:t>
      </w:r>
    </w:p>
    <w:p w14:paraId="304ED9A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конце мая был прорван французский фронт между </w:t>
      </w:r>
      <w:proofErr w:type="spellStart"/>
      <w:r w:rsidRPr="0085767F">
        <w:rPr>
          <w:rFonts w:ascii="Arial" w:hAnsi="Arial" w:cs="Arial"/>
          <w:i/>
          <w:iCs/>
          <w14:ligatures w14:val="none"/>
        </w:rPr>
        <w:t>Суассоном</w:t>
      </w:r>
      <w:proofErr w:type="spellEnd"/>
      <w:r w:rsidRPr="0085767F">
        <w:rPr>
          <w:rFonts w:ascii="Arial" w:hAnsi="Arial" w:cs="Arial"/>
          <w:i/>
          <w:iCs/>
          <w14:ligatures w14:val="none"/>
        </w:rPr>
        <w:t xml:space="preserve"> и Реймсом и перерезана железная дорога между Парижем и Нанси. Немцы не жалели ни людей, ни материала и впервые на фронте в восемьдесят километров, между Шато-Тьери и Реймсом, сосредоточили для удара сорок четыре дивизии. </w:t>
      </w:r>
    </w:p>
    <w:p w14:paraId="5BFFE3C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Такой плотности в атаке Западный фронт ещё не знавал ... Конец, однако, венчает дело. Переход нового главнокомандующего французскими армиями генерала </w:t>
      </w:r>
      <w:proofErr w:type="spellStart"/>
      <w:r w:rsidRPr="0085767F">
        <w:rPr>
          <w:rFonts w:ascii="Arial" w:hAnsi="Arial" w:cs="Arial"/>
          <w:i/>
          <w:iCs/>
          <w14:ligatures w14:val="none"/>
        </w:rPr>
        <w:t>Фоша</w:t>
      </w:r>
      <w:proofErr w:type="spellEnd"/>
      <w:r w:rsidRPr="0085767F">
        <w:rPr>
          <w:rFonts w:ascii="Arial" w:hAnsi="Arial" w:cs="Arial"/>
          <w:i/>
          <w:iCs/>
          <w14:ligatures w14:val="none"/>
        </w:rPr>
        <w:t xml:space="preserve"> в наступление во фланги зарвавшемуся неприятелю положил начало немецкой катастрофе...»</w:t>
      </w:r>
      <w:r w:rsidRPr="0085767F">
        <w:rPr>
          <w:rFonts w:ascii="Arial" w:hAnsi="Arial" w:cs="Arial"/>
          <w:i/>
          <w:iCs/>
          <w:vertAlign w:val="superscript"/>
          <w14:ligatures w14:val="none"/>
        </w:rPr>
        <w:t>6</w:t>
      </w:r>
    </w:p>
    <w:p w14:paraId="02D257E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немцами практически было покончено, что давало право России впоследствии аннулировать Брестский мир с Германией, страна получала очередную передышку. После переезда весной 1918 г. правительства в Москву Прометей остался в Петербурге.</w:t>
      </w:r>
    </w:p>
    <w:p w14:paraId="5A8245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 именем Урицкого был в феврале назначен руководителем Комитета революционной обороны Петрограда, а затем Председателем ЧК и комиссаром внутренних дел Петрограда и области. Вот как оценивал деятельность Урицкого Луначарский, кстати, один из фантомов Прометея. Из «Википедии»: </w:t>
      </w:r>
    </w:p>
    <w:p w14:paraId="52C36F9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«Я смотрел на деятельность Моисея Соломоновича как на настоящее чудо работоспособности, самообладания и сообразительности. Сколько проклятий, сколько обвинений сыпалось на его голову за это время! Соединив в своих руках и Чрезвычайную комиссию, и Комиссариат внутренних дел, и во многом руководящую роль в иностранных делах, он был самым страшным в Петрограде врагом воров и разбойников империализма всех мастей и всех разновидностей.</w:t>
      </w:r>
    </w:p>
    <w:p w14:paraId="2E9D210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Они знали, какого могучего врага имели в нём. Ненавидели его и обыватели, для которых он был воплощением большевистского террора. Моисей Соломонович много страдал на своём посту. Но никогда мы не слышали ни одной жалобы от этого сильного человека. Весь — дисциплина, он был действительно воплощением революционного долга.»</w:t>
      </w:r>
      <w:r w:rsidRPr="0085767F">
        <w:rPr>
          <w:rFonts w:ascii="Arial" w:hAnsi="Arial" w:cs="Arial"/>
          <w:i/>
          <w:iCs/>
          <w:vertAlign w:val="superscript"/>
          <w14:ligatures w14:val="none"/>
        </w:rPr>
        <w:t>105</w:t>
      </w:r>
    </w:p>
    <w:p w14:paraId="5D0867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Краткосрочное отстранение Прометея от управления было связано с покушением на Ленина 30 августа и убийством в тот же день Урицкого в Петрограде. Похоже, в заговоре участвовала часть руководства республики, на что указывала синхронность покушений в обеих столицах на лидеров советской власти, а также неожиданная смерть Я. Свердлова — председателя ВЦИК после выздоровления Ильича. </w:t>
      </w:r>
    </w:p>
    <w:p w14:paraId="26786E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управление было скоро восстановлено. В тяжёлые годы Гражданской войны вся деятельность Прометея была сосредоточена в России, направлена на её спасение и развитие. Он, казалось, превзошёл самого себя. Известный экономист В. Ю. Катасонов в своих выступлениях указывал на поразительную интуицию советских вождей в выборе советников по экономике.</w:t>
      </w:r>
    </w:p>
    <w:p w14:paraId="7522B1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Последние удивительным образом и на редкость удачно выбирали те или иные направления развития страны, что максимальным образом содействовали её прогрессу. Имя той «интуиции» — Прометей, а в ТИ — экономисты С. Ф. Шарапов, Н. Х. Бунге, А. Д. Нечволодов, А. В. Чаянов, А. А. Богданов, Е. Е. Слуцкий и др.</w:t>
      </w:r>
    </w:p>
    <w:p w14:paraId="4F025D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Помимо декретов о социализации земли, подчинению всех железных дорог наркому путей сообщения, о национализации промышленности, организации потребкооперации и др., особую истерику в рядах империалистов вызвал декрет «О национализации внешней торговли». Это лишало их возможности скупать по дешёвке сырьё страны и вывозить за рубеж, что сразу выводило Россию из сырьевых придатков Запада.</w:t>
      </w:r>
    </w:p>
    <w:p w14:paraId="28C3BA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военной области Прометей в 1918 г. просто творил чудеса по спасению молодой Советской республики. Он появлялся в самых горячих местах, откуда исходила угроза, или там, где требовалось срочное решение. Для начала под именем В. Блюхера было подавлено восстание атамана Дутова в Оренбуржье и Южном Урале. Из «Википедии»:</w:t>
      </w:r>
    </w:p>
    <w:p w14:paraId="77E34A4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течение 54 дней армия Блюхера прошла свыше 1 500 км по горам, лесам и болотам, провела более 20 боёв, разгромила 7 вражеских полков. Дезорганизовав тыл белогвардейцев и интервентов, она содействовала наступлению войск Восточного фронта осенью 1918 г. За успешное руководство героическим походом Блюхер первым среди советских военачальников был награждён орденом Красного Знамени.»</w:t>
      </w:r>
      <w:r w:rsidRPr="0085767F">
        <w:rPr>
          <w:rFonts w:ascii="Arial" w:hAnsi="Arial" w:cs="Arial"/>
          <w:i/>
          <w:iCs/>
          <w:vertAlign w:val="superscript"/>
          <w14:ligatures w14:val="none"/>
        </w:rPr>
        <w:t>106</w:t>
      </w:r>
    </w:p>
    <w:p w14:paraId="65A487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Разве можно в этом Блюхере разглядеть будущего сибарита — маршала, развалившего всю работу дальневосточного военного округа в 30-х годах и чуравшегося черновой работы? А вот что Прометей творил осенью того же года на царицынском фронте в безвыходной ситуации против белогвардейских войск генерала Денисова под фамилией Лукашов. Из книги Успенского:</w:t>
      </w:r>
    </w:p>
    <w:p w14:paraId="73EAD0D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Так вот, — теперь я говорил, обращаясь к Сталину, — в нашем распоряжении вся нынешняя ночь ... к рассвету мы сумеем собрать все орудия возле Садовой… Это было форменное избиение. Артиллеристы крушили бегущих ... Вдохновлённые успехом красноармейцы преследовали деморализованных казаков, не позволяя им останавливаться, захватывая богатые трофеи. Мы добились большого, решающего успеха, почти не имея потерь в тот день.»</w:t>
      </w:r>
      <w:r w:rsidRPr="0085767F">
        <w:rPr>
          <w:rFonts w:ascii="Arial" w:hAnsi="Arial" w:cs="Arial"/>
          <w:i/>
          <w:iCs/>
          <w:vertAlign w:val="superscript"/>
          <w14:ligatures w14:val="none"/>
        </w:rPr>
        <w:t>8</w:t>
      </w:r>
    </w:p>
    <w:p w14:paraId="125A5C7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начале ноября 1918 г. В. Блюхер неожиданно заболел и до середины декабря, согласно ТИ, был в отпуске в родной </w:t>
      </w:r>
      <w:proofErr w:type="spellStart"/>
      <w:r w:rsidRPr="0085767F">
        <w:rPr>
          <w:rFonts w:ascii="Arial" w:hAnsi="Arial" w:cs="Arial"/>
          <w14:ligatures w14:val="none"/>
        </w:rPr>
        <w:t>Барщинке</w:t>
      </w:r>
      <w:proofErr w:type="spellEnd"/>
      <w:r w:rsidRPr="0085767F">
        <w:rPr>
          <w:rFonts w:ascii="Arial" w:hAnsi="Arial" w:cs="Arial"/>
          <w14:ligatures w14:val="none"/>
        </w:rPr>
        <w:t>. Понятно, что за это время Прометей успел побывать в Германии, где полным ходом шла ноябрьская революция, которая позволяла оттянуть значительные силы контрреволюции и Антанты на немецкий театр действий и требовала его руководства. Затем Прометей был назначен командующим 10-й армии под именем А. И. Егорова. Вот как описана деятельность Егорова — Прометея в книге Успенского:</w:t>
      </w:r>
    </w:p>
    <w:p w14:paraId="2F9AEA7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«Летом 1918 г. Александр Ильич со свойственной ему тщательностью обдумал и разработал докладную записку на имя В. И. Ленина ... и предложил учредить должность Главнокомандующего Вооружёнными силами Республики ... Под его командованием наши части отразили ещё один натиск на Царицын, погнали белогвардейцев на юго-запад до самого Маныча. </w:t>
      </w:r>
    </w:p>
    <w:p w14:paraId="6521ED3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Александр Ильич заявил, что обстановка на фронте ... требует немедленного создания ... сильного кавалерийского соединения. Командовать корпусом будет Будённый. Вот так он и родился — первый в Красной армии кавалерийский корпус. Только одного этого, только создания Конного корпуса и затем Первой Конной армии с лихвой достаточно, чтобы Александру Ильичу Егорову был воздвигнут достойный памятник...»</w:t>
      </w:r>
      <w:r w:rsidRPr="0085767F">
        <w:rPr>
          <w:rFonts w:ascii="Arial" w:hAnsi="Arial" w:cs="Arial"/>
          <w:i/>
          <w:iCs/>
          <w:vertAlign w:val="superscript"/>
          <w14:ligatures w14:val="none"/>
        </w:rPr>
        <w:t>8</w:t>
      </w:r>
    </w:p>
    <w:p w14:paraId="619709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Далее Прометей успел «покомандовать» Северным фронтом под именем генерал-лейтенанта Дмитрия Николаевича Надёжного, где провёл блестящую операцию по разгрому белогвардейцев и интервентов, которая в конечном счёте заставила их эвакуироваться из Архангельска в середине 1919 г. А вот как гений Прометея проявлял себя в конкретных боях, в которых видна рука мастера своего дела и профессионала. Из Успенского:</w:t>
      </w:r>
    </w:p>
    <w:p w14:paraId="7A4F043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«Один бой, важный бой, который был выигран Егоровым над картой, ещё до первых выстрелов. 25 мая 1919 г. войска Деникина начали с дальних подступов новое наступление на Царицын. Егоров успел объяснить Семёну Михайловичу обстановку, поставил задачу… За полтора часа враг потерял примерно три пехотных полка со всем оружием. Задуманное белыми наступление обернулось для них трагедией…</w:t>
      </w:r>
    </w:p>
    <w:p w14:paraId="446153C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 Егорову пуля вошла в левое плечо. Он потерял большое количество крови.... На скаку спрыгнул с коня Будённый ... быстро и ловко наложил повязку. А лицо у него было растерянное, в глазах стояли слёзы, смотрел на Егорова умоляюще: «Выживи, выживи!»</w:t>
      </w:r>
    </w:p>
    <w:p w14:paraId="64D7A9C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разве мог тогда я, свидетель этой трогательной, искренней сцены, предположить: пройдут годы, и Семён Михайлович выскажется за смертельный приговор человеку, которого так хорошо знал, которому многим был обязан. И ни один мускул не дрогнет на его лице, ни на секунду не затуманится ледяной блеск его глаз).»</w:t>
      </w:r>
      <w:r w:rsidRPr="0085767F">
        <w:rPr>
          <w:rFonts w:ascii="Arial" w:hAnsi="Arial" w:cs="Arial"/>
          <w:i/>
          <w:iCs/>
          <w:vertAlign w:val="superscript"/>
          <w14:ligatures w14:val="none"/>
        </w:rPr>
        <w:t>8</w:t>
      </w:r>
    </w:p>
    <w:p w14:paraId="4098D86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Последний абзац цитаты явно указывал на то, что в 1937 г. был уже другой Егоров, а точнее — фантом. После восстановления от ранения Прометей находился рядом с </w:t>
      </w:r>
      <w:proofErr w:type="spellStart"/>
      <w:r w:rsidRPr="0085767F">
        <w:rPr>
          <w:rFonts w:ascii="Arial" w:hAnsi="Arial" w:cs="Arial"/>
          <w14:ligatures w14:val="none"/>
        </w:rPr>
        <w:t>С</w:t>
      </w:r>
      <w:proofErr w:type="spellEnd"/>
      <w:r w:rsidRPr="0085767F">
        <w:rPr>
          <w:rFonts w:ascii="Arial" w:hAnsi="Arial" w:cs="Arial"/>
          <w14:ligatures w14:val="none"/>
        </w:rPr>
        <w:t xml:space="preserve">. С. Каменевым, главкомом республики, и М. В. Фрунзе, командующим Восточным фронтом, воевавшим против Колчака. За скупыми строчками о его действиях видна колоссальная работа по организации армии для борьбы с главной опасностью для Советской России на тот момент. Из «Википедии»: </w:t>
      </w:r>
    </w:p>
    <w:p w14:paraId="42B318E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марте — апреле войска Колчака, взяв Уфу (14 марта), Ижевск и Воткинск, заняли весь Урал и с боями пробивались к Волге, но были вскоре остановлены превосходящими силами Красной армии на подступах к Самаре и Казани. На пост главкома был назначен С. С. Каменев, и наступление на востоке было продолжено, несмотря на резкое усложнение обстановки на юге России. К августу 1919 г. красные захватили Екатеринбург и Челябинск.»</w:t>
      </w:r>
      <w:r w:rsidRPr="0085767F">
        <w:rPr>
          <w:rFonts w:ascii="Arial" w:hAnsi="Arial" w:cs="Arial"/>
          <w:i/>
          <w:iCs/>
          <w:vertAlign w:val="superscript"/>
          <w14:ligatures w14:val="none"/>
        </w:rPr>
        <w:t>107</w:t>
      </w:r>
    </w:p>
    <w:p w14:paraId="6BCFFB5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 В. Фрунзе с июля 1919 г. — командующий всем Восточным фронтом ... в 1919 г. на Восточном фронте он сломал все масштабные планы Колчака, затем, возглавив Туркестанский фронт, провёл стремительную Бухарскую операцию, за неделю разгромив армию эмира и примкнувшие к ней отряды басмачей.»</w:t>
      </w:r>
      <w:r w:rsidRPr="0085767F">
        <w:rPr>
          <w:rFonts w:ascii="Arial" w:hAnsi="Arial" w:cs="Arial"/>
          <w:i/>
          <w:iCs/>
          <w:vertAlign w:val="superscript"/>
          <w14:ligatures w14:val="none"/>
        </w:rPr>
        <w:t>108</w:t>
      </w:r>
    </w:p>
    <w:p w14:paraId="24E9F7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Параллельно Прометеем велась работа по организации коммунистического движения на новой платформе в виде 3-го Интернационала, что значительно усилило революционные настроения в мире и привело к образованию Советских республик в Баварии и Венгрии.</w:t>
      </w:r>
    </w:p>
    <w:p w14:paraId="3ED31F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помимо основных частей Колчака, Прометей разгромил Туркестанскую армию — вооружённое формирование Вооружённых сил Юга России в Закаспийской области, а также отбросил Уральскую казачью армию генерала Толстого в район нижней Волги и реки Урал. 8 октября 1919 г. Прометей под именем А. И. Егорова был назначен командующим Южного фронта, когда был брошен клич «Все на борьбу с Деникиным!». Из Успенского:</w:t>
      </w:r>
    </w:p>
    <w:p w14:paraId="4460D12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«...Деникин продолжал свой триумфальный марш. Повторяю, наш фронт фактически развалился под ударами белых. Но вот появились Егоров и Сталин, брошенные на решающее направление, и словно бы произошло чудо. Буквально </w:t>
      </w:r>
      <w:r w:rsidRPr="0085767F">
        <w:rPr>
          <w:rFonts w:ascii="Arial" w:hAnsi="Arial" w:cs="Arial"/>
          <w:i/>
          <w:iCs/>
          <w14:ligatures w14:val="none"/>
        </w:rPr>
        <w:lastRenderedPageBreak/>
        <w:t>через неделю фронт был воссоздан, деникинские полки остановлены севернее Орла, затем они попятились, побежали.</w:t>
      </w:r>
    </w:p>
    <w:p w14:paraId="5145898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6 декабря 1919 г. в селе Велико-Михайловка... был зачитан приказ о преобразовании Конного корпуса Южного фронта в Первую Конную армию. Командовать поручалось Будённому... всего месяц, потребовался Конармии, чтобы дойти до </w:t>
      </w:r>
      <w:proofErr w:type="spellStart"/>
      <w:r w:rsidRPr="0085767F">
        <w:rPr>
          <w:rFonts w:ascii="Arial" w:hAnsi="Arial" w:cs="Arial"/>
          <w:i/>
          <w:iCs/>
          <w14:ligatures w14:val="none"/>
        </w:rPr>
        <w:t>Ростова</w:t>
      </w:r>
      <w:proofErr w:type="spellEnd"/>
      <w:r w:rsidRPr="0085767F">
        <w:rPr>
          <w:rFonts w:ascii="Arial" w:hAnsi="Arial" w:cs="Arial"/>
          <w:i/>
          <w:iCs/>
          <w14:ligatures w14:val="none"/>
        </w:rPr>
        <w:t>-на-Дону и захватить некоронованную деникинскую столицу ... главную роль в разгроме Деникина, как и задумал Егоров, сыграла Первая Конная.»</w:t>
      </w:r>
      <w:r w:rsidRPr="0085767F">
        <w:rPr>
          <w:rFonts w:ascii="Arial" w:hAnsi="Arial" w:cs="Arial"/>
          <w:i/>
          <w:iCs/>
          <w:vertAlign w:val="superscript"/>
          <w14:ligatures w14:val="none"/>
        </w:rPr>
        <w:t>8</w:t>
      </w:r>
    </w:p>
    <w:p w14:paraId="73BA0C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на ещё один любопытный факт: участие Прометея в разгроме Юденича в конце октября — начале ноября 1919 г. под именем генерал-лейтенанта Дмитрия Николаевича Надёжного, когда получил назначение командовать 7-й армией под Петроградом с 17 октября по 17 ноября 1919 г. </w:t>
      </w:r>
    </w:p>
    <w:p w14:paraId="43828D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после остановки войск Деникина он сумел на месяц «смотаться» в Питер, которому приходилось несладко, организовать оборону и разгромить войска Северо-Западной армии генерала Н. Н. Юденича, а затем вернуться обратно и добить Деникина на юге. Суворов! </w:t>
      </w:r>
    </w:p>
    <w:p w14:paraId="027081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Поздние историки приписывали поражение Юденича жестоким мерам Троцкого в Красной армии (расстрел каждого десятого в отступавших подразделениях), накачке красноармейцев кокаином и т. п. Им, похоже, было невдомёк, что кто-то умел воевать не числом, а уменьем, и уж если в войсках появлялся Суворов, то не было силы сдерживать русского воина, осенённого знаменем Георгия Победоносца!</w:t>
      </w:r>
    </w:p>
    <w:p w14:paraId="3120062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начале и середине 1920 г. Прометей решал вопросы, связанные с разгромом Польши, а затем продолжил заниматься Туркестаном под именем М. Фрунзе. Обратим внимание на глубину его стратегического планирования, далеко не всякий может за такой короткий срок составить план действий такого масштаба, однако Прометей вдоль и поперёк в своё время изъездил западные области Украины и Белоруссии, что позволило ему успешно справиться с поставленной задачей.</w:t>
      </w:r>
    </w:p>
    <w:p w14:paraId="349914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«Википедии»:</w:t>
      </w:r>
    </w:p>
    <w:p w14:paraId="6FC3FA1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«14 мая началось успешное контрнаступление войск Западного фронта (командующий М. Н. Тухачевский), 26 мая — Юго-Западного (командующий А. И. Егоров). В середине июля они подошли к этническим границам Польши.»</w:t>
      </w:r>
      <w:r w:rsidRPr="0085767F">
        <w:rPr>
          <w:rFonts w:ascii="Arial" w:hAnsi="Arial" w:cs="Arial"/>
          <w:i/>
          <w:iCs/>
          <w:vertAlign w:val="superscript"/>
          <w14:ligatures w14:val="none"/>
        </w:rPr>
        <w:t>109</w:t>
      </w:r>
    </w:p>
    <w:p w14:paraId="4C5E67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Нужно ли указывать, что вся тяжесть выполнения данного плана легла на плечи Прометея и Сталина, а также на подчинённого им командующего 1-й конной армией С. Будённого? В период успешных боёв Прометей успел съездить в Туркестан для установления там советской власти под именем М. Фрунзе. После побед в Туркестане переключился на генерала Врангеля, засевшего в Крыму, одновременно наездами громил Семёнова в Сибири и на Дальнем Востоке. </w:t>
      </w:r>
    </w:p>
    <w:p w14:paraId="5CB757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Отметим, что наряду с другими важными событиями в конце лета прошёл 2-й конгресс Коминтерна, где </w:t>
      </w:r>
      <w:r w:rsidRPr="0085767F">
        <w:rPr>
          <w:rFonts w:ascii="Arial" w:hAnsi="Arial" w:cs="Arial"/>
          <w:i/>
          <w:iCs/>
          <w14:ligatures w14:val="none"/>
        </w:rPr>
        <w:t>«был принят ряд решений о стратегии и тактике коммунистического движения, таких как формы участия компартий в национально-освободительном движении»</w:t>
      </w:r>
      <w:r w:rsidRPr="0085767F">
        <w:rPr>
          <w:rFonts w:ascii="Arial" w:hAnsi="Arial" w:cs="Arial"/>
          <w14:ligatures w14:val="none"/>
        </w:rPr>
        <w:t>, что усиливало борьбу с империалистами, сковывало их действия, тем самым ослабляло давление на молодую российскую советскую республику.</w:t>
      </w:r>
    </w:p>
    <w:p w14:paraId="009FDE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рамках данной политики в 1921 г. был заключён договор с турецким Высшим национальным советом Турции, ВСНТ под председательством Кемаля (Ататюрка), куда Прометей прибыл под именем М. Фрунзе, возглавляя Чрезвычайное посольство. Было понятно, что Антанта потратит много усилий, чтобы подмять Ататюрка под себя, а это позволит выиграть время для подготовки отпора империалистам Красной армией в случае возникновения конфликта.</w:t>
      </w:r>
    </w:p>
    <w:p w14:paraId="10346C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6 апреля для образования буфера между Советской республикой и интервентами была образована Дальневосточная республика. Но уже 26 мая во Владивостоке произошёл белогвардейский переворот. В декабре 1921 г. </w:t>
      </w:r>
      <w:proofErr w:type="spellStart"/>
      <w:r w:rsidRPr="0085767F">
        <w:rPr>
          <w:rFonts w:ascii="Arial" w:hAnsi="Arial" w:cs="Arial"/>
          <w14:ligatures w14:val="none"/>
        </w:rPr>
        <w:t>Белоповстанческой</w:t>
      </w:r>
      <w:proofErr w:type="spellEnd"/>
      <w:r w:rsidRPr="0085767F">
        <w:rPr>
          <w:rFonts w:ascii="Arial" w:hAnsi="Arial" w:cs="Arial"/>
          <w14:ligatures w14:val="none"/>
        </w:rPr>
        <w:t xml:space="preserve"> армии на два месяца удалось овладеть Хабаровском.</w:t>
      </w:r>
    </w:p>
    <w:p w14:paraId="4641522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под именем В. Блюхера провёл объединение разрозненных партизанских отрядов с регулярными частями Красной армии и разгромил белогвардейцев. Следует отметить, что, помимо военной деятельности, в обязанности Прометея входили и хозяйственные вопросы. </w:t>
      </w:r>
    </w:p>
    <w:p w14:paraId="52FA38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Практически все вопросы хозяйственной деятельности страны, начиная с Декрета о всеобщем образовании и заканчивая Декретом ВЦИК «О замене продовольственной и сырьевой развёрстки натуральным налогом», т. е. началом НЭПа, проходили через его руки. Но апофеозом его работы под именем Г. М. Кржижановского следует признать план ГОЭЛРО. </w:t>
      </w:r>
    </w:p>
    <w:p w14:paraId="646734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Ещё одну немаловажную, хотя и скрытую функцию Прометея следует осветить в деле борьбы с империалистами, а именно разведывательную. Очевидно, что в результате всей его жизнедеятельности он сумел сгруппировать вокруг себя множество идейных сторонников во всех уголках планеты. На поверхность проскакивали его дела по этой части под именами С. Урицкий, А. Андреев, И. Эренбург, И. Бенедиктов и др. Самой именитой стала операция «Трест». </w:t>
      </w:r>
    </w:p>
    <w:p w14:paraId="664FCFA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мутного описания указанной операции ясно только одно, что готовилась она не столько для «заманивания» иностранных агентов, сколько для засылки нашей агентуры на Запад, т. е., выражаясь современным языком, представляла собой «портал» для транспортировки разведчиков и самого Прометея за рубеж. </w:t>
      </w:r>
    </w:p>
    <w:p w14:paraId="1EDF63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Впрочем, у него было множество легальных возможностей под видом творческих писательских поездок, например, его фантомов: И. Эренбурга и А. Толстого. Посмотрим, к примеру, деятельность А. Андреева на этом поприще в те годы. Из Успенского:</w:t>
      </w:r>
    </w:p>
    <w:p w14:paraId="7B06CF5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июле 1920 г. Андреев участвовал в работе II конгресса Коммунистического интернационала... В дальнейшем Андрей Андреевич поддерживал с ними связь. Ездил за границу как профсоюзный деятель — секретарь ВЦСПС, встречался там с широким кругом лиц: от простых тружеников до руководителей правительств и партий. Его работа не привлекала особого внимания зарубежной контрразведки…</w:t>
      </w:r>
    </w:p>
    <w:p w14:paraId="4F4DA72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Взаимоотношения Сталина и Андреева имели налёт загадочности. Иосиф Виссарионович с тех самых пор, как я впервые увидел их вместе ... испытывал безоглядное доверие к Андрееву, это при пресловутой сталинской подозрительности... </w:t>
      </w:r>
    </w:p>
    <w:p w14:paraId="71118B8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Андреева называл только по имени-отчеству, хотя порой и на «ты» ... Андрееву Иосиф Виссарионович звонил всегда собственноручно, причём знал голоса всех членов его семьи... Связывала их какая-то глубокая тайна, возможно замешанная на крови.»</w:t>
      </w:r>
      <w:r w:rsidRPr="0085767F">
        <w:rPr>
          <w:rFonts w:ascii="Arial" w:hAnsi="Arial" w:cs="Arial"/>
          <w:i/>
          <w:iCs/>
          <w:vertAlign w:val="superscript"/>
          <w14:ligatures w14:val="none"/>
        </w:rPr>
        <w:t>8</w:t>
      </w:r>
    </w:p>
    <w:p w14:paraId="4921D0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Чтобы до конца продемонстрировать возможности Прометея под именем Андреева на поприще международной разведки, приходится забегать далеко вперёд и показывать его способности на примере известного разведчика Рихарда Зорге. Кстати, далее показан механизм по спасению важных разведчиков. Из Успенского:</w:t>
      </w:r>
    </w:p>
    <w:p w14:paraId="315B874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«Рихард Зорге ... числился в ГРУ — Главном разведывательном управлении Генерального штаба ... По инициативе Андреева, в Москве, в глубочайшей тайне готовился дублёр, который должен был подменить Зорге, назовём его Михаилом Ивановичем (он жив и не открыт полностью) ...</w:t>
      </w:r>
    </w:p>
    <w:p w14:paraId="1F6265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lastRenderedPageBreak/>
        <w:t>И ещё не менее странное обстоятельство. Не было и нет ни одного человека, который видел труп Зорге, мог бы удостоверить его смерть. Живым в тюрьме видели, а мёртвым — нет. Не берусь судить о судьбе Зорге хотя бы ещё и потому, что знаю, как много людей по тем или иным причинам «растворилось» на огромных просторах нашей страны ...»</w:t>
      </w:r>
      <w:r w:rsidRPr="0085767F">
        <w:rPr>
          <w:rFonts w:ascii="Arial" w:hAnsi="Arial" w:cs="Arial"/>
          <w:i/>
          <w:iCs/>
          <w:vertAlign w:val="superscript"/>
          <w14:ligatures w14:val="none"/>
        </w:rPr>
        <w:t>8</w:t>
      </w:r>
    </w:p>
    <w:p w14:paraId="1CDAA36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 что деятельность Зорге соответствовала глобальному уровню Прометея, говорил факт полной неосведомлённости о его персоне непосредственных начальников, руководивших ГРУ: Г. К. Жукова — на тот момент начальник Генштаба и С. К. Тимошенко — наркома обороны. </w:t>
      </w:r>
    </w:p>
    <w:p w14:paraId="0ABB69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Весьма интересна работа в этом плане ещё одного фантома Прометея — И. Эренбурга. Из Успенского:</w:t>
      </w:r>
    </w:p>
    <w:p w14:paraId="52D8BC5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«Коль скоро я упомянул об этом агенте, нельзя не сказать в связи с ним об известном писателе — Илье Григорьевиче Эренбурге. Из воспоминаний Эренбурга известно, что сам товарищ Сталин звонил ему по телефону, помогал «продвинуть» в печать роман ... </w:t>
      </w:r>
    </w:p>
    <w:p w14:paraId="5FBD4D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 борьбе с фашизмом сионистская империя была для нас самым надёжным союзником ... Этой линией связи Сталин пользовался лишь в особых случаях, но заботился о том, чтобы «канал» всегда был готов к действию. Не хочу сказать, что Илья Григорьевич являлся сотрудником особых органов, но в годы напряжённой борьбы он выполнял не совсем обычные обязанности, внося вклад в общее дело не только публицистическими выступлениями.»</w:t>
      </w:r>
      <w:r w:rsidRPr="0085767F">
        <w:rPr>
          <w:rFonts w:ascii="Arial" w:hAnsi="Arial" w:cs="Arial"/>
          <w:i/>
          <w:iCs/>
          <w:vertAlign w:val="superscript"/>
          <w14:ligatures w14:val="none"/>
        </w:rPr>
        <w:t>8</w:t>
      </w:r>
    </w:p>
    <w:p w14:paraId="7C4EA0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деятельность Бенедиктова в 60-х годах более наглядно подтверждает нашу мысль о значении разведки. Из «Википедии»: </w:t>
      </w:r>
    </w:p>
    <w:p w14:paraId="6F67074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«История с дневником Бенедиктова. 1962 — Бенедиктов в своём дневнике описывает содержание ряда своих встреч с различными партийными и государственными деятелями Индии ... Дневник Бенедиктова и другие материалы из архива Митрохина показали, насколько серьёзно КГБ контролировал политику Индии и влиял на неё с помощью подконтрольных индийских СМИ и прямой финансовой поддержки как руководства индийских коммунистов, так и лидеров Индийского национального конгресса.»</w:t>
      </w:r>
      <w:r w:rsidRPr="0085767F">
        <w:rPr>
          <w:rFonts w:ascii="Arial" w:hAnsi="Arial" w:cs="Arial"/>
          <w:i/>
          <w:iCs/>
          <w:vertAlign w:val="superscript"/>
          <w14:ligatures w14:val="none"/>
        </w:rPr>
        <w:t>110</w:t>
      </w:r>
    </w:p>
    <w:p w14:paraId="5E8E051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феврале 1922 г. Прометем под именем В. Блюхера на Дальнем Востоке была проведена блестящая, т. н. Волочаевская операция. Основание коммунистической партии Японии летом 1922 г. ускорило вывод японских войск из Владивостока, в истории это было названо «дипломатическим путём», с помощью которого японцы оставили российский Дальний Восток.</w:t>
      </w:r>
    </w:p>
    <w:p w14:paraId="0965C0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Одним из интересных событий 1922 г. было создание 29 октября ОКБ А. Н. Туполева, за которым стоял Прометей. В бюро Туполева он числился под именем «Роберт Людвигович Бартини». Собственно говоря, наша авиация сделала рывок в послереволюционные годы, благодаря открытиям Прометея и его знаниям аэродинамики, которые скрыты за работами А. Ф. Можайского и Н. Е. Жуковского. </w:t>
      </w:r>
    </w:p>
    <w:p w14:paraId="1F99F8A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Идеи Бартини вошли во все модели Туполева и Сухого, а его собственные самолёты поражают даже сейчас своей красотой и футуристическими формами. В 1923 г. был создан первый самолёт АНТ-1 Туполева, который выдвинул русских конструкторов на передний фронт авиастроения.</w:t>
      </w:r>
    </w:p>
    <w:p w14:paraId="70E622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самым замечательным событием 1922 г. было образование несколькими братскими республиками нового государства — Союза Советских Социалистических Республик в декабре месяце, что положило начало новой эры будущего мироустройства.</w:t>
      </w:r>
    </w:p>
    <w:p w14:paraId="47BDA2F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1923 год сопровождался кризисами и революционными потрясениями: 27 января в Вене прошла 300-тысячная демонстрация рабочих, протестовавших против снижения заработной платы, 9 июня государственный переворот в Болгарии, 23 сентября началось Сентябрьское восстание в Болгарии, 23 октября </w:t>
      </w:r>
      <w:r w:rsidRPr="0085767F">
        <w:rPr>
          <w:rFonts w:ascii="Arial" w:hAnsi="Arial" w:cs="Arial"/>
          <w14:ligatures w14:val="none"/>
        </w:rPr>
        <w:lastRenderedPageBreak/>
        <w:t>— Гамбургское восстание в Германии, 29 октября провозглашена Турецкая Республика.</w:t>
      </w:r>
    </w:p>
    <w:p w14:paraId="51216E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5 ноября в Польше началась всеобщая политическая забастовка, 6 ноября началось Краковское восстание в Польше. Реакционеры ответили военным переворотом в Испании 13 сентября и нацистским «Пивным путчем» в Мюнхене 8 ноября. </w:t>
      </w:r>
    </w:p>
    <w:p w14:paraId="0A96AB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Любопытно отметить ноту Керзона советскому правительству, где первым требованием было «прекращение антибританской подрывной деятельности в Иране и Афганистане, осуществляемой из советских представительств в этих странах». </w:t>
      </w:r>
    </w:p>
    <w:p w14:paraId="514EC33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Как видно, это было очень болезненно для англичан, Прометей это понимал, поэтому старался находить такие точки во внешней политике, которые содействовали развитию соседей, одновременно отвлекавшие значительные силы империалистов на решение подобных вопросов, что, как мы уже говорили, давало передышку советскому правительству в укреплении мощи СССР. 6 июля произошло знаковое событие — ЦИК СССР утвердил красный флаг и первый герб СССР. </w:t>
      </w:r>
    </w:p>
    <w:p w14:paraId="55A41B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Кстати, Прометей несколько раз предлагал в бытность лидером многих восстаний в разных странах в качестве флага красное знамя, что всегда почему-то вызывало отторжение у многих руководителей, участвовавших наряду с ним, за исключением гарибальдийских партизан — </w:t>
      </w:r>
      <w:proofErr w:type="spellStart"/>
      <w:r w:rsidRPr="0085767F">
        <w:rPr>
          <w:rFonts w:ascii="Arial" w:hAnsi="Arial" w:cs="Arial"/>
          <w14:ligatures w14:val="none"/>
        </w:rPr>
        <w:t>краснорубашечников</w:t>
      </w:r>
      <w:proofErr w:type="spellEnd"/>
      <w:r w:rsidRPr="0085767F">
        <w:rPr>
          <w:rFonts w:ascii="Arial" w:hAnsi="Arial" w:cs="Arial"/>
          <w14:ligatures w14:val="none"/>
        </w:rPr>
        <w:t>. В Советском Союзе это нашло, наконец, свою законченную форму.</w:t>
      </w:r>
    </w:p>
    <w:p w14:paraId="13C1D2C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1924 г. 21 января скончался В. И. Ленин. В том году летом состоялся 5-й Конгресс 3-го Интернационала, на котором было принято решение по большевизации национальных компартий и их тактике в свете поражений революционных выступлений в Европе. </w:t>
      </w:r>
    </w:p>
    <w:p w14:paraId="0DBF0A7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этого можно сделать вывод об усилении реакции и начале подготовки мира к фашизму. Внутри СССР тандем Прометей - Сталин готовился к схватке с Троцким и его апологетами. Понятно, что мировые реакционеры делали ставку на Троцкого и были уверены в его победе. Но просчитались, народ пошел за большевиками.</w:t>
      </w:r>
    </w:p>
    <w:p w14:paraId="7501FE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переключил свою деятельность на Китай под именем В. Блюхера и Сунь Ятсена. В начале 1925 г. ему удалось добиться ощутимых результатов в Поднебесной. Из «Википедии»:</w:t>
      </w:r>
    </w:p>
    <w:p w14:paraId="6897056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 очередном военном совете Блюхер изложил свой план Восточного похода. Восточный поход начался 2 февраля и закончился 21 марта 1925 г. В этом походе Национально-революционная армия впервые одержала крупную победу. НРА освободила обширный район на побережье Южно-Китайского моря. Более семи тысяч солдат неприятеля было взято в плен.»</w:t>
      </w:r>
      <w:r w:rsidRPr="0085767F">
        <w:rPr>
          <w:rFonts w:ascii="Arial" w:hAnsi="Arial" w:cs="Arial"/>
          <w:i/>
          <w:iCs/>
          <w:vertAlign w:val="superscript"/>
          <w14:ligatures w14:val="none"/>
        </w:rPr>
        <w:t>106</w:t>
      </w:r>
    </w:p>
    <w:p w14:paraId="04B84C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его присутствие необходимо было в СССР, поэтому весной управление в Китае было потеряно. В Новой истории — это смерть руководителя партии Гоминьдан Сунь Ятсена 12 марта и расстрел демонстрации в Шанхае 30 мая, что породило начало «Движению 30 мая». Некоторой компенсацией рабочему движению было основание единой Коммунистической партии Кореи.</w:t>
      </w:r>
    </w:p>
    <w:p w14:paraId="2D5E16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Главным событием года был XIV съезд ВКП(б), на котором был принят курс на индустриализацию страны. Съезд проходил 18—31 декабря в Москве. Следует отметить, что стратегический план индустриализации СССР, естественно, был подготовлен и разработан Прометеем.</w:t>
      </w:r>
    </w:p>
    <w:p w14:paraId="0DA3D5B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1926 г. Обострение политической борьбы в Китае с прицелом воздействия на СССР. Английское правительство, накачав т. н. милитаристов Поднебесной, решило максимально ограничить народную революционную армию Китая под командованием Чан Кайши и попыталось блокировать порт Гуанчжоу. Для </w:t>
      </w:r>
      <w:r w:rsidRPr="0085767F">
        <w:rPr>
          <w:rFonts w:ascii="Arial" w:hAnsi="Arial" w:cs="Arial"/>
          <w14:ligatures w14:val="none"/>
        </w:rPr>
        <w:lastRenderedPageBreak/>
        <w:t xml:space="preserve">разрушения этого плана Прометей под именем В. Блюхера прибыл в Китай, обеспечил поставку вооружения из СССР армии Гоминьдана и разработал план Северного похода. </w:t>
      </w:r>
    </w:p>
    <w:p w14:paraId="614B0BC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ослабления внешнего давления на Китай и СССР в Англии прошли забастовки, организованные трейд-</w:t>
      </w:r>
      <w:proofErr w:type="spellStart"/>
      <w:r w:rsidRPr="0085767F">
        <w:rPr>
          <w:rFonts w:ascii="Arial" w:hAnsi="Arial" w:cs="Arial"/>
          <w14:ligatures w14:val="none"/>
        </w:rPr>
        <w:t>юнионами</w:t>
      </w:r>
      <w:proofErr w:type="spellEnd"/>
      <w:r w:rsidRPr="0085767F">
        <w:rPr>
          <w:rFonts w:ascii="Arial" w:hAnsi="Arial" w:cs="Arial"/>
          <w14:ligatures w14:val="none"/>
        </w:rPr>
        <w:t>. Реакционеры ответили госпереворотом 12 мая в Польше с установлением авторитарного режима Юзефа Пилсудского и гражданской войной в Никарагуа. Из-за нарастающих угроз большевики во главе со Сталиным 23 октября на объединённом пленуме ЦК и ЦКК ВКП(б) вывели Л. Д. Троцкого из состава Политбюро ЦК ВКП(б), последнюю опору империалистов в руководстве партии.</w:t>
      </w:r>
    </w:p>
    <w:p w14:paraId="1710790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1927 год начался с усиления реакции: 4 января самораспустилась Всеобщая конфедерация труда Италии, а 30 января в </w:t>
      </w:r>
      <w:proofErr w:type="spellStart"/>
      <w:r w:rsidRPr="0085767F">
        <w:rPr>
          <w:rFonts w:ascii="Arial" w:hAnsi="Arial" w:cs="Arial"/>
          <w14:ligatures w14:val="none"/>
        </w:rPr>
        <w:t>Шаттендорфе</w:t>
      </w:r>
      <w:proofErr w:type="spellEnd"/>
      <w:r w:rsidRPr="0085767F">
        <w:rPr>
          <w:rFonts w:ascii="Arial" w:hAnsi="Arial" w:cs="Arial"/>
          <w14:ligatures w14:val="none"/>
        </w:rPr>
        <w:t xml:space="preserve"> (Австрия) произошли кровавые столкновения между рабочими демонстрантами и австрийскими национал-социалистами. Обострение во внешней политике из-за побед Прометея в Китае указывало на подготовку очередного крестового похода против СССР. </w:t>
      </w:r>
    </w:p>
    <w:p w14:paraId="6E0025A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 xml:space="preserve">На это указывал детальный анализ событий. В начале года НРА одержала ряд крупных побед. Понимая, что за ними стояла деятельность советников из СССР, Англия в феврале направила «ноту Чемберлена» советскому правительству с требованием прекратить оказывать помощь Поднебесной, ибо ресурсы Британии вместо подготовки к борьбе с Советами приходилось тратить на подавление национально-освободительного движения в Китае. </w:t>
      </w:r>
    </w:p>
    <w:p w14:paraId="16B0B0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Несмотря на успехи национально-революционной армии в начале года — захват территории английской концессии в </w:t>
      </w:r>
      <w:proofErr w:type="spellStart"/>
      <w:r w:rsidRPr="0085767F">
        <w:rPr>
          <w:rFonts w:ascii="Arial" w:hAnsi="Arial" w:cs="Arial"/>
          <w14:ligatures w14:val="none"/>
        </w:rPr>
        <w:t>Ханькоуи</w:t>
      </w:r>
      <w:proofErr w:type="spellEnd"/>
      <w:r w:rsidRPr="0085767F">
        <w:rPr>
          <w:rFonts w:ascii="Arial" w:hAnsi="Arial" w:cs="Arial"/>
          <w14:ligatures w14:val="none"/>
        </w:rPr>
        <w:t xml:space="preserve"> </w:t>
      </w:r>
      <w:proofErr w:type="spellStart"/>
      <w:r w:rsidRPr="0085767F">
        <w:rPr>
          <w:rFonts w:ascii="Arial" w:hAnsi="Arial" w:cs="Arial"/>
          <w14:ligatures w14:val="none"/>
        </w:rPr>
        <w:t>Цзюцзяне</w:t>
      </w:r>
      <w:proofErr w:type="spellEnd"/>
      <w:r w:rsidRPr="0085767F">
        <w:rPr>
          <w:rFonts w:ascii="Arial" w:hAnsi="Arial" w:cs="Arial"/>
          <w14:ligatures w14:val="none"/>
        </w:rPr>
        <w:t xml:space="preserve">, а также города Нанкина, последовала ответная бомбардировка военными кораблями Англии и США занятого НРА Нанкина. </w:t>
      </w:r>
    </w:p>
    <w:p w14:paraId="1361108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Внешнее давление на Чан Кайши позволило ему начать расправу с коммунистами. Провал со ставкой советского правительства на Чан Кайши ещё раз показал всю сложность мировой политической борьбы между СССР и империалистами, заставил искать новых китайских лидеров, способных вести борьбу против коллективного Запада за интересы трудящихся Поднебесной. </w:t>
      </w:r>
    </w:p>
    <w:p w14:paraId="0DC46D5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12 апреля, как было уже сказано, произошла т. н. «Шанхайская резня», в которой было уничтожено около 4 тысяч китайских коммунистов. В августе Чан Кайши подал в отставку и отбыл в Японию. В декабре Китай разорвал дипломатические отношения с Советским Союзом. Так что кризис в отношениях с Западом больше говорил о потерях империалистов, чем кризисе революционного движения.</w:t>
      </w:r>
    </w:p>
    <w:p w14:paraId="43A2F8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Главным событием 1927 г. было открытие XV съезда ВКП(б) в начале декабря месяца, на котором из-за угрозы национальной безопасности СССР со стороны Запада была проведена партийная чистка: исключены 75 деятелей «троцкистско-зиновьевского блока» (среди них Л. Каменев, Г. Пятаков, К. Радек и X. Раковский), а также сторонники группы «демократического централизма» и утверждён план индустриализации страны, разработанный под руководством Прометея, скрытого под именем Кржижановского. </w:t>
      </w:r>
    </w:p>
    <w:p w14:paraId="5E1B57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Также был продекларирован курс на коллективизацию сельского хозяйства. Заметим, что активизация антисоциалистических сил в СССР всегда была связана с появлением признаков экономического кризиса на Западе, в тот год обнаружился кризис недвижимости и резкое снижение потребительского спроса в США. Обратим внимание на ещё один парадокс, вскрытый экономистом В. Катасоновым в статье «Главное экономическое чудо ХХ века — индустриализация в СССР»:</w:t>
      </w:r>
    </w:p>
    <w:p w14:paraId="59EDC54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«Одной из наиболее загадочных сторон индустриализации в СССР, начавшейся 90 лет назад, являются источники её финансирования… Индустриализацию можно было проводить только путём масштабного импорта машин, оборудования, специальной аппаратуры, инструментов. Всё это требовало валюты ... </w:t>
      </w:r>
    </w:p>
    <w:p w14:paraId="11B514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Результат моих оценок таков: на обеспечение индустриализации импортными машинами и оборудованием минимально необходимые валютные ресурсы должны были составить 5 </w:t>
      </w:r>
      <w:proofErr w:type="gramStart"/>
      <w:r w:rsidRPr="0085767F">
        <w:rPr>
          <w:rFonts w:ascii="Arial" w:hAnsi="Arial" w:cs="Arial"/>
          <w:i/>
          <w:iCs/>
          <w14:ligatures w14:val="none"/>
        </w:rPr>
        <w:t>миллиардов ”рузвельтовских</w:t>
      </w:r>
      <w:proofErr w:type="gramEnd"/>
      <w:r w:rsidRPr="0085767F">
        <w:rPr>
          <w:rFonts w:ascii="Arial" w:hAnsi="Arial" w:cs="Arial"/>
          <w:i/>
          <w:iCs/>
          <w14:ligatures w14:val="none"/>
        </w:rPr>
        <w:t>” долларов США ... А какими валютными ресурсами располагал Советский Союз на старте индустриализации? Округлённо это примерно 150 млн «старых» долларов США, или 260—270 млн «рузвельтовских» долларов.»</w:t>
      </w:r>
      <w:r w:rsidRPr="0085767F">
        <w:rPr>
          <w:rFonts w:ascii="Arial" w:hAnsi="Arial" w:cs="Arial"/>
          <w:i/>
          <w:iCs/>
          <w:vertAlign w:val="superscript"/>
          <w14:ligatures w14:val="none"/>
        </w:rPr>
        <w:t>111</w:t>
      </w:r>
    </w:p>
    <w:p w14:paraId="6AD2BE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Единственным объяснением указанного парадокса являлась деятельность Прометея на «внешнем фронте» заимствований — открытие кредитной линии на поставку оборудования в американских банках, подобно той, что он уже проводил в бытность свою военным агентом с французским банком в Париже в период Первой мировой войны под именем генерала Игнатьева. </w:t>
      </w:r>
    </w:p>
    <w:p w14:paraId="31F0DB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Тогда был открыт кредит во французских банках для России в период Первой мировой войны, залогом которого было золото, вывезенное до войны в Британию. Заметим, что золотой запас Российской империи до войны составлял свыше 1 300 тонн, а большевистской России было оставлено всего 200 тонн.</w:t>
      </w:r>
    </w:p>
    <w:p w14:paraId="0024BF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Понятно, что «все договорённости» Прометея с империалистами крутились вокруг вывезенного из страны золотого запаса. Очевидно, затрагивались династические тайны российского двора, вопросы по отторгнутым территориям России в конце XIX века и финансовым обязательствам зарубежных банков в виде векселей, ценных бумаг и договоров, составленных в прошлом веке по искажённым календарям, что грозило в случае скандала обрушением рынка долговых обязательств.</w:t>
      </w:r>
    </w:p>
    <w:p w14:paraId="1CC2C4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Банкиры, зная Прометея как человека слова и безупречной репутации, могли доверять ему значительные капиталы под его личные гарантии, а крупные промышленники были рады поставлять оборудование накануне экономического кризиса, осознавая посредством властных структур, что перед ними «субъект геополитики» в лице Прометея. О том, что он был субъектом геополитики, с которым самые известные банкиры хотели иметь дело, говорит эпизод из книги Успенского:</w:t>
      </w:r>
    </w:p>
    <w:p w14:paraId="76EB988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 ведома Иосифа Виссарионовича в 1927 г. в Москву прибыл некто Ф. Варбург, близкий знакомый банкира Якова Шиффа ... Переговоры с гостем вёл Андрей Андреевич ... посланец Якова Шиффа о прибылях не заикался. У него были другие заботы ... По инициативе Варбурга впервые зашёл тогда разговор о создании на территории Советского Союза некой «земли обетованной», которая смогла бы стать объединяющим центром еврейской диаспоры ... </w:t>
      </w:r>
    </w:p>
    <w:p w14:paraId="4747808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ещё высказал Варбург одну просьбу: уничтожить в Екатеринбурге Ипатьевский дом, сровнять с землёй, чтобы следа не осталось от того подвала, где пролилась кровь царской семьи и где начертаны были каббалистические цифровые надписи, уже тогда привлекавшие исследователей.»</w:t>
      </w:r>
      <w:r w:rsidRPr="0085767F">
        <w:rPr>
          <w:rFonts w:ascii="Arial" w:hAnsi="Arial" w:cs="Arial"/>
          <w:i/>
          <w:iCs/>
          <w:vertAlign w:val="superscript"/>
          <w14:ligatures w14:val="none"/>
        </w:rPr>
        <w:t>8</w:t>
      </w:r>
    </w:p>
    <w:p w14:paraId="1D19D2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приведённого отрывка следовало, что Ротшильды долго ещё не хотели раскрывать династическую тайну в России и за рубежом, что давало возможность Прометею преференции в получении финансовой помощи для индустриализации страны. Понятно, что даже участие Прометея в получении кредитов до конца не могло обеспечить индустриализацию СССР, поэтому в ход шли продажи культурных ценностей и продовольствия страны, безопасность требовала определённых жертв.</w:t>
      </w:r>
    </w:p>
    <w:p w14:paraId="02B3C2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1928 г. произошла отмена НЭПа и возведение Госплана в закон, а также взятие курса на коллективизацию сельского хозяйства. На внешнем фронте произошло избрание Чан Кайши президентом Китая, а также признание гоминдановского правительства Китая со стороны Англии.</w:t>
      </w:r>
    </w:p>
    <w:p w14:paraId="454C27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1929 год был годом усиления реакции и начала Великой депрессии. Поэтому тот год был насыщен военными столкновениями, вызванными провокациями англичан руками афганцев и китайцев на границе СССР с целью нанесения максимального ущерба молодой республике. Всё началось с реакции в Сербии, Италии, Китае и Афганистане. </w:t>
      </w:r>
    </w:p>
    <w:p w14:paraId="159CA6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Советский Союз ответил высылкой Троцкого из СССР и подписанием «Протокола Литвинова», или «Восточного пакта об отказе от войны» с Эстонией, Латвией, Польшей, Румынией, Турцией и Ираном. Далее отряд под командованием Примакова с афганцами вторгся на территорию Афганистана. </w:t>
      </w:r>
    </w:p>
    <w:p w14:paraId="35AA43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Усиливая китайских милитаристов, Англия, поощряя их, заставила японцев вывести свои войска с </w:t>
      </w:r>
      <w:proofErr w:type="spellStart"/>
      <w:r w:rsidRPr="0085767F">
        <w:rPr>
          <w:rFonts w:ascii="Arial" w:hAnsi="Arial" w:cs="Arial"/>
          <w14:ligatures w14:val="none"/>
        </w:rPr>
        <w:t>Шандуньского</w:t>
      </w:r>
      <w:proofErr w:type="spellEnd"/>
      <w:r w:rsidRPr="0085767F">
        <w:rPr>
          <w:rFonts w:ascii="Arial" w:hAnsi="Arial" w:cs="Arial"/>
          <w14:ligatures w14:val="none"/>
        </w:rPr>
        <w:t xml:space="preserve"> полуострова. С конца мая начались провокации на китайской военной железной дороге КВЖД, а с конца июня Ататюрк в Турции начал борьбу с коммунистической пропагандой. </w:t>
      </w:r>
    </w:p>
    <w:p w14:paraId="5FF6CD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Обстановка на границах СССР постепенно накалялась.10 июля китайская армия маршала Чжан </w:t>
      </w:r>
      <w:proofErr w:type="spellStart"/>
      <w:r w:rsidRPr="0085767F">
        <w:rPr>
          <w:rFonts w:ascii="Arial" w:hAnsi="Arial" w:cs="Arial"/>
          <w14:ligatures w14:val="none"/>
        </w:rPr>
        <w:t>Сюэляна</w:t>
      </w:r>
      <w:proofErr w:type="spellEnd"/>
      <w:r w:rsidRPr="0085767F">
        <w:rPr>
          <w:rFonts w:ascii="Arial" w:hAnsi="Arial" w:cs="Arial"/>
          <w14:ligatures w14:val="none"/>
        </w:rPr>
        <w:t xml:space="preserve"> захватила КВЖД, принадлежавшую СССР. Понадобилось вновь вмешательство Прометея под именем В. Блюхера, 6 августа 1929 г. он был назначен командующим Особой Дальневосточной армией. Из «Википедии»:</w:t>
      </w:r>
    </w:p>
    <w:p w14:paraId="1A249E6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ответ на провокации </w:t>
      </w:r>
      <w:proofErr w:type="spellStart"/>
      <w:r w:rsidRPr="0085767F">
        <w:rPr>
          <w:rFonts w:ascii="Arial" w:hAnsi="Arial" w:cs="Arial"/>
          <w:i/>
          <w:iCs/>
          <w14:ligatures w14:val="none"/>
        </w:rPr>
        <w:t>белокитайцев</w:t>
      </w:r>
      <w:proofErr w:type="spellEnd"/>
      <w:r w:rsidRPr="0085767F">
        <w:rPr>
          <w:rFonts w:ascii="Arial" w:hAnsi="Arial" w:cs="Arial"/>
          <w:i/>
          <w:iCs/>
          <w14:ligatures w14:val="none"/>
        </w:rPr>
        <w:t xml:space="preserve"> была разработана </w:t>
      </w:r>
      <w:proofErr w:type="spellStart"/>
      <w:r w:rsidRPr="0085767F">
        <w:rPr>
          <w:rFonts w:ascii="Arial" w:hAnsi="Arial" w:cs="Arial"/>
          <w:i/>
          <w:iCs/>
          <w14:ligatures w14:val="none"/>
        </w:rPr>
        <w:t>Сунгарийская</w:t>
      </w:r>
      <w:proofErr w:type="spellEnd"/>
      <w:r w:rsidRPr="0085767F">
        <w:rPr>
          <w:rFonts w:ascii="Arial" w:hAnsi="Arial" w:cs="Arial"/>
          <w:i/>
          <w:iCs/>
          <w14:ligatures w14:val="none"/>
        </w:rPr>
        <w:t xml:space="preserve"> операция. Главным автором её был Блюхер ... Были проведены стремительные обходные манёвры. 22 декабря в Хабаровске состоялось подписание советско-китайского протокола о восстановлении положения на КВЖД.»</w:t>
      </w:r>
      <w:r w:rsidRPr="0085767F">
        <w:rPr>
          <w:rFonts w:ascii="Arial" w:hAnsi="Arial" w:cs="Arial"/>
          <w:i/>
          <w:iCs/>
          <w:vertAlign w:val="superscript"/>
          <w14:ligatures w14:val="none"/>
        </w:rPr>
        <w:t>106</w:t>
      </w:r>
    </w:p>
    <w:p w14:paraId="09DD77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Блестящая концовка в духе Ганнибала и Суворова: малыми силами с продуманными действиями! После военных столкновений на советско-китайской границе и вступления советских войск на территорию Маньчжурии, СССР и Китай подписали Хабаровский протокол, по которому Китай обязался покончить с деятельностью белогвардейских отрядов в Маньчжурии.</w:t>
      </w:r>
    </w:p>
    <w:p w14:paraId="103EA8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ответ на китайские провокации, за которыми торчали уши английской короны на ноябрьском пленуме ЦК ВКП(б), Николай Бухарин вновь был обвинён в «правом уклоне» вместе с двумя другими лидерами — А. И. Рыковым и М. П. Томским и выведен из состава Политбюро ЦК ВКП(б). На пленуме был взят курс на ускоренное проведение коллективизации, принято решение о создании Наркомзема.</w:t>
      </w:r>
    </w:p>
    <w:p w14:paraId="4EE123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уже говорилось, индустриализация не была бы возможна без роста эффективности сельскохозяйственного производства, поэтому на Прометея был возложен труднейший вопрос — проведение коллективизации крестьянских хозяйств, благо он уже имел опыт в проведении Столыпинской сельскохозяйственной дореволюционной реформы, агротехнических новаций, организации кооперативов на селе. </w:t>
      </w:r>
    </w:p>
    <w:p w14:paraId="2E0A21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Эту деятельность он был вынужден постоянно совмещать с проведением внешней политики страны, научной и военной деятельностью, не упуская из виду строительство крупных промышленных объектов. В новейшей истории по коллективизации он проявил себя под именами народных комиссаров (фантомов):  Я. А. Яковлев (1929—34 гг.), М. А. Чернов (1934—37 гг.), Р. И. Эйхе (1937—38 гг.), И. А. Бенедиктов (1938—43 гг.), А. А. Андреев (1943—46 гг.). </w:t>
      </w:r>
    </w:p>
    <w:p w14:paraId="55A2070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ситуация к началу проведения коллективизации усугублялась резким снижением поставки продовольствия (до 7 % от собранного урожая) на </w:t>
      </w:r>
      <w:r w:rsidRPr="0085767F">
        <w:rPr>
          <w:rFonts w:ascii="Arial" w:hAnsi="Arial" w:cs="Arial"/>
          <w14:ligatures w14:val="none"/>
        </w:rPr>
        <w:lastRenderedPageBreak/>
        <w:t xml:space="preserve">рынки страны, возникла реальная угроза голода. Требовались решительные действия. </w:t>
      </w:r>
    </w:p>
    <w:p w14:paraId="43F53A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скептиков по поводу коллективизации крестьянских хозяйств ниже приводится ответ И. А. Бенедиктова, кто один из немногих оценил мощь стратегии тандема Прометей — Сталин, в котором первый ведал техническими вопросами (агротехника, кооперация, организация МТС и т. .), а второй — работой партячеек с комитетами бедноты, формировавших колхозы и совхозы, борьбу с восставшими кулаками, сельской бюрократией и т. п. (Бенедиктов отвечал на вопросы журналиста В. </w:t>
      </w:r>
      <w:proofErr w:type="spellStart"/>
      <w:r w:rsidRPr="0085767F">
        <w:rPr>
          <w:rFonts w:ascii="Arial" w:hAnsi="Arial" w:cs="Arial"/>
          <w14:ligatures w14:val="none"/>
        </w:rPr>
        <w:t>Литова</w:t>
      </w:r>
      <w:proofErr w:type="spellEnd"/>
      <w:r w:rsidRPr="0085767F">
        <w:rPr>
          <w:rFonts w:ascii="Arial" w:hAnsi="Arial" w:cs="Arial"/>
          <w14:ligatures w14:val="none"/>
        </w:rPr>
        <w:t>, который оформил это как воспоминание бывшего наркома министерства земледелия в 1989 г.). Из «О Сталине и Хрущёве»:</w:t>
      </w:r>
    </w:p>
    <w:p w14:paraId="31DA52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 чём говорить: в начале 20-х гг. в нашей деревне преобладала соха да лучина, в то время как США, Великобритания, другие европейские государства практически полностью завершили электрификацию сельского хозяйства. Из этой отсталой, средневековой деревни приходилось черпать силы и средства для индустриализации страны ... </w:t>
      </w:r>
    </w:p>
    <w:p w14:paraId="1FA65D0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Убеждён: затяни мы с коллективизацией или индустриализацией лет на пять-шесть — не сумела бы экономика обеспечить всё необходимое для победы над фашизмом, а деревня — накормить армию и население, не говоря уже о возникновении в тылу «пятой колонны» из ненавидевших советскую власть мелких хозяйчиков-кулаков ... </w:t>
      </w:r>
    </w:p>
    <w:p w14:paraId="4C4BD35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Конечно, партия, правительство, лично Сталин делали многое для подъёма сельского хозяйства, улучшения жизни крестьянства — подтверждаю это как человек, возглавлявший отрасль в течение почти двух десятилетий. И деревня сделала мощный рывок вперёд, к современной организации производства и труда, цивилизованной культуре и быту. </w:t>
      </w:r>
    </w:p>
    <w:p w14:paraId="13F7D63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Но ожидать чудодейственных результатов, ликвидации отставания от Запада за эти кратчайшие сроки просто нереально. Только в начале 50-х гг. у государства впервые появилась возможность направить на развитие сельского хозяйства крупные силы и средства ... </w:t>
      </w:r>
    </w:p>
    <w:p w14:paraId="25E126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По сравнению с дооктябрьским периодом производственные, культурно-бытовые условия подавляющего большинства сельского населения резко изменились в лучшую сторону... Послушать иного литератора, так политика партии в тот период представляла собой чуть ли не сплошной террор, репрессии и насилие по отношению к крестьянству. Чепуха! На голом насилии — а жители деревни в 30-х гг. составляли большинство населения — ни один политический строй долго бы не продержался!»</w:t>
      </w:r>
      <w:r w:rsidRPr="0085767F">
        <w:rPr>
          <w:rFonts w:ascii="Arial" w:hAnsi="Arial" w:cs="Arial"/>
          <w:i/>
          <w:iCs/>
          <w:vertAlign w:val="superscript"/>
          <w14:ligatures w14:val="none"/>
        </w:rPr>
        <w:t>112</w:t>
      </w:r>
    </w:p>
    <w:p w14:paraId="498899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1930 г. Запад наконец почувствовал глубину экономического кризиса и усиление влияния СССР на мировые процессы из-за роста экономики, что вызвало формирование фашистской идеологии в официальную доктрину многих европейских государств. </w:t>
      </w:r>
    </w:p>
    <w:p w14:paraId="1882BC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ответ на внешние и внутренние противодействия большевики завершили разгром правой оппозиции: из Политбюро были выведены М. П. Томский и А. И. Рыков, последний освобождён от должности Председателя СНК СССР. В том же году коллективизация продолжала набирать обороты. </w:t>
      </w:r>
    </w:p>
    <w:p w14:paraId="6A92BD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книге Успенского Лукашов (читай Прометей) просил Сталина о минимальных репрессиях в отношении кулаков, потому как последние в основном были выходцами из унтер-офицеров царской армии, самых сметливых из всего личного состава, на которых, собственно, армия и держалась. В случае начала войны они должны были бы составить костяк вооружённых сил и подготовить рекрутов к боевым действиям. Сталин отдал соответствующее распоряжение по облегчению участи раскулаченных семей.</w:t>
      </w:r>
    </w:p>
    <w:p w14:paraId="1A8912F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 1931 г. реакция начала поход в Китае с прицелом на СССР — японская армия при поддержке морской авиации начала наступление на Мукден и другие стратегические центры Маньчжурии после принятия Китаем Конституции и образования параллельно Гоминьдану нового правительства в Гуанчжоу.</w:t>
      </w:r>
    </w:p>
    <w:p w14:paraId="17A909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ответ на это усилились революционные события в Испании (отречение короля) и рост национально-освободительного движения в Индии. Указанные события развивались на фоне нарастающего экономического кризиса, толкавшего западные государства в затяжную депрессию. Прометей появлялся в Испании под именем Ильи Эренбурга, что позволяло реальному советскому писателю и журналисту получать информацию из первых рук.</w:t>
      </w:r>
    </w:p>
    <w:p w14:paraId="4ADFA0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1932 г. обстановка оставалась сложной. Внутри страны из-за неурожая и сопротивления противников советской власти возникла угроза голода в самых плодородных районах страны, во внешней — обстановка накалялась из-за мирового экономического кризиса: в Европе на первый план выходили события в Германии, на Востоке — продолжение интервенции Японии в Китае.</w:t>
      </w:r>
    </w:p>
    <w:p w14:paraId="000A8BB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под именами А. Толстого и В. Блюхера в 1932 г. находился в Италии и Германии, в последнем случае якобы на лечении. Это был самый трудный год для немецких коммунистов и социал-демократов, потому как к власти рвались фашисты, поддерживаемые империалистами Запада, поэтому присутствие Прометея было необходимо для консолидации и координации левых сил. Между делом он сумел побывать в Чили под именем </w:t>
      </w:r>
      <w:proofErr w:type="spellStart"/>
      <w:r w:rsidRPr="0085767F">
        <w:rPr>
          <w:rFonts w:ascii="Arial" w:hAnsi="Arial" w:cs="Arial"/>
          <w14:ligatures w14:val="none"/>
        </w:rPr>
        <w:t>Мармадуке</w:t>
      </w:r>
      <w:proofErr w:type="spellEnd"/>
      <w:r w:rsidRPr="0085767F">
        <w:rPr>
          <w:rFonts w:ascii="Arial" w:hAnsi="Arial" w:cs="Arial"/>
          <w14:ligatures w14:val="none"/>
        </w:rPr>
        <w:t xml:space="preserve"> </w:t>
      </w:r>
      <w:proofErr w:type="spellStart"/>
      <w:r w:rsidRPr="0085767F">
        <w:rPr>
          <w:rFonts w:ascii="Arial" w:hAnsi="Arial" w:cs="Arial"/>
          <w14:ligatures w14:val="none"/>
        </w:rPr>
        <w:t>Грове</w:t>
      </w:r>
      <w:proofErr w:type="spellEnd"/>
      <w:r w:rsidRPr="0085767F">
        <w:rPr>
          <w:rFonts w:ascii="Arial" w:hAnsi="Arial" w:cs="Arial"/>
          <w14:ligatures w14:val="none"/>
        </w:rPr>
        <w:t>, где летом на 12 дней была установлена социалистическая республика.</w:t>
      </w:r>
    </w:p>
    <w:p w14:paraId="2F9F22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Китае японские войска заняли </w:t>
      </w:r>
      <w:proofErr w:type="spellStart"/>
      <w:r w:rsidRPr="0085767F">
        <w:rPr>
          <w:rFonts w:ascii="Arial" w:hAnsi="Arial" w:cs="Arial"/>
          <w14:ligatures w14:val="none"/>
        </w:rPr>
        <w:t>Шаньхайгуань</w:t>
      </w:r>
      <w:proofErr w:type="spellEnd"/>
      <w:r w:rsidRPr="0085767F">
        <w:rPr>
          <w:rFonts w:ascii="Arial" w:hAnsi="Arial" w:cs="Arial"/>
          <w14:ligatures w14:val="none"/>
        </w:rPr>
        <w:t xml:space="preserve">, вышли к восточному краю Великой Китайской стены и овладели главными воротами, ведущими из Маньчжурии в собственно Китай. 1 марта под протекторатом японцев </w:t>
      </w:r>
      <w:proofErr w:type="spellStart"/>
      <w:r w:rsidRPr="0085767F">
        <w:rPr>
          <w:rFonts w:ascii="Arial" w:hAnsi="Arial" w:cs="Arial"/>
          <w14:ligatures w14:val="none"/>
        </w:rPr>
        <w:t>Всеманчжурское</w:t>
      </w:r>
      <w:proofErr w:type="spellEnd"/>
      <w:r w:rsidRPr="0085767F">
        <w:rPr>
          <w:rFonts w:ascii="Arial" w:hAnsi="Arial" w:cs="Arial"/>
          <w14:ligatures w14:val="none"/>
        </w:rPr>
        <w:t xml:space="preserve"> совещание провозгласило создание независимого государства Маньчжоу-го на территории Маньчжурии и избрало бывшего императора Китая </w:t>
      </w:r>
      <w:proofErr w:type="spellStart"/>
      <w:r w:rsidRPr="0085767F">
        <w:rPr>
          <w:rFonts w:ascii="Arial" w:hAnsi="Arial" w:cs="Arial"/>
          <w14:ligatures w14:val="none"/>
        </w:rPr>
        <w:t>Пу</w:t>
      </w:r>
      <w:proofErr w:type="spellEnd"/>
      <w:r w:rsidRPr="0085767F">
        <w:rPr>
          <w:rFonts w:ascii="Arial" w:hAnsi="Arial" w:cs="Arial"/>
          <w14:ligatures w14:val="none"/>
        </w:rPr>
        <w:t xml:space="preserve"> И верховным правителем Маньчжоу-го. </w:t>
      </w:r>
    </w:p>
    <w:p w14:paraId="070DCA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1933 год начался с образования фашистских диктатур, в ТИ — избрание лидера национал-социалистов в Германии А. Гитлера на пост рейхсканцлера. В том же году было принято окончательное решение о переносе центра управления западной цивилизации в США с подготовкой американского доллара к положению лидирующей мировой резервной валюты, в ТИ — Указ № 6102 от 5 апреля 1933 г. президента США Франклина Рузвельта о фактической конфискации у населения и организаций золота, находящегося в слитках и монетах. </w:t>
      </w:r>
    </w:p>
    <w:p w14:paraId="372A1D3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Позднее в 1944 г. указанное событие по американскому доллару состоялось в г. Бреттон- Вудсе на известной конференции политиков и финансистов. Прометей отметился участием в любимой им Кубе в сентябрьском 1933 г. восстании под именем Рамон Грау Сан-Мартин. </w:t>
      </w:r>
    </w:p>
    <w:p w14:paraId="65AFEC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В1934 г. реакционеры продолжали наращивать мускулы Гитлеру и проводить фашизацию Европы.19 августа на плебисците в Германии 90 % избирателей одобрили совмещение Адольфом Гитлером постов рейхсканцлера и рейхспрезидента. Пост рейхспрезидента был упразднён, Гитлер был провозглашён «фюрером и рейхсканцлером Германии». </w:t>
      </w:r>
    </w:p>
    <w:p w14:paraId="290247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стране окончательно установился режим диктатуры НСДАП. В дополнение произошёл путч крайне правых сил во Франции, </w:t>
      </w:r>
      <w:proofErr w:type="spellStart"/>
      <w:r w:rsidRPr="0085767F">
        <w:rPr>
          <w:rFonts w:ascii="Arial" w:hAnsi="Arial" w:cs="Arial"/>
          <w14:ligatures w14:val="none"/>
        </w:rPr>
        <w:t>антипарламентские</w:t>
      </w:r>
      <w:proofErr w:type="spellEnd"/>
      <w:r w:rsidRPr="0085767F">
        <w:rPr>
          <w:rFonts w:ascii="Arial" w:hAnsi="Arial" w:cs="Arial"/>
          <w14:ligatures w14:val="none"/>
        </w:rPr>
        <w:t xml:space="preserve"> уличные протесты и мятеж в Париже, организованные крайне правыми партиями и движениями, одно из важнейших событий периода Третьей республики. Восстание закончилось провалом.</w:t>
      </w:r>
    </w:p>
    <w:p w14:paraId="57908F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Левые силы двинули коммунистов Китая под руководством Мао Цзэдуна и Чжу Дэ на освобождение севера страны. 10 июля Китайское советское </w:t>
      </w:r>
      <w:r w:rsidRPr="0085767F">
        <w:rPr>
          <w:rFonts w:ascii="Arial" w:hAnsi="Arial" w:cs="Arial"/>
          <w14:ligatures w14:val="none"/>
        </w:rPr>
        <w:lastRenderedPageBreak/>
        <w:t xml:space="preserve">правительство в </w:t>
      </w:r>
      <w:proofErr w:type="spellStart"/>
      <w:r w:rsidRPr="0085767F">
        <w:rPr>
          <w:rFonts w:ascii="Arial" w:hAnsi="Arial" w:cs="Arial"/>
          <w14:ligatures w14:val="none"/>
        </w:rPr>
        <w:t>Жуйцзине</w:t>
      </w:r>
      <w:proofErr w:type="spellEnd"/>
      <w:r w:rsidRPr="0085767F">
        <w:rPr>
          <w:rFonts w:ascii="Arial" w:hAnsi="Arial" w:cs="Arial"/>
          <w14:ligatures w14:val="none"/>
        </w:rPr>
        <w:t xml:space="preserve"> и Рабоче-крестьянская армия Китая публикуют «Декларацию о походе на север для отпора Японии».</w:t>
      </w:r>
    </w:p>
    <w:p w14:paraId="5FEC4B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Из-за мощного развития СССР, что подтвердил 17-й съезд ВКП(б), империалисты активизировали сопротивление внутренних сил в стране Советов. Советское правительство приняло постановление «Об образовании общесоюзного Народного комиссариата внутренних дел СССР» (НКВД). </w:t>
      </w:r>
    </w:p>
    <w:p w14:paraId="071895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Постановление предусматривало создание Особого совещания при НКВД СССР с правом внесудебного вынесения приговоров, вплоть до 5 лет лагерей. В продолжение этому реакционерами было совершено убийство первого секретаря Ленинградского обкома С. М. Кирова в Ленинграде в декабре месяце. А Прометей под именем И. Эренбурга в течение года успел посетить балканские страны и Чехословакию. </w:t>
      </w:r>
    </w:p>
    <w:p w14:paraId="553EB8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1935 г. фашистская Германия вышла из-под контроля западных стран: 1 марта произошло возвращение области Саар под управление Германии, а 16 марта Адольф Гитлер объявил о принятии «Закона о создании вооружённых сил и начале перевооружения Германии, в нарушение Версальского договора 1919 г.</w:t>
      </w:r>
    </w:p>
    <w:p w14:paraId="6234B7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СССР из-за препятствий со стороны правительства Маньчжоу-го и Японии, а также падения доходности КВЖД вынужден был продать последнюю маньчжурам за 140 млн иен. Прометей под именем А. Толстого практически весь год для оценки положения был в разъездах.</w:t>
      </w:r>
    </w:p>
    <w:p w14:paraId="1B8308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Успел побывать в ключевых странах Европы: Германии, Франции, Англии, пытаясь препятствовать образованию фашистской коалиции на европейском континенте. Внутренним событием СССР стало Стахановское движение, положившее начало всесоюзному социалистическому соревнованию, невиданному доселе явлению в цивилизации.</w:t>
      </w:r>
    </w:p>
    <w:p w14:paraId="0CE43B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1936 год отметился началом крупномасштабных военных действий в Испании и её колониях, которые в конечном счёте привели ко Второй мировой войне. Победа народных фронтов в Испании и Франции в феврале и апреле вызвала реакцию правых в Германии, Австрии и испанском Марокко. </w:t>
      </w:r>
    </w:p>
    <w:p w14:paraId="2AC4450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ответ на мятеж Франко в испанских колониях и поддержку его со стороны Италии и Германии СССР заявил о поддержке испанского правительства и направил на помощь последнему вооружение, военных и специалистов. Прометей руководил испанскими войсками под именами Хосе </w:t>
      </w:r>
      <w:proofErr w:type="spellStart"/>
      <w:r w:rsidRPr="0085767F">
        <w:rPr>
          <w:rFonts w:ascii="Arial" w:hAnsi="Arial" w:cs="Arial"/>
          <w14:ligatures w14:val="none"/>
        </w:rPr>
        <w:t>Миаха</w:t>
      </w:r>
      <w:proofErr w:type="spellEnd"/>
      <w:r w:rsidRPr="0085767F">
        <w:rPr>
          <w:rFonts w:ascii="Arial" w:hAnsi="Arial" w:cs="Arial"/>
          <w14:ligatures w14:val="none"/>
        </w:rPr>
        <w:t xml:space="preserve"> и </w:t>
      </w:r>
      <w:proofErr w:type="spellStart"/>
      <w:r w:rsidRPr="0085767F">
        <w:rPr>
          <w:rFonts w:ascii="Arial" w:hAnsi="Arial" w:cs="Arial"/>
          <w14:ligatures w14:val="none"/>
        </w:rPr>
        <w:t>Роха</w:t>
      </w:r>
      <w:proofErr w:type="spellEnd"/>
      <w:r w:rsidRPr="0085767F">
        <w:rPr>
          <w:rFonts w:ascii="Arial" w:hAnsi="Arial" w:cs="Arial"/>
          <w14:ligatures w14:val="none"/>
        </w:rPr>
        <w:t xml:space="preserve">. Отметим, что после отбытия Прометея в СССР в 1937 г. фантом </w:t>
      </w:r>
      <w:proofErr w:type="spellStart"/>
      <w:r w:rsidRPr="0085767F">
        <w:rPr>
          <w:rFonts w:ascii="Arial" w:hAnsi="Arial" w:cs="Arial"/>
          <w14:ligatures w14:val="none"/>
        </w:rPr>
        <w:t>Миаха</w:t>
      </w:r>
      <w:proofErr w:type="spellEnd"/>
      <w:r w:rsidRPr="0085767F">
        <w:rPr>
          <w:rFonts w:ascii="Arial" w:hAnsi="Arial" w:cs="Arial"/>
          <w14:ligatures w14:val="none"/>
        </w:rPr>
        <w:t xml:space="preserve"> превратился в «свадебного генерала», обвинённого впоследствии в предательстве. </w:t>
      </w:r>
    </w:p>
    <w:p w14:paraId="469802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внутренней политике СССР произошло событие, которое вызвало яростное сопротивление пятой колонны страны и спровоцировало из-за этого репрессии 1937—38 гг. 5 декабря 1936 г. в Москве состоялся Съезд Советов СССР, принявший новую Конституцию СССР, которая до сих пор считается самой прогрессивной и народной по сравнению с другими основными законами всех без исключения государств.</w:t>
      </w:r>
    </w:p>
    <w:p w14:paraId="5097038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Темпы индустриализации и коллективизации требовали повышение ответственности управленцев, что в свою очередь заставляло повышать контроль за их деятельностью. Самым лучшим контролёром во все времена являлся народ. По уровню благосостояния он безошибочно мог судить о степени компетентности того или иного руководителя. </w:t>
      </w:r>
    </w:p>
    <w:p w14:paraId="4C704EA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Поэтому в новой Конституции народу были даны максимальные права, что вызвало истерию в рядах империалистов и внутренней партийно-хозяйственной бюрократии. Им стало ясно, что демократические выборы руководства приведут к обновлению Советов, а это в свою очередь повлечёт смену партийных иерархов, как не оправдавших доверия населения, потому как последние являлись составной частью этих Советов.</w:t>
      </w:r>
    </w:p>
    <w:p w14:paraId="0B8738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Отсюда понятны дальнейшие действия ретроградов по отношению к государству и лично Сталину. Во-первых, им необходимо было добиться у вождя разрешения на проведение репрессий якобы по отношению к врагам народа, а во-вторых, направить это оружие в сторону народных кандидатов и самого народа, чтобы устранить конкурентов, подорвать доверие населения к советской власти и вызвать волнения.</w:t>
      </w:r>
    </w:p>
    <w:p w14:paraId="5D9D2C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Первое частично было сделано ещё в 1934 г. на 17-м съезде ВКП(б) с получением права НКВД арестовывать и наказывать лишением свободы граждан без суда, а в дальнейшем было усилено на июньском Пленуме ВКП(б) в 1937 г. введением «троек» руководителей, подменявших народный суд. </w:t>
      </w:r>
    </w:p>
    <w:p w14:paraId="71D389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второе — разрешением Сталина первым секретарям партийных комитетов республик и областей на составление списков людей на том же Пленуме, подлежащих репрессиям, что автоматически устраняло конкурентов консерваторов в выборной кампании.</w:t>
      </w:r>
    </w:p>
    <w:p w14:paraId="5B6017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Понятно, что вождь всячески сопротивлялся их намерению, но силы были всё же неравны, поэтому он с оговорками (к примеру, отвёл на составление репрессивных списков всего пять дней) вынужден был подчиниться их давлению, но успел направить жало репрессий в сторону заговорщиков, коих к тому времени появилось немало из-за бурного развития СССР, особенно среди военных, которые представляли большую опасность для молодой Советской республики.</w:t>
      </w:r>
    </w:p>
    <w:p w14:paraId="1069DD2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с «проклятой кастой» он успел разобраться ещё до войны. Из общего количества делегатов указанного съезда больше половины были арестованы и понесли заслуженное наказание. Правда, реакционеры, руками государства за это время, сумели репрессировать много невинных людей. </w:t>
      </w:r>
    </w:p>
    <w:p w14:paraId="485508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больно ударило по престижу советской власти, особенно после смерти Сталина, чем не преминули воспользоваться в пропаганде враги рода человеческого в своих дальнейших действиях по разрушению социалистического государства.</w:t>
      </w:r>
    </w:p>
    <w:p w14:paraId="013E0F8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в силу своих возможностей сдерживал поток репрессий, направленных против невиновных людей, особенно тех, кто верой и правдой служил советской власти. Ниже приведено описание деятельности Прометея в этом направлении под именем Лукашов из книги Успенского:</w:t>
      </w:r>
    </w:p>
    <w:p w14:paraId="44E5D2E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«Сказалось, наверное, и то, что я систематически, настойчиво, при любой возможности предлагал Иосифу Виссарионовичу разобраться в виновности каждого арестованного военачальника и возвратить на посты тех, кого ещё можно было использовать… </w:t>
      </w:r>
      <w:proofErr w:type="spellStart"/>
      <w:r w:rsidRPr="0085767F">
        <w:rPr>
          <w:rFonts w:ascii="Arial" w:hAnsi="Arial" w:cs="Arial"/>
          <w:i/>
          <w:iCs/>
          <w14:ligatures w14:val="none"/>
        </w:rPr>
        <w:t>Осликовский</w:t>
      </w:r>
      <w:proofErr w:type="spellEnd"/>
      <w:r w:rsidRPr="0085767F">
        <w:rPr>
          <w:rFonts w:ascii="Arial" w:hAnsi="Arial" w:cs="Arial"/>
          <w:i/>
          <w:iCs/>
          <w14:ligatures w14:val="none"/>
        </w:rPr>
        <w:t xml:space="preserve"> оказался среди них, как генералы Горбатов, Рокоссовский, </w:t>
      </w:r>
      <w:proofErr w:type="spellStart"/>
      <w:r w:rsidRPr="0085767F">
        <w:rPr>
          <w:rFonts w:ascii="Arial" w:hAnsi="Arial" w:cs="Arial"/>
          <w:i/>
          <w:iCs/>
          <w14:ligatures w14:val="none"/>
        </w:rPr>
        <w:t>Букштынович</w:t>
      </w:r>
      <w:proofErr w:type="spellEnd"/>
      <w:r w:rsidRPr="0085767F">
        <w:rPr>
          <w:rFonts w:ascii="Arial" w:hAnsi="Arial" w:cs="Arial"/>
          <w:i/>
          <w:iCs/>
          <w14:ligatures w14:val="none"/>
        </w:rPr>
        <w:t xml:space="preserve"> и целый ряд других командиров.»</w:t>
      </w:r>
      <w:r w:rsidRPr="0085767F">
        <w:rPr>
          <w:rFonts w:ascii="Arial" w:hAnsi="Arial" w:cs="Arial"/>
          <w:i/>
          <w:iCs/>
          <w:vertAlign w:val="superscript"/>
          <w14:ligatures w14:val="none"/>
        </w:rPr>
        <w:t>8</w:t>
      </w:r>
    </w:p>
    <w:p w14:paraId="3FD9D3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том году произошёл «административный» перенос центра управления западной цивилизации из Лондона в США, в ТИ — отречение английского короля Эдуарда VIII от престола в декабре 1936 г.</w:t>
      </w:r>
    </w:p>
    <w:p w14:paraId="228434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1937 г. продолжалась война в Испании и начала разгораться война в Китае. Ещё в 1936 г., объединившись с коммунистами Поднебесной, правитель Китая Чан Кайши после обстрела японцами 7 июля 1937 г. моста </w:t>
      </w:r>
      <w:proofErr w:type="spellStart"/>
      <w:r w:rsidRPr="0085767F">
        <w:rPr>
          <w:rFonts w:ascii="Arial" w:hAnsi="Arial" w:cs="Arial"/>
          <w14:ligatures w14:val="none"/>
        </w:rPr>
        <w:t>Лугоуцяо</w:t>
      </w:r>
      <w:proofErr w:type="spellEnd"/>
      <w:r w:rsidRPr="0085767F">
        <w:rPr>
          <w:rFonts w:ascii="Arial" w:hAnsi="Arial" w:cs="Arial"/>
          <w14:ligatures w14:val="none"/>
        </w:rPr>
        <w:t xml:space="preserve"> (Мост Марко Поло) в окрестностях Пекина повёл войну с Японией. Решением национального правительства Чан Кайши был назначен генералиссимусом Китайской республики.</w:t>
      </w:r>
    </w:p>
    <w:p w14:paraId="44EBA5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Реакция отметилась энцикликой папы римского Пия XI против коммунистов и присоединением Италии к Антикоминтерновскому пакту между Германией и Японией. В СССР в июне завершился процесс по «делу Тухачевского», на котором был вскрыт заговор против Советского государства ряда военных. Прометей под именем А. Толстой побывал, помимо Испании, в Англии и Франции, где, очевидно, </w:t>
      </w:r>
      <w:r w:rsidRPr="0085767F">
        <w:rPr>
          <w:rFonts w:ascii="Arial" w:hAnsi="Arial" w:cs="Arial"/>
          <w14:ligatures w14:val="none"/>
        </w:rPr>
        <w:lastRenderedPageBreak/>
        <w:t>решал вопросы, связанные с международной безопасностью и получением разведданных.</w:t>
      </w:r>
    </w:p>
    <w:p w14:paraId="1F3AC1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1938 г. империалисты перешли к активным действиям. Гитлеру первоначально дали возможность произвести аншлюс Австрии, против чего активно выступал Советский Союз, затем под видом Мюнхенского соглашения между Великобританией, Францией, Германией и Италией отдали на растерзание Чехословакию: Германия оккупировала Судетскую область, Польша — </w:t>
      </w:r>
      <w:proofErr w:type="spellStart"/>
      <w:r w:rsidRPr="0085767F">
        <w:rPr>
          <w:rFonts w:ascii="Arial" w:hAnsi="Arial" w:cs="Arial"/>
          <w14:ligatures w14:val="none"/>
        </w:rPr>
        <w:t>Тешинскую</w:t>
      </w:r>
      <w:proofErr w:type="spellEnd"/>
      <w:r w:rsidRPr="0085767F">
        <w:rPr>
          <w:rFonts w:ascii="Arial" w:hAnsi="Arial" w:cs="Arial"/>
          <w14:ligatures w14:val="none"/>
        </w:rPr>
        <w:t xml:space="preserve"> область Чехословакии, Венгрия оккупировала южные районы Словакии и Карпатскую Украину. Япония захватила Гуанчжоу в Китае.</w:t>
      </w:r>
    </w:p>
    <w:p w14:paraId="2C187D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Почти одновременно с участием Японии был развязан конфликт на дальневосточных советских рубежах в районе о. Хасан. Любопытно отметить, что Прометей прибыл в район боевых действий под именем Г. М. Штерна, а вот прежняя оболочка под именем В. Блюхер доказала на о. Хасан свою несостоятельность, что должно было насторожить очевидцев, знавших о прежних блестящих победах Блюхера. В том же году В. Блюхер был уличён в военном заговоре и понёс суровое наказание. Из «Википедии»:</w:t>
      </w:r>
    </w:p>
    <w:p w14:paraId="4287EFC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«Действия Блюхера представляли собой превышение должностных полномочий и прямое вмешательство в работу штаба пограничного округа. Кроме того, как показало дальнейшее развитие событий, действия Блюхера были ошибочными. </w:t>
      </w:r>
    </w:p>
    <w:p w14:paraId="7405C45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К. Блюхер был не способен выполнять обязанности командующего, после чего был отстранён от командования войсками, а командующим всеми войсками был назначен Г. М. Штерн. 10 августа 1938 г. японский посол в СССР М. Сигэмицу посетил в Москве наркома иностранных дел СССР М. М. Литвинова и предложил начать мирные переговоры.»</w:t>
      </w:r>
      <w:r w:rsidRPr="0085767F">
        <w:rPr>
          <w:rFonts w:ascii="Arial" w:hAnsi="Arial" w:cs="Arial"/>
          <w:i/>
          <w:iCs/>
          <w:vertAlign w:val="superscript"/>
          <w14:ligatures w14:val="none"/>
        </w:rPr>
        <w:t>113</w:t>
      </w:r>
    </w:p>
    <w:p w14:paraId="1C49EF6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1939 год вошёл в историю поражением испанского республиканского правительства в Гражданской войне, окончательной оккупацией Чехословакии Германией, Польшей и Венгрией, военными событиями на р. Халхин-Гол, разгромом польской армии вермахтом и захватом Польши, объявлением войны Германии рядом государств: Великобританией, Францией, Индией, Австралией, Новой Зеландией и ЮАР, началом Советско-финской войны.</w:t>
      </w:r>
    </w:p>
    <w:p w14:paraId="5B7347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захвата Польши германцами СССР, спустя почти три недели после нападения Гитлера, ввёл свои войска до т. н. «линии Керзона». В его состав вошли западные Белоруссия и Украина. Прометей, похоже, до последнего момента присутствовал в Испании, всячески содействуя сдерживанию наступления колон генерала Франко.</w:t>
      </w:r>
    </w:p>
    <w:p w14:paraId="70801D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из-за напряжённости на дальневосточных рубежах вынужден был под именем Г. Штерна принять участие в сражениях с японцами, ибо назначенный командующим комкор Г. Жуков был ещё довольно неопытным в сражениях такого масштаба, что, кстати, доказали первые его распоряжения, и нуждался в поддержке, а также в толковых советах. Из «Википедии»:</w:t>
      </w:r>
    </w:p>
    <w:p w14:paraId="7DFDDE7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начале июня Фекленко был отозван в Москву, а на его место был назначен Г. К. Жуков ... Для координации действий советских войск на Дальнем Востоке и частей Монгольской народно-революционной армии прибыл командарм 2-го ранга Г. М. Штерн.</w:t>
      </w:r>
    </w:p>
    <w:p w14:paraId="0F4B620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Жуков, не дожидаясь подхода пехотного прикрытия, бросил в бой прямо с марша находившуюся в резерве 11-ю танковую бригаду комбрига М. П. Яковлева и 8-й монгольский бронедивизион, оснащённый бронеавтомобилями. Вскоре их поддержала 7-я </w:t>
      </w:r>
      <w:proofErr w:type="spellStart"/>
      <w:r w:rsidRPr="0085767F">
        <w:rPr>
          <w:rFonts w:ascii="Arial" w:hAnsi="Arial" w:cs="Arial"/>
          <w:i/>
          <w:iCs/>
          <w14:ligatures w14:val="none"/>
        </w:rPr>
        <w:t>мотоброневая</w:t>
      </w:r>
      <w:proofErr w:type="spellEnd"/>
      <w:r w:rsidRPr="0085767F">
        <w:rPr>
          <w:rFonts w:ascii="Arial" w:hAnsi="Arial" w:cs="Arial"/>
          <w:i/>
          <w:iCs/>
          <w14:ligatures w14:val="none"/>
        </w:rPr>
        <w:t xml:space="preserve"> бригада. </w:t>
      </w:r>
    </w:p>
    <w:p w14:paraId="59FB88D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Жуков в этой ситуации, нарушая требования боевого устава РККА, действовал на свой страх и риск и вопреки мнению командарма Штерна. Из </w:t>
      </w:r>
      <w:r w:rsidRPr="0085767F">
        <w:rPr>
          <w:rFonts w:ascii="Arial" w:hAnsi="Arial" w:cs="Arial"/>
          <w:i/>
          <w:iCs/>
          <w14:ligatures w14:val="none"/>
        </w:rPr>
        <w:lastRenderedPageBreak/>
        <w:t xml:space="preserve">Москвы была выслана следственная комиссия во главе с заместителем наркома обороны, командармом 1-го ранга Г. И. Куликом. </w:t>
      </w:r>
    </w:p>
    <w:p w14:paraId="21BCAC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Несмотря на общее превосходство в силах японской стороны, к началу наступления Штерну удалось достичь почти трёхкратного превосходства в танках и в 1,7 раза в самолётах. К исходу 26 августа ... завершили полное окружение 6-й японской армии. 15 сентября 1939 г. было подписано соглашение между Советским Союзом, МНР и Японией о прекращении военных действий в районе реки Халхин-Гол, которое вступило в силу на следующий день.»</w:t>
      </w:r>
      <w:r w:rsidRPr="0085767F">
        <w:rPr>
          <w:rFonts w:ascii="Arial" w:hAnsi="Arial" w:cs="Arial"/>
          <w:i/>
          <w:iCs/>
          <w:vertAlign w:val="superscript"/>
          <w14:ligatures w14:val="none"/>
        </w:rPr>
        <w:t>114</w:t>
      </w:r>
    </w:p>
    <w:p w14:paraId="5E350D1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видно из приведённой цитаты, командование войсками Г. Жукова и Г. Штерна различалось диаметрально. Если у первого поначалу наблюдалась безграмотность — отправил танковую бригаду без поддержки и </w:t>
      </w:r>
      <w:proofErr w:type="spellStart"/>
      <w:r w:rsidRPr="0085767F">
        <w:rPr>
          <w:rFonts w:ascii="Arial" w:hAnsi="Arial" w:cs="Arial"/>
          <w14:ligatures w14:val="none"/>
        </w:rPr>
        <w:t>техобеспечения</w:t>
      </w:r>
      <w:proofErr w:type="spellEnd"/>
      <w:r w:rsidRPr="0085767F">
        <w:rPr>
          <w:rFonts w:ascii="Arial" w:hAnsi="Arial" w:cs="Arial"/>
          <w14:ligatures w14:val="none"/>
        </w:rPr>
        <w:t xml:space="preserve"> на ликвидацию прорыва японцев, что, естественно, привело к массовой поломке боевых машин и пассивности танкистов из-за отсутствия поддержки пехоты, а следовательно, к потере эффективности принятых мер, то у второго виден основательный подход к подготовке операции и тщательный расчёт сил. </w:t>
      </w:r>
    </w:p>
    <w:p w14:paraId="34432F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уже потом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за Штерна дописали, что меры, принятые Жуковым, были «единственно верными», комиссия из центра для оценки деятельности будущего полководца говорила о другом. Жуков так до конца Второй мировой войны и не научился воевать по-суворовски, охватом в клещи наступавших или оборонявшихся частей противника. Его коньком была оборона с мелкими контратаками и выдавливанием неприятеля с занимаемых позиций в случае начала наступления.</w:t>
      </w:r>
    </w:p>
    <w:p w14:paraId="1084F1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подписания пакта о ненападении с Германией Финляндия спровоцировала военные действия с СССР, которые в новой истории стали классифицироваться как война с Финляндией. Финская война ещё раз показала наличие групповщины и первые зачатки очередного заговора среди советского генералитета.</w:t>
      </w:r>
    </w:p>
    <w:p w14:paraId="573344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Последний ради собственного благополучия готов был пожертвовать интересами государства. Прометей под именем Б. М. Шапошникова, будучи начальником генерального штаба, предложил глубоко продуманный план для войны с Финляндией. Из Успенского:</w:t>
      </w:r>
    </w:p>
    <w:p w14:paraId="64E5337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«Считаю, очень правильный, выверенный был план ... Мы брали оптимальное соотношение, необходимое в таких случаях: примерно один к трём. Это требовало выдвижения к финской границе значительного количества пехоты с танками и самолётами из глубины страны, снятия дивизий с других направлений. И частичной мобилизации запасников.»</w:t>
      </w:r>
      <w:r w:rsidRPr="0085767F">
        <w:rPr>
          <w:rFonts w:ascii="Arial" w:hAnsi="Arial" w:cs="Arial"/>
          <w:i/>
          <w:iCs/>
          <w:vertAlign w:val="superscript"/>
          <w14:ligatures w14:val="none"/>
        </w:rPr>
        <w:t>8</w:t>
      </w:r>
    </w:p>
    <w:p w14:paraId="47F5298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Далее Сталин усомнился в применении такого количества личного состава и вооружения с таким государством, как Финляндия, и спросил Мерецкова, командующего Ленинградским округом, о способности подчинённых ему войск справиться с поставленной задачей собственными силами. Мерецков дал положительный ответ. </w:t>
      </w:r>
    </w:p>
    <w:p w14:paraId="23465E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данном отрывке Успенский попытался выставить Сталина этаким поверхностным арбитром в очень важном вопросе. На вождя это не похоже, ибо дело касалось жизни солдат Красной армии, а цену ей Сталин знал ещё по Гражданской войне. </w:t>
      </w:r>
    </w:p>
    <w:p w14:paraId="5D9231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Вероятнее всего, состоялось совещание по ведению боевых действий с финнами, на котором генералитет, пытаясь заслужить очки в войне с маленьким государством, подверг критике план Прометея, дабы получить политические дивиденды, и вынудил Сталина принять к руководству «план Мерецкова». </w:t>
      </w:r>
    </w:p>
    <w:p w14:paraId="4C8C3C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Понятно, что в конце концов всё вышло по замыслу Шапошникова после провального дебюта Мерецкова с большим количеством жертв и обморожений бойцов Красной Армии в конце 1939 года. Приняв на вооружение план Прометея, </w:t>
      </w:r>
      <w:r w:rsidRPr="0085767F">
        <w:rPr>
          <w:rFonts w:ascii="Arial" w:hAnsi="Arial" w:cs="Arial"/>
          <w14:ligatures w14:val="none"/>
        </w:rPr>
        <w:lastRenderedPageBreak/>
        <w:t>уже новый командующий Тимошенко в начале 1940 г. прорвал линию Маннергейма и заставил финнов искать перемирия.</w:t>
      </w:r>
    </w:p>
    <w:p w14:paraId="3B0307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Финская война показала не только наличие слабостей и недоработок в рядах Красной армии, но и возросшую роль генералитета в управлении вооружёнными силами, с которой Сталину приходилось считаться. Это был пробный камень. Более мощный удар по собственной стране генералы, точнее, т.е., кто за ними стояли, нанесли в начале Великой Отечественной войны.</w:t>
      </w:r>
    </w:p>
    <w:p w14:paraId="7E3A5E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Публицист Ю.И. Мухин в своей книге «Если бы не генералы» относил неудачи наших сражений на неграмотность, халатность, жажду наживы советского генералитета и пытался найти истоки этого в неправильной организации вооружённых сил и обучении русских, а позже советских генштабистов искусству планирования боевых действий. </w:t>
      </w:r>
    </w:p>
    <w:p w14:paraId="204FA5D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Более поздние исследователи: В. П. Мещеряков, А. Б. Мартиросян, Г. Н. </w:t>
      </w:r>
      <w:proofErr w:type="spellStart"/>
      <w:r w:rsidRPr="0085767F">
        <w:rPr>
          <w:rFonts w:ascii="Arial" w:hAnsi="Arial" w:cs="Arial"/>
          <w14:ligatures w14:val="none"/>
        </w:rPr>
        <w:t>Спаськов</w:t>
      </w:r>
      <w:proofErr w:type="spellEnd"/>
      <w:r w:rsidRPr="0085767F">
        <w:rPr>
          <w:rFonts w:ascii="Arial" w:hAnsi="Arial" w:cs="Arial"/>
          <w14:ligatures w14:val="none"/>
        </w:rPr>
        <w:t xml:space="preserve"> и др. резонно видели неудачи в прямом предательстве своей страны определенной частью советского военного руководства, которое пошло на такой шаг в угоду собственных интересов.</w:t>
      </w:r>
    </w:p>
    <w:p w14:paraId="2A99CE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Чистки в 1937—38 гг. временно ослабили хватку генеральского корпуса в вопросах влияния на политическую систему СССР, но к 1940 г. она снова возросла. Сталину приходилось уже маневрировать между определёнными группами военных, чтобы добиваться положительных результатов и не давать поводов формированию тотального заговора против советской власти. </w:t>
      </w:r>
    </w:p>
    <w:p w14:paraId="69882A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в частности, достигалось предоставлением им свободы действий в решении некоторых военных вопросов. Понятно, что указанные решения заканчивались, как правило, неудачей, что было основанием у вождя заставить новоявленных Бонапартов действовать по его плану. Вынужденная тактика приводила к большим людским и материальным потерям, Сталин это понимал, поэтому впоследствии был беспощаден к тем, кто заставлял поступать его таким образом.</w:t>
      </w:r>
    </w:p>
    <w:p w14:paraId="27D853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1940 г. Вторая мировая война уже вовсю полыхала. СССР завершил войну с Финляндией и с тревогой наблюдал за действиями Германии в Европе. Та за несколько месяцев оккупировала Данию, Норвегию, Голландию, Бельгию и к середине года разгромила Францию. СССР принял в свой состав три прибалтийские республики: Латвию, Литву и Эстонию, а также после ультиматума румынскому правительству — Бессарабию.</w:t>
      </w:r>
    </w:p>
    <w:p w14:paraId="3115CB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Ввиду нарастания внешних и внутренних угроз Советскому Союзу, в Мексике был убит Л. Троцкий, активный противник советской власти. Его смерть показала, насколько активизировалась пятая колонна в СССР перед грядущей войной. Опасность была столь велика, что службы безопасности страны </w:t>
      </w:r>
      <w:proofErr w:type="spellStart"/>
      <w:r w:rsidRPr="0085767F">
        <w:rPr>
          <w:rFonts w:ascii="Arial" w:hAnsi="Arial" w:cs="Arial"/>
          <w14:ligatures w14:val="none"/>
        </w:rPr>
        <w:t>сочлинужным</w:t>
      </w:r>
      <w:proofErr w:type="spellEnd"/>
      <w:r w:rsidRPr="0085767F">
        <w:rPr>
          <w:rFonts w:ascii="Arial" w:hAnsi="Arial" w:cs="Arial"/>
          <w14:ligatures w14:val="none"/>
        </w:rPr>
        <w:t xml:space="preserve"> провести это покушение, несмотря на значительные риски при проведении операции.</w:t>
      </w:r>
    </w:p>
    <w:p w14:paraId="2C2FD0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начале 1941 г. Прометей, похоже, метался между США и Балканами, пытаясь до начала войны, сроки которой были ему очевидны, успеть максимально подготовиться к вторжению. В Америке ему необходимо было добиться принятия закона о ленд-лизе, который предполагал поставку вооружений воюющим странам на условиях аренды. </w:t>
      </w:r>
    </w:p>
    <w:p w14:paraId="415E68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Всем заинтересованным лицам было очевидно, что закон в основном направлен на помощь Советскому Союзу в будущей войне, поэтому он встретил яростное сопротивление консервативных сил, ненавидящих СССР. С помощью президента Рузвельта с перевесом в несколько голосов закон был принят Конгрессом и утверждён. </w:t>
      </w:r>
    </w:p>
    <w:p w14:paraId="5DEB85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Балканах поддержка греческого сопротивления, а также Югославии, где в конце марте 1941 г. произошёл государственный переворот, смешавший все </w:t>
      </w:r>
      <w:r w:rsidRPr="0085767F">
        <w:rPr>
          <w:rFonts w:ascii="Arial" w:hAnsi="Arial" w:cs="Arial"/>
          <w14:ligatures w14:val="none"/>
        </w:rPr>
        <w:lastRenderedPageBreak/>
        <w:t>карты Гитлеру, позволила оттянуть войну против Советского Союза на целый месяц. Германия потратила около четырёх недель, чтобы расправиться с греками и югославами, дабы обезопасить свой тыл.</w:t>
      </w:r>
    </w:p>
    <w:p w14:paraId="2F5F8F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Далее снова был вояж в США, где совместно с Рузвельтом нужно было решить, как поступить с Англией, если Черчилль, после прилёта 10 мая 1941 г. на берега туманного Альбиона заместителя фюрера Рудольфа Гесса с предложением о совместных действиях против СССР, примет условия Германии и откажется считать фашистов агрессорами при нападении последних на Советский Союз. </w:t>
      </w:r>
    </w:p>
    <w:p w14:paraId="000CDCF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автоматически должно было свернуть поставки по ленд-лизу из США в СССР, потому как закон был направлен исключительно против агрессора, уже не говоря о возможных совместных действиях Британии и Германии против Страны Советов.</w:t>
      </w:r>
    </w:p>
    <w:p w14:paraId="088526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13 июня 1941 г. сообщение ТАСС дало понять заинтересованным лицам во всём мире, что СССР не собирался нападать на немцев. Это поставило Черчилля и Гитлера в двусмысленное положение. Первому создавало неудобство по отношению к США в случае совместных действий с Германией против Москвы, так как означало сговор против всего остального мира и должно было вызвать тревогу за океаном. </w:t>
      </w:r>
    </w:p>
    <w:p w14:paraId="771571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Последнее, в конечном счёте, повышало бы риски остаться Британии один на один с фашистами. А второму следовало как-то отреагировать на заявление советского правительства, и по этой реакции были бы видны намерения Гитлера на ближайшую перспективу.</w:t>
      </w:r>
    </w:p>
    <w:p w14:paraId="0CBA84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зная ненадёжность английского премьер-министра, Прометей с Рузвельтом решили убедить его в частной беседе не делать глупостей в таком важном вопросе. Для этого Прометей под именем Джона </w:t>
      </w:r>
      <w:proofErr w:type="spellStart"/>
      <w:r w:rsidRPr="0085767F">
        <w:rPr>
          <w:rFonts w:ascii="Arial" w:hAnsi="Arial" w:cs="Arial"/>
          <w14:ligatures w14:val="none"/>
        </w:rPr>
        <w:t>Вайнанта</w:t>
      </w:r>
      <w:proofErr w:type="spellEnd"/>
      <w:r w:rsidRPr="0085767F">
        <w:rPr>
          <w:rFonts w:ascii="Arial" w:hAnsi="Arial" w:cs="Arial"/>
          <w14:ligatures w14:val="none"/>
        </w:rPr>
        <w:t xml:space="preserve"> 21 июня 1941 г. вылетел с поручением американского президента на встречу с Черчиллем. </w:t>
      </w:r>
    </w:p>
    <w:p w14:paraId="6A7ED1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полёте отказал один из четырёх двигателей самолёта, что заставило лётчика просить Прометея о возвращении на базу. Однако тот приказал лететь, невзирая ни на что. Кстати, вот характеристика самого </w:t>
      </w:r>
      <w:proofErr w:type="spellStart"/>
      <w:r w:rsidRPr="0085767F">
        <w:rPr>
          <w:rFonts w:ascii="Arial" w:hAnsi="Arial" w:cs="Arial"/>
          <w14:ligatures w14:val="none"/>
        </w:rPr>
        <w:t>Вайнанта</w:t>
      </w:r>
      <w:proofErr w:type="spellEnd"/>
      <w:r w:rsidRPr="0085767F">
        <w:rPr>
          <w:rFonts w:ascii="Arial" w:hAnsi="Arial" w:cs="Arial"/>
          <w14:ligatures w14:val="none"/>
        </w:rPr>
        <w:t>. Из «Википедии»:</w:t>
      </w:r>
    </w:p>
    <w:p w14:paraId="1E3FCF9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«После его смерти его бывший коллега Фрэнк Бэйн написал о нём: «</w:t>
      </w:r>
      <w:proofErr w:type="spellStart"/>
      <w:r w:rsidRPr="0085767F">
        <w:rPr>
          <w:rFonts w:ascii="Arial" w:hAnsi="Arial" w:cs="Arial"/>
          <w:i/>
          <w:iCs/>
          <w14:ligatures w14:val="none"/>
        </w:rPr>
        <w:t>Гил</w:t>
      </w:r>
      <w:proofErr w:type="spellEnd"/>
      <w:r w:rsidRPr="0085767F">
        <w:rPr>
          <w:rFonts w:ascii="Arial" w:hAnsi="Arial" w:cs="Arial"/>
          <w:i/>
          <w:iCs/>
          <w14:ligatures w14:val="none"/>
        </w:rPr>
        <w:t xml:space="preserve"> </w:t>
      </w:r>
      <w:proofErr w:type="spellStart"/>
      <w:r w:rsidRPr="0085767F">
        <w:rPr>
          <w:rFonts w:ascii="Arial" w:hAnsi="Arial" w:cs="Arial"/>
          <w:i/>
          <w:iCs/>
          <w14:ligatures w14:val="none"/>
        </w:rPr>
        <w:t>Вайнант</w:t>
      </w:r>
      <w:proofErr w:type="spellEnd"/>
      <w:r w:rsidRPr="0085767F">
        <w:rPr>
          <w:rFonts w:ascii="Arial" w:hAnsi="Arial" w:cs="Arial"/>
          <w:i/>
          <w:iCs/>
          <w14:ligatures w14:val="none"/>
        </w:rPr>
        <w:t xml:space="preserve"> всегда делал всё для общей цели, мало чего для своей республиканской партии и абсолютно ничего — для себя. Он был человеком без сучка, без задоринки — одна из самых чистых фигур в американской общественной жизни.»</w:t>
      </w:r>
      <w:r w:rsidRPr="0085767F">
        <w:rPr>
          <w:rFonts w:ascii="Arial" w:hAnsi="Arial" w:cs="Arial"/>
          <w:i/>
          <w:iCs/>
          <w:vertAlign w:val="superscript"/>
          <w14:ligatures w14:val="none"/>
        </w:rPr>
        <w:t>115</w:t>
      </w:r>
    </w:p>
    <w:p w14:paraId="110BAE9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своём изменённом выступлении по радио 22 июня 1941 г. Черчилль после беседы с Прометеем признал Германию агрессором, правда, его последующие действия, особенно сдача конвоя PQ-17 с вооружением для СССР немцам летом 1942 г., показали, что он всегда оставался на позиции противника Страны Советов.</w:t>
      </w:r>
    </w:p>
    <w:p w14:paraId="0835D5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 это время в самом Советском Союзе события развивались по драматическому сценарию. Из исследований В. П. Мещерякова, А. Б. Мартиросяна, Г. Н. </w:t>
      </w:r>
      <w:proofErr w:type="spellStart"/>
      <w:r w:rsidRPr="0085767F">
        <w:rPr>
          <w:rFonts w:ascii="Arial" w:hAnsi="Arial" w:cs="Arial"/>
          <w14:ligatures w14:val="none"/>
        </w:rPr>
        <w:t>Спаськова</w:t>
      </w:r>
      <w:proofErr w:type="spellEnd"/>
      <w:r w:rsidRPr="0085767F">
        <w:rPr>
          <w:rFonts w:ascii="Arial" w:hAnsi="Arial" w:cs="Arial"/>
          <w14:ligatures w14:val="none"/>
        </w:rPr>
        <w:t xml:space="preserve"> о происходившем 21 июня в Кремле можно почерпнуть информацию о предательстве генералитета и организованном им покушении на Сталина перед самым началом войны. </w:t>
      </w:r>
    </w:p>
    <w:p w14:paraId="14574E5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Помимо представленных ими весомых доводов, достаточно привести в качестве доказательства выступление Молотова днём 22 июня по радио, в котором он по вине военных ошибся относительно союзников Германии — Финляндии и Румынии, напавших на СССР одновременно с Гитлером. По Мещерякову и Мартиросяну, Румыния и Финляндия вступили в войну 26 июня (финны официально объявили войну 25 июня 1941 г.). </w:t>
      </w:r>
    </w:p>
    <w:p w14:paraId="7464728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Одно это должно было характеризовать генералитет как преступников, спровоцировавших целых два государства на военные действия против </w:t>
      </w:r>
      <w:r w:rsidRPr="0085767F">
        <w:rPr>
          <w:rFonts w:ascii="Arial" w:hAnsi="Arial" w:cs="Arial"/>
          <w14:ligatures w14:val="none"/>
        </w:rPr>
        <w:lastRenderedPageBreak/>
        <w:t>Советского Союза. Сталин таких «ошибок» никогда не делал, следовательно, это произошло в его отсутствие.</w:t>
      </w:r>
    </w:p>
    <w:p w14:paraId="4C89D3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Интересны также свидетельства адмирала Кузнецова об отсутствии Сталина на заседании Ставки, которая первоначально была сформирована под командованием наркома Тимошенко, а также воспоминания В. Г. Грабина о растерянности наркома вооружений Д. Ф. Устинова, доходящей до прострации 22 июня, что говорило об отсутствии центрального руководства со стороны Кремля.</w:t>
      </w:r>
    </w:p>
    <w:p w14:paraId="5E819D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главное доказательство страшного недуга, а следовательно, отсутствия Сталина находим у Успенского, назначение книги которого всё же было увести читателя от правды, прикрывшись полуправдой знания редких фактов. Но и там проглядывалось тяжёлое и критическое состояние вождя. К счастью, Сталин выжил. Из Успенского: </w:t>
      </w:r>
    </w:p>
    <w:p w14:paraId="2D8D805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«Иосиф Виссарионович о болезни ни с кем никогда не разговаривал, за исключением разве что Надежды Сергеевны да меня … Растерянные и беспомощные соратники Иосифа Виссарионовича звонили ему по телефону, разыскивали, приезжали на дачу, но отступались, убедившись, что он действительно болен. На какое-то время страна осталась без руководства. </w:t>
      </w:r>
    </w:p>
    <w:p w14:paraId="2881DF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 критический момент… Это было очень опасно… Понимая, что у него не простуда, не ангина, а совсем иная болезнь, принимал лекарства, подчиняясь мне и Валентине Истоминой… Болея, Иосиф Виссарионович был малоподвижен, не выносил яркого света, особенно солнечного. А стремление двигаться, возобновление интереса к окружающему свидетельствовали о приливе сил, об улучшении состояния.»</w:t>
      </w:r>
      <w:r w:rsidRPr="0085767F">
        <w:rPr>
          <w:rFonts w:ascii="Arial" w:hAnsi="Arial" w:cs="Arial"/>
          <w:i/>
          <w:iCs/>
          <w:vertAlign w:val="superscript"/>
          <w14:ligatures w14:val="none"/>
        </w:rPr>
        <w:t>8</w:t>
      </w:r>
    </w:p>
    <w:p w14:paraId="197A47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Сталин в полной мере смог приступить к руководству только 3 июля 1941 г., о чём свидетельствовало его обращение к народу, хотя первые распоряжения уже начал отдавать с 27 июня, а 30 июня был назначен председателем ГКО. Машина завертелась, страна пришла в движение, это почувствовали как соратники, так и враги.</w:t>
      </w:r>
    </w:p>
    <w:p w14:paraId="030841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появился в Москве, похоже, лишь 23 июня и сразу был утверждён под именем Б. Шапошникова членом Совета по эвакуации при СНК СССР. Если бы Прометей появился на день раньше, то, конечно, не допустил бы глупостей в выступлении Молотова по части союзников Гитлера. </w:t>
      </w:r>
    </w:p>
    <w:p w14:paraId="6ECBED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Появление Прометея сразу упорядочило действие служб и наркоматов СССР. Тот же Молотов взялся за решение вопросов, связанных с МИД Советского Союза, всячески препятствуя контактам генералитета с внезапно прибывшей английской делегацией, а также рассылая необходимые задания посольствам во все страны мира.</w:t>
      </w:r>
    </w:p>
    <w:p w14:paraId="206F940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к 3 июля немцы заняли Минск, Ригу и Львов, продолжив наступление в направлении Смоленска. Далее представим некоторые размышления о неудачах Красной армии в первые годы войны из-за странного управления военного и гражданского руководства СССР.</w:t>
      </w:r>
    </w:p>
    <w:p w14:paraId="738F330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Практически вся послесталинская литература навязала нам идею всесилия вождя, т. е. то, что Сталин был диктатором, обладал абсолютной властью, поэтому все решения и назначения на ответственные посты лежали на его совести. Отсюда из-за необъяснимой с логической точки зрения разнонаправленности его действий следовал вывод о его шизофрении, паранойе и т. п., точь-в-точь как у Ивана Грозного, Петра I, Александра III и др. </w:t>
      </w:r>
    </w:p>
    <w:p w14:paraId="57A657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Напомним один из основных постулатов Прометея: главная задача империализма — затолкать нас в крайности. Успенский устами его главного героя Лукашова изо всех сил пытался нас убедить, что назначения на ответственные военные посты исключительно принадлежали вождю и что даже увещевания </w:t>
      </w:r>
      <w:r w:rsidRPr="0085767F">
        <w:rPr>
          <w:rFonts w:ascii="Arial" w:hAnsi="Arial" w:cs="Arial"/>
          <w14:ligatures w14:val="none"/>
        </w:rPr>
        <w:lastRenderedPageBreak/>
        <w:t xml:space="preserve">Прометея в лице генерала Б. Шапошникова, не согласного по некоторым вопросам, не могли его поколебать. </w:t>
      </w:r>
    </w:p>
    <w:p w14:paraId="237326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всякий случай напомним, что такое власть с точки зрения концепции общественной безопасности: «Власть — это не вывеска на кабинете, а реализуемая на практике способность управлять процессами в обществе». Но процессы формируют люди, точнее, группы людей, у которых, как правило, свои интересы, которые при управлении надо учитывать. </w:t>
      </w:r>
    </w:p>
    <w:p w14:paraId="139A511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 если интересы влиятельной группы не совпадают с интересами власти, то приходится вести войну с групповщиной, если власть сильна, и искать компромиссы — при слабой власти, что в просторечье называется манёвром. Одним из атрибутов таких «маневров»- принятие грехов противников на себя. Кстати, и при сильной власти приходится маневрировать, если от войны с данной группой могут возникнуть большие потери.</w:t>
      </w:r>
    </w:p>
    <w:p w14:paraId="22262B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примеру, Рузвельт при назначении любого кандидата на ответственный государственный пост обращался к крупным банкирам и промышленникам, спрашивая их согласия. В случае неудовольствия с их стороны требовал от них нужной им кандидатуры. Как правило, их кандидат не устраивал уже Рузвельта. Тогда он требовал от них нового претендента и так перебирал до тех пор, пока не приходили к согласию на личность, устраивавшую все стороны.</w:t>
      </w:r>
    </w:p>
    <w:p w14:paraId="2D60FF7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Понятно, что этот способ носил половинчатый характер и не мог в полной мере удовлетворять самого Рузвельта, но то, что это был выбор самих банкиров и промышленников, давало хотя бы возможность президенту США требовать от них выполнения указаний данного лица, которое напрямую подчинялось Рузвельту.</w:t>
      </w:r>
    </w:p>
    <w:p w14:paraId="7D3614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Примерно так же действовал и Сталин. Только вот диапазон для манёвра у него был значительно меньше, потому как за генералитетом стояла партийно-военно-хозяйственная бюрократия, ненавидевшая СССР, а за некоторыми — мировой империализм, и целью их было свержение Сталина для захвата власти. </w:t>
      </w:r>
    </w:p>
    <w:p w14:paraId="1EB4FF0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для этого необходим был кризис в стране, который проще всего вызывался военными поражениями СССР. Но для русского народа даже поражения в войне не могут стать причиной недоверия власти, защищавшей его права. Подтверждение последнего находим в речи Сталина на торжественном приёме по случаю Парада Победы в Кремле 24 июня 1945 г., посвящённой русскому народу. Из Успенского:</w:t>
      </w:r>
    </w:p>
    <w:p w14:paraId="20A76BC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«У нашего правительства было немало ошибок, были у нас моменты отчаянного положения в 1941—1942 гг., когда наша армия отступала, покидала родные нам сёла и города Украины, Белоруссии, Молдавии, Ленинградской области, Прибалтики, Карело-Финской республики, покидала, потому что не было другого выхода. Иной народ мог бы сказать правительству: вы не оправдали наших ожиданий, уходите прочь, мы поставим другое правительство, которое заключит мир с Германией и обеспечит нам покой.</w:t>
      </w:r>
    </w:p>
    <w:p w14:paraId="51DDB34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русский народ не пошёл на это, ибо он верил в правильность политики своего правительства и пошёл на жертвы, чтобы обеспечить разгром Германии. И это доверие русского народа советскому правительству оказалось решающей силой, которая обеспечила историческую победу над врагом человечества — над фашизмом.»</w:t>
      </w:r>
      <w:r w:rsidRPr="0085767F">
        <w:rPr>
          <w:rFonts w:ascii="Arial" w:hAnsi="Arial" w:cs="Arial"/>
          <w:i/>
          <w:iCs/>
          <w:vertAlign w:val="superscript"/>
          <w14:ligatures w14:val="none"/>
        </w:rPr>
        <w:t>8</w:t>
      </w:r>
    </w:p>
    <w:p w14:paraId="4132FD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Команда заговорщиков состояла примерно из трёх частей: карьеристов, которыми легко было манипулировать из-за их алчности и жажды власти, осколков царской элиты, а также откровенных предателей, ненавидевших советскую власть и ориентировавшихся на Антанту. Причём первых, учитывая их пороки, империалисты могли использовать втёмную при направлении в антисоветское русло.</w:t>
      </w:r>
    </w:p>
    <w:p w14:paraId="5C3835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Первая крупная попытка была предпринята в Финскую войну. Ни для кого не было секретом намерение Антанты в союзе со скандинавскими странами поддержать Финляндию в конфликте с Советским Союзом, отчего последняя так нагло вела себя в переговорах и провокациях по отношению к СССР. </w:t>
      </w:r>
    </w:p>
    <w:p w14:paraId="736BEB1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после отказа скандинавов (не без участия Прометея) пропускать любые вооружённые силы через свою территорию, осуждения Финляндии в Лиге Наций в агрессии, неожиданной пассивности английского правительства из-за внутренних проблем помогать финнам, а также пробуксовки плана Мерецкова генералитетом, очевидно, было принято решение отложить задуманное на поздний срок до новых военных конфликтов.</w:t>
      </w:r>
    </w:p>
    <w:p w14:paraId="0E26D5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начале Великой Отечественной войны вождь попытался проявить самостоятельность в отношении заговорщиков после предательства генерала Павлова, командующего Западным фронтом. По словам Мартиросяна, это вызвало почти катастрофу в обороне Красной армии.</w:t>
      </w:r>
    </w:p>
    <w:p w14:paraId="02D4C6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Напомним, после ареста и дачи показаний Павлова ряд заговорщиков был взят под стражу, в частности, генерал Мерецков. Заведено дело на генерала Воронова и ряд других лиц. После этого немцы не просто пошли на Москву, а «побежали» к ней. Генералитет, напуганный происходящими репрессиями его коллег, перестал воевать вовсе, открыв практически фашистам путь на Москву.</w:t>
      </w:r>
    </w:p>
    <w:p w14:paraId="37C381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Сталин, по словам Мартиросяна, вынужден был дать задний ход: переквалифицировать обвинение Павлова из «предательства» в «халатность», освободить Мерецкова, закрыть дела на Воронова и остальных «менее значимых». </w:t>
      </w:r>
    </w:p>
    <w:p w14:paraId="6244D9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Началось лавирование между различными группировками, чтобы оттянуть время для выбора удачного момента по замене военных управленцев. В конце концов вождь в этом преуспел: к концу войны три четверти командующих крупными объединениями было заменено на новых талантливых выдвиженцев. </w:t>
      </w:r>
    </w:p>
    <w:p w14:paraId="06598CA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похвала Черчилля в некрологе Сталину, что тот умел заставить одних своих врагов воевать с другими. Только оплачивалось это дополнительной гибелью простых солдат и страданиями народа. Вождь никогда не забывал «интриги» генералитета и воздал ему сполна после Победы, осудив значительную часть командного состава за предательство и, только в некоторых случаях отправив служить определённых его представителей в периферийные округа.</w:t>
      </w:r>
    </w:p>
    <w:p w14:paraId="347675A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Другой случай привёл публицист Ю. Мухин, описывая контрнаступление Красной армии в 1941 г., когда Сталин, невзирая на возражения Жукова, приказал наступать тому на Сухиничи. Жуков, как писал Мухин, без изучения приказа, злорадствуя, автоматически передал его Рокоссовскому, предполагая невыполнение оного, чтобы затем доложить вождю об этом с намёком на некомпетентность самого Сталина, отдавшего такой приказ. Благо Рокоссовский выполнил задание, но пример весьма показательный.</w:t>
      </w:r>
    </w:p>
    <w:p w14:paraId="3F8C795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Ещё один пример во время обороны Москвы, описанный Рокоссовским, когда Константин Константинович собирался отвести войска на более подготовленные позиции и согласовал это с Генштабом через голову Жукова, ибо тот был против. Жуков вспылил и приказал слушать только его. Рокоссовский подчинился, и тут ему даже не мог помочь Генеральный штаб и Сталин, который, конечно, знал о происходящем. </w:t>
      </w:r>
    </w:p>
    <w:p w14:paraId="0B17A0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ли упоминать, что упрямство Жукова стоило дополнительных потерь и ненужных трат ограниченных ресурсов? Возникает вопрос, а кого больше боялся Жуков — Сталина или генералов, рекомендовавших его на столь высокий пост?</w:t>
      </w:r>
    </w:p>
    <w:p w14:paraId="247F9F2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Маршал Баграмян удивлялся такту Сталина, когда тот просил маршала Тимошенко выделить часть сил для обороны Москвы и не понимал, почему он не </w:t>
      </w:r>
      <w:r w:rsidRPr="0085767F">
        <w:rPr>
          <w:rFonts w:ascii="Arial" w:hAnsi="Arial" w:cs="Arial"/>
          <w14:ligatures w14:val="none"/>
        </w:rPr>
        <w:lastRenderedPageBreak/>
        <w:t>мог просто приказать, а всячески старался сделать так, чтобы решение исходило как бы от самого Тимошенко. Да потому и старался, что не всё было в его силах.</w:t>
      </w:r>
    </w:p>
    <w:p w14:paraId="4F0A53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 назначении Мерецкова в Финской войне мы уже упоминали, пришла пора поговорить о генерале Ерёменко, который, по словам Лукашова, чуть было не вызвал катастрофу в Великой Отечественной войне летом и осенью 1941 г., позволив немцам разгромить и взять в окружение Брянский фронт, которым ему поручили командовать. </w:t>
      </w:r>
    </w:p>
    <w:p w14:paraId="5A36BF2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слабое командование генерала Еременко указывал также Главный маршал авиации А.Е. Голованов в своей книге «Дальняя бомбардировочная... Воспоминания Главного маршала авиации. 1941–1945». Еременко устраивал генералитет, потому как не обладал способностями, поэтому не был «выскочкой». Сталина он устраивал преданностью и только. На этом и был построен компромисс, который, впрочем, не спас от трагедии. Из Успенского:</w:t>
      </w:r>
    </w:p>
    <w:p w14:paraId="0150CE9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«Срочно вызвав Ерёменко в Москву, Сталин и Тимошенко столь же срочно присвоили ему звание генерал-лейтенанта и назначили командовать вместо Павлова самым опасным и трудным фронтом — Западным. Исправляй положение! Всё это делалось поспешно, без учёта мнения Генштаба, вызвало удивление не только у меня, но и у Жукова и Шапошникова. </w:t>
      </w:r>
    </w:p>
    <w:p w14:paraId="1412DF1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Почему именно Ерёменко, полководческим талантом не отягощённый и, как известно, не сталкивавшийся на поле боя с немцами?! Скорее всего, это Тимошенко и Будённый предложили: требуется, мол, человек твёрдый, уверенный в себе. Уж чего-чего, а самоуверенности Андрею Ивановичу действительно хватало. Умел идти напролом.»</w:t>
      </w:r>
      <w:r w:rsidRPr="0085767F">
        <w:rPr>
          <w:rFonts w:ascii="Arial" w:hAnsi="Arial" w:cs="Arial"/>
          <w:i/>
          <w:iCs/>
          <w:vertAlign w:val="superscript"/>
          <w14:ligatures w14:val="none"/>
        </w:rPr>
        <w:t>8</w:t>
      </w:r>
    </w:p>
    <w:p w14:paraId="330418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на представление генералитетом маршалов Ворошилова и Будённого этакими самовольными активистами, виновниками всех бед. Ясно, что они меньше всего имели отношение к заговорщикам, поэтому и отражены в хрущёвской литературе как ретрограды, воевавшие старыми методами. </w:t>
      </w:r>
    </w:p>
    <w:p w14:paraId="3F3146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Взять хотя бы книгу А. Б. Чаковского «Блокада», где Ворошилов выставлен в карикатурном виде, а Будённого подло подставил его подчинённый генерал М. П. Кирпонос, командующий Юго-Западным фронтом, когда панически умолял Семёна Михайловича дать приказ на отступление, а после того, как Будённый согласовал отход со Ставкой, заявил Сталину, что маршал-кавалерист его неправильно понял и об отступлении не могло быть и речи. Будённый был снят с поста командующего Юго-Западным направлением и отозван в Москву.</w:t>
      </w:r>
    </w:p>
    <w:p w14:paraId="60665C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Полагаем, настанут времена, когда потомки по-настоящему оценят заслуги старых маршалов перед Отечеством и воздадут должное их подвигам. Вернёмся к генералу Ерёменко. После провала управления на Западном фронте (через несколько дней был заменён маршалом Тимошенко) случилось «совершенно абсурдное» назначение Ерёменко командующим Брянским фронтом, приведшее к катастрофе осенью 1941 г. Из Успенского:</w:t>
      </w:r>
    </w:p>
    <w:p w14:paraId="51F6BD4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«Приказ о создании Брянского фронта был подписан 16 августа. А накануне произошло вот что. В присутствии членов ГКО и начальника Генерального штаба Сталин принял двух генералов, срочно вызванных в Москву. При этом из-за поспешности или по чьему-то умыслу случилась такая путаница, что я тогда в ней не разобрался, да и некогда было разбираться.</w:t>
      </w:r>
    </w:p>
    <w:p w14:paraId="01C89B3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 должность командующего Брянским фронтом я предлагал генерала В. И. Кузнецова. Моё предложение со стороны Шапошникова возражений не встретило. На приём к Иосифу Виссарионовичу был вызван (по согласованию с Шапошниковым) генерал Кузнецов. Но, как говорится, Федот, да не тот. Не Василий Иванович, а его однофамилец генерал-полковник Фёдор Исидорович, </w:t>
      </w:r>
      <w:r w:rsidRPr="0085767F">
        <w:rPr>
          <w:rFonts w:ascii="Arial" w:hAnsi="Arial" w:cs="Arial"/>
          <w:i/>
          <w:iCs/>
          <w14:ligatures w14:val="none"/>
        </w:rPr>
        <w:lastRenderedPageBreak/>
        <w:t>командовавший, как мы уже говорили, Северо-Западным фронтом. Каким образом это произошло — один Бог знает.</w:t>
      </w:r>
    </w:p>
    <w:p w14:paraId="07F79D4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одновременно с Ф. И. Кузнецовым в кабинете Сталина появился генерал-лейтенант Андрей Иванович Ерёменко. Вот уж это было для меня полной и неприятной неожиданностью. И для Шапошникова тоже. И вот неожиданно для меня Ерёменко на приёме у Сталина вместе с генералом Кузнецовым…</w:t>
      </w:r>
    </w:p>
    <w:p w14:paraId="415A19F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Вы, товарищ Ерёменко, назначаетесь командующим Брянским фронтом. Завтра же выезжайте на место и немедленно организуйте фронт…</w:t>
      </w:r>
    </w:p>
    <w:p w14:paraId="38A21F4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 ночью, оставшись в кабинете наедине, я высказал свои сомнения Сталину, удивление его выбором. Ведь Кузнецов явно сильнее Ерёменко.</w:t>
      </w:r>
    </w:p>
    <w:p w14:paraId="3E962D6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У товарища Кузнецова я не почувствовал уверенности, — ответил Иосиф Виссарионович.»</w:t>
      </w:r>
      <w:r w:rsidRPr="0085767F">
        <w:rPr>
          <w:rFonts w:ascii="Arial" w:hAnsi="Arial" w:cs="Arial"/>
          <w:i/>
          <w:iCs/>
          <w:vertAlign w:val="superscript"/>
          <w14:ligatures w14:val="none"/>
        </w:rPr>
        <w:t>8</w:t>
      </w:r>
    </w:p>
    <w:p w14:paraId="225876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Каково? Выставили Сталина полным недотёпой и радовались как дети. Прометей предложил В. И. Кузнецова, а Сталин, якобы, не посоветовавшись с гениальным полководцем, назначил на ответственный пост посредственного Ерёменко, даже при наличии альтернативы Ф. И. Кузнецова более слабого, чем однофамилец, но всё же толкового!</w:t>
      </w:r>
    </w:p>
    <w:p w14:paraId="36CC9AE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Причём эта нелепая путаница однофамильцев на столь ответственный пост якобы из-за спешки и напряжённости ситуации вообще не вписывалась ни в какие рамки. И это Сталин, который всегда знал, что количество жизней солдат напрямую связано с личностью командующего, и поэтому был щепетилен в подборе кадров! </w:t>
      </w:r>
    </w:p>
    <w:p w14:paraId="625FF05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Вождь никогда не боялся исправлять собственные ошибки, если они мешали делу. А тут судьба целого фронта! Да он бы сто раз отменил своё решение, если бы ошибка носила технический характер! А вот воспоминания К. К. Рокоссовского в книге «Солдатский долг»:</w:t>
      </w:r>
    </w:p>
    <w:p w14:paraId="1593A0E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дороге невольно стал думать о том, что же произошло, что мы потерпели такое тяжёлое поражение в начальный период войны. Конечно, можно было предположить, что противник, упредивший нас в сосредоточении и развёртывании у границ своих главных сил, потеснит на какое-то расстояние наши войска прикрытия. </w:t>
      </w:r>
    </w:p>
    <w:p w14:paraId="5B8FB3D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где-то в глубине, по реальным расчётам Генерального штаба, должны успеть развернуться наши главные силы. Им надлежало организованно встретить врага и нанести ему контрудар. Почему же этого не произошло?.. Какой же план разработал и представил правительству наш Генеральный штаб? Да и имелся ли он вообще?.. Мне остро захотелось узнать, где намечался рубеж развёртывания…</w:t>
      </w:r>
    </w:p>
    <w:p w14:paraId="32F2888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Ну, допустим, Генеральный штаб не успел составить реальный план на начальный период войны в случае нападения фашистской Германии. Чем же тогда объяснить такую преступную беспечность, допущенную командованием округа (округами пограничными)? </w:t>
      </w:r>
    </w:p>
    <w:p w14:paraId="1D6DA6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Из тех наблюдений, которые я вынес за период службы в КОВО и которые подтвердились в первые дни войны, уже тогда пришёл к выводу, что ничего не было сделано местным командованием в пределах его прав и возможностей, чтобы достойно встретить врага.»</w:t>
      </w:r>
      <w:r w:rsidRPr="0085767F">
        <w:rPr>
          <w:rFonts w:ascii="Arial" w:hAnsi="Arial" w:cs="Arial"/>
          <w:i/>
          <w:iCs/>
          <w:vertAlign w:val="superscript"/>
          <w14:ligatures w14:val="none"/>
        </w:rPr>
        <w:t>116</w:t>
      </w:r>
    </w:p>
    <w:p w14:paraId="12A4B99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Заметим, что план Генерального штаба перед Первой мировой войной был составлен Прометеем и вызвал восхищение Рокоссовского. Что же мешало Прометею составить и осуществить его перед Второй мировой войной? Очевидно, сложности, описанные выше, вызванные сопротивлением генералитета. Иными словами, план был, но выполнять его никто не собирался, тем более что с июля </w:t>
      </w:r>
      <w:r w:rsidRPr="0085767F">
        <w:rPr>
          <w:rFonts w:ascii="Arial" w:hAnsi="Arial" w:cs="Arial"/>
          <w14:ligatures w14:val="none"/>
        </w:rPr>
        <w:lastRenderedPageBreak/>
        <w:t>1940 г. Генеральный штаб возглавлялся Г. К. Жуковым, о котором как о генштабисте сам Прометей словами Лукашова был невысокого мнения.</w:t>
      </w:r>
    </w:p>
    <w:p w14:paraId="547011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 том, что план был и был гениальным, свидетельствовало строительство дублирующих предприятий на Урале и план эвакуации западных предприятий вглубь страны на случай войны. Как указывали впоследствии западные лидеры, эвакуация свыше 10 тысяч предприятий на Восток под бомбёжками и обстрелами в ходе отступления Красной армии — это особая сага, которую оценили все ведущие политики того времени!</w:t>
      </w:r>
    </w:p>
    <w:p w14:paraId="6A5FE2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Возвращаясь снова к генералу Еременко, отметим, что Сталин знал того, как облупленного, что подтверждали свидетельства маршала авиации Голованова, но в силу сложившихся обстоятельств вынужден был идти на непопулярные шаги. Из книги Ф. И. Чуева «Солдаты империи»:</w:t>
      </w:r>
    </w:p>
    <w:p w14:paraId="7B76245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«Сталин имел при себе средство против них: записную книжку — «колдуна», как он говорил, которую доставал из глубочайшего кармана брюк. В неё он записывал наиболее важные цифровые данные.</w:t>
      </w:r>
    </w:p>
    <w:p w14:paraId="7E5CAE3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«Средство против брехунов типа Ерёменко и Жигарева», — говорил Сталин...</w:t>
      </w:r>
    </w:p>
    <w:p w14:paraId="4495409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Странный он какой-то человек, много обещает, но мало у него получается, — задумчиво сказал Сталин...</w:t>
      </w:r>
    </w:p>
    <w:p w14:paraId="2CDBA00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—Сколько раз его перемещали туда-сюда, ничего у него не получается. «Что за него держаться?» — в недоумении спросил Сталин.</w:t>
      </w:r>
    </w:p>
    <w:p w14:paraId="0096BE6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«Мне стало ясно, — говорит Голованов, — что среди ответственных товарищей есть люди, заступающиеся за этого командующего, и Сталин прислушивается к их мнению, но в то же время очень сомневается».</w:t>
      </w:r>
    </w:p>
    <w:p w14:paraId="32124B8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 книге Жукова назначение Рокоссовского объясняется не совсем так, говорится как бы о равноценности кандидатур Рокоссовского и Ерёменко. Помню, как Голованов звонил Георгию Константиновичу: «Как же ты мог в своей книге поставить на одну доску Рокоссовского и Ерёменко?» — «Кого-кого? — видимо не разобрав последнюю фамилию, переспросил Жуков. — Этого дурака? Ты учти, Александр Евгеньевич, в моей книге на пятистах страницах замечания Главпура!»</w:t>
      </w:r>
      <w:r w:rsidRPr="0085767F">
        <w:rPr>
          <w:rFonts w:ascii="Arial" w:hAnsi="Arial" w:cs="Arial"/>
          <w:i/>
          <w:iCs/>
          <w:vertAlign w:val="superscript"/>
          <w14:ligatures w14:val="none"/>
        </w:rPr>
        <w:t>102</w:t>
      </w:r>
    </w:p>
    <w:p w14:paraId="02E968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видим, даже в отредактированных книгах имелись ссылки на влияние генералитета по выбору командующих, а что уж происходило на самом деле, приходится только догадываться. И в заключение темы предательства снова приведём отрывок из книги Успенского о деятельности адмирала Н. Г. Кузнецова. </w:t>
      </w:r>
    </w:p>
    <w:p w14:paraId="4F69E4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за предвоенным Кузнецовым скрыт сам Прометей, который за короткий период привёл моряков и лётчиков морской авиации к образцовому виду. Похоже, ему помогло то, что заговорщиков в то время интересовали только сухопутные силы, и ему «позволили» без помех довести дело до совершенства. Из Успенского устами главного героя Лукашова летом 1941 г.:</w:t>
      </w:r>
    </w:p>
    <w:p w14:paraId="2C62B54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 месту пришлось: я вкратце передал Иосифу Виссарионовичу разговор с Кузнецовым. Суть: Балтийский флот вошёл в войну со своей сильной и хорошо подготовленной минно-торпедной авиацией. Специальная техника. Лётчики, годами обучавшиеся, тренировавшиеся для ударов по военным кораблям, по транспортам противника. </w:t>
      </w:r>
    </w:p>
    <w:p w14:paraId="61D041D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Для этих асов много «работы» на море, а их используют не по назначению. Сухопутные войска, потеряв свою авиацию, заставляют морских лётчиков бомбить танковые колонны врага, его наступающие войска, артиллерийские позиции…</w:t>
      </w:r>
    </w:p>
    <w:p w14:paraId="0D7A12D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Не дать врагу застигнуть нас врасплох — вот чему были подчинены в предвоенные годы мысли и действия наших моряков, прежде всего самого Николая Герасимовича. И как результат — стройная, отработанная на </w:t>
      </w:r>
      <w:r w:rsidRPr="0085767F">
        <w:rPr>
          <w:rFonts w:ascii="Arial" w:hAnsi="Arial" w:cs="Arial"/>
          <w:i/>
          <w:iCs/>
          <w14:ligatures w14:val="none"/>
        </w:rPr>
        <w:lastRenderedPageBreak/>
        <w:t>практике трёхступенчатая система боевой готовности. Довольно простая, всеобъемлющая, выверенная схема. Детище, можно сказать, адмирала Кузнецова…</w:t>
      </w:r>
    </w:p>
    <w:p w14:paraId="1F32B8F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Самые первые удары гитлеровская армия нанесла в ночь на 22 июня 1941 г. по флотским базам, в частности по Севастополю, но удар этот не застал моряков врасплох… Это же факт: в ночь на 22 июня 1941 г. наша сухопутная авиация потеряла 1 200 боевых машин, причём новых, лучших </w:t>
      </w:r>
      <w:proofErr w:type="spellStart"/>
      <w:proofErr w:type="gramStart"/>
      <w:r w:rsidRPr="0085767F">
        <w:rPr>
          <w:rFonts w:ascii="Arial" w:hAnsi="Arial" w:cs="Arial"/>
          <w:i/>
          <w:iCs/>
          <w14:ligatures w14:val="none"/>
        </w:rPr>
        <w:t>машин.А</w:t>
      </w:r>
      <w:proofErr w:type="spellEnd"/>
      <w:proofErr w:type="gramEnd"/>
      <w:r w:rsidRPr="0085767F">
        <w:rPr>
          <w:rFonts w:ascii="Arial" w:hAnsi="Arial" w:cs="Arial"/>
          <w:i/>
          <w:iCs/>
          <w14:ligatures w14:val="none"/>
        </w:rPr>
        <w:t xml:space="preserve"> флоты не потеряли за первые сутки ни одного корабля и ни одного самолёта, нанеся урон неприятелю. </w:t>
      </w:r>
    </w:p>
    <w:p w14:paraId="77EEF8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 первые дни войны никто не занимался сопоставлениями и подсчётами, не до того было. Но в июле приведённые здесь цифры стали известны Иосифу Виссарионовичу и ошеломили его. Он даже не поверил сперва: неужели не потеряли ни одного самолёта? Вызвал для доклада Кузнецова, поручил мне перепроверить полученные сведения. Ошибки не было. Значит, все военные события развивались иначе, если бы… Если…»</w:t>
      </w:r>
      <w:r w:rsidRPr="0085767F">
        <w:rPr>
          <w:rFonts w:ascii="Arial" w:hAnsi="Arial" w:cs="Arial"/>
          <w:i/>
          <w:iCs/>
          <w:vertAlign w:val="superscript"/>
          <w14:ligatures w14:val="none"/>
        </w:rPr>
        <w:t>8</w:t>
      </w:r>
    </w:p>
    <w:p w14:paraId="25C51F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в 1942 г. при обороне Севастополя «оболочка» Прометея — реальный адмирал Кузнецов поступил как заговорщик, поддержав командующего обороной Севастополя вице-адмирала Ф. С. Октябрьского в фактическом ультиматуме Сталину по части защиты города. </w:t>
      </w:r>
    </w:p>
    <w:p w14:paraId="16681AB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Более того, он уверил вождя, что передача общего командования заместителю Октябрьского генералу Петрову позволит лучше держать оборону Севастополя. Сталин ему поверил и разрешил сдать командование сухопутному начальству. </w:t>
      </w:r>
    </w:p>
    <w:p w14:paraId="32D61C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далее началось невообразимое: после отбытия Октябрьского город сразу оставил Петров, за ним отбыли старшие морские и сухопутные офицеры, возложив защиту Севастополя практически на плечи рядового и сержантского состава: солдат и матросов. Разгневанный вождь, конечно, обратился к Кузнецову за разъяснениями, но тот только кивал в сторону сухопутных войск и отписывался о собственной непричастности к данному вопросу.</w:t>
      </w:r>
    </w:p>
    <w:p w14:paraId="5B1BA6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Поэтому в истории фигура адмирала всегда вызывала противоречивые отзывы — блестящий довоенный организатор и абсолютно невыразительный, и скользкий в годы войны, отсюда понятны репрессии против него в послевоенный период.</w:t>
      </w:r>
    </w:p>
    <w:p w14:paraId="4EBD7E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начала войны Прометеем, помимо функций по эвакуации промышленных предприятий, была проведена работа по формированию ополчения — забытой формы организации обороны. Из Успенского:</w:t>
      </w:r>
    </w:p>
    <w:p w14:paraId="56B0051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«Военный совет Северного фронта и Ленинградский горком ВКП(б) срочно начали создавать добровольческую армию, наметив довести её численность до двухсот тысяч человек. Там и возродилось, и прозвучало вновь полузабытое название — народное ополчение… Обсудив с Шапошниковым некоторые подробности, я без промедления позвонил Сталину.</w:t>
      </w:r>
    </w:p>
    <w:p w14:paraId="39C0F17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Подсчитали: в течение месяца можно сформировать и вооружить двенадцать дивизий народного ополчения по десять тысяч человек в каждой. Винтовками, гранатами и даже ручными пулемётами снабдить сможем. А вот со станковыми пулемётами, с орудиями разных калибров положение было хуже. </w:t>
      </w:r>
    </w:p>
    <w:p w14:paraId="39FC4A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 ополчение брали добровольцев в возрасте от 18 до 50 лет. Мало кто из тех замечательных людей дожил до конца войны. Утраты были велики. Но и значение ополченческих дивизий трудно переоценить. В боях за Москву они принесли очень большую пользу, а затем были переформированы в обычные номерные дивизии.»</w:t>
      </w:r>
      <w:r w:rsidRPr="0085767F">
        <w:rPr>
          <w:rFonts w:ascii="Arial" w:hAnsi="Arial" w:cs="Arial"/>
          <w:i/>
          <w:iCs/>
          <w:vertAlign w:val="superscript"/>
          <w14:ligatures w14:val="none"/>
        </w:rPr>
        <w:t>8</w:t>
      </w:r>
    </w:p>
    <w:p w14:paraId="1EC137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Практически одновременно Прометей занимался противовоздушной обороной, ПВО Москвы, куда входили не только зенитчики, но и авиация. </w:t>
      </w:r>
      <w:r w:rsidRPr="0085767F">
        <w:rPr>
          <w:rFonts w:ascii="Arial" w:hAnsi="Arial" w:cs="Arial"/>
          <w14:ligatures w14:val="none"/>
        </w:rPr>
        <w:lastRenderedPageBreak/>
        <w:t xml:space="preserve">Спланированная им оборона не допустила разрушений столицы и отбила несколько крупных авиационных атак гитлеровцев. </w:t>
      </w:r>
    </w:p>
    <w:p w14:paraId="75766C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15 июля Прометей под именем генерала Шапошникова был назначен начальником штаба главкома Западного направления, т. е. практически взял командование на себя под Смоленском, где разворачивались ключевые сражения. Оценив замысел фашистов в наступлении на Москву, он приказал перемещать на это направление войска с других фронтов. </w:t>
      </w:r>
    </w:p>
    <w:p w14:paraId="5B1A9E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Затем Прометей бросился искать генерала И. С. Конева, командующего 19-й армии, о командовании которого на тот период был невысокого мнения, что впоследствии подтвердилось непонятной сдачей Витебска одним из подразделений 19-й армии с последующим овладением с большими потерями. После организации обороны на Западном направлении 29 июля Прометей был отозван Сталиным в Москву на должность начальника Генерального штаба РККА, вместо Жукова, не справлявшегося со своими обязанностями. </w:t>
      </w:r>
    </w:p>
    <w:p w14:paraId="274E1E3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начале августа 1941 г. в связи с тяжёлым положением Юго-Западного направления он был откомандирован в штаб Будённого. По дороге на самолёте изучал состояние дел на юге страны. Здесь на юге образовался мини-тандем Прометея и командира 2-го кавалерийского корпуса под командованием Павла Алексеевича Белова, ещё одного талантливого ученика Прометея. </w:t>
      </w:r>
    </w:p>
    <w:p w14:paraId="7AEAF7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Похоже, корпус изначально формировался под его присмотром, так же как в своё время Первая конная армия Будённого. Действовал на его принципах, не трепетал перед сильным противником, действовал по-суворовски. Из Успенского от лица Лукашова:</w:t>
      </w:r>
    </w:p>
    <w:p w14:paraId="232DA3A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«Да, 2-й кавалерийский корпус генерала Белова состоял всего из двух дивизий, но какие это были дивизии!.. он продолжал «работать» за всех. Его перебрасывали туда, где возникал кризис. Это он остановил немцев, ринувшихся из Первомайска на Вознесенск, дал возможность остаткам 18-й армии выйти из полукольца, даже мост для них навёл и охранял. </w:t>
      </w:r>
    </w:p>
    <w:p w14:paraId="28EC5A3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9-ю армию прикрыл от удара с севера. Это он, совершив очередной марш-бросок к городу Новый Буг, опять встал на пути немецких танков, в очередной раз спас 18-ю армию от окружения. Это он потом прикроет названные армии от ударов со стороны Кривого Рога, даст им уйти за Днепр, за широкую водную преграду, и тем спастись… </w:t>
      </w:r>
    </w:p>
    <w:p w14:paraId="0E4CF4C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это в те дни, при тех же условиях, когда отступали, бежали, рассеивались целые армии, располагавшие неизмеримо большими силами и средствами. Действия кавалеристов представлялись прямо-таки сказочными.»</w:t>
      </w:r>
      <w:r w:rsidRPr="0085767F">
        <w:rPr>
          <w:rFonts w:ascii="Arial" w:hAnsi="Arial" w:cs="Arial"/>
          <w:i/>
          <w:iCs/>
          <w:vertAlign w:val="superscript"/>
          <w14:ligatures w14:val="none"/>
        </w:rPr>
        <w:t>8</w:t>
      </w:r>
    </w:p>
    <w:p w14:paraId="39581E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большой любовью к кавалеристам Белова Прометей описывал начало боевого пути 2-го корпуса. Один встречный бой под Кривым Рогом в пункте Новый Буг чего стоил. Из Успенского:</w:t>
      </w:r>
    </w:p>
    <w:p w14:paraId="049C159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«Получилось так, что в Новый Буг одновременно вступили две колонны. С юга — штаб </w:t>
      </w:r>
      <w:proofErr w:type="spellStart"/>
      <w:r w:rsidRPr="0085767F">
        <w:rPr>
          <w:rFonts w:ascii="Arial" w:hAnsi="Arial" w:cs="Arial"/>
          <w:i/>
          <w:iCs/>
          <w14:ligatures w14:val="none"/>
        </w:rPr>
        <w:t>блиновской</w:t>
      </w:r>
      <w:proofErr w:type="spellEnd"/>
      <w:r w:rsidRPr="0085767F">
        <w:rPr>
          <w:rFonts w:ascii="Arial" w:hAnsi="Arial" w:cs="Arial"/>
          <w:i/>
          <w:iCs/>
          <w14:ligatures w14:val="none"/>
        </w:rPr>
        <w:t xml:space="preserve"> дивизии, а с запада — немецкие танки и грузовики с пехотой. Вспыхнул редчайший в военной практике бой — встречный бой в населённом пункте. </w:t>
      </w:r>
    </w:p>
    <w:p w14:paraId="72F58C3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Неожиданный встречный бой. Тут кто не растеряется, кто ударит первым — у того и успех. Броневики с ходу хлестнули из пулемётов по ошеломлённым фашистам... три артиллерийские батареи галопом вынеслись на пригорок и ударили по гитлеровцам беглым огнём. Двенадцать орудий с близкого расстояния.</w:t>
      </w:r>
    </w:p>
    <w:p w14:paraId="5111CB1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Немецкие танки и грузовики двигались по дороге густо, в два ряда. И когда голова колонны, охваченная паникой, повернула назад, получилось нечто </w:t>
      </w:r>
      <w:r w:rsidRPr="0085767F">
        <w:rPr>
          <w:rFonts w:ascii="Arial" w:hAnsi="Arial" w:cs="Arial"/>
          <w:i/>
          <w:iCs/>
          <w14:ligatures w14:val="none"/>
        </w:rPr>
        <w:lastRenderedPageBreak/>
        <w:t xml:space="preserve">невообразимое. Машины сталкивались, лезли одна на другую. Чёрные танки шли напролом, круша грузовики и мотоциклы. </w:t>
      </w:r>
    </w:p>
    <w:p w14:paraId="32A8FD6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 пушки гремели, не переставая: в клубах пыли, в гуще сцепившихся автомашин, среди бегущих толп раз за разом сверкали огни взрывов. Фашисты попали в огненный мешок. А тут ещё появились три советских бомбардировщика и сбросили свой груз на гитлеровцев, которые пытались закрепиться у переправы. </w:t>
      </w:r>
    </w:p>
    <w:p w14:paraId="180E66A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Такую панику Павел Алексеевич наблюдал впервые… Павла Алексеевича радовали не трофеи, не внушительная цифра уничтоженных гитлеровцев, хотя само по себе это было превосходно. Корпус почти не понёс потерь — очень хорошо! И всё-таки главное было не это. Самое важное — корпус отлично показал себя во встречном бою, проявив зрелость и мастерство.»</w:t>
      </w:r>
      <w:r w:rsidRPr="0085767F">
        <w:rPr>
          <w:rFonts w:ascii="Arial" w:hAnsi="Arial" w:cs="Arial"/>
          <w:i/>
          <w:iCs/>
          <w:vertAlign w:val="superscript"/>
          <w14:ligatures w14:val="none"/>
        </w:rPr>
        <w:t>8</w:t>
      </w:r>
    </w:p>
    <w:p w14:paraId="7B8425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Вскоре Сталин запросил Прометея в Москву заниматься формированием Брянского фронта. Перед отъездом Прометей разъяснил Будённому намерения фашистов относительно его направления и дал рекомендации по формированию новой армии на базе корпусов Р. Малиновского и П. Белова, что значительно поспособствовало Семёну Михайловичу в его положении.</w:t>
      </w:r>
    </w:p>
    <w:p w14:paraId="1795DE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назначения генерала Ерёменко командующим Брянским фронтом начались основные беды наших войск. Пассивная позиция генерала, заключавшаяся только в препятствии танкам Гудериана двинуться в восточном направлении на Москву, позволила последнему спокойно пройти мимо всего фронта Ерёменко, не предпринявшего никаких действий на юг в сторону Киева, и замкнуть кольцо окружения под столицей Украины. </w:t>
      </w:r>
    </w:p>
    <w:p w14:paraId="6B7CC49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Катастрофа была так велика, что Прометей был вынужден приказать Будённому отправить последнюю надежду Семёна Михайловича, корпус Белова на выручку окружённым войскам. Но что мог сделать один корпус, пусть даже героических воинов, в освобождении нескольких сот тысяч солдат? Пробить брешь для вывода войск не удалось. Тем не менее </w:t>
      </w:r>
      <w:proofErr w:type="spellStart"/>
      <w:r w:rsidRPr="0085767F">
        <w:rPr>
          <w:rFonts w:ascii="Arial" w:hAnsi="Arial" w:cs="Arial"/>
          <w14:ligatures w14:val="none"/>
        </w:rPr>
        <w:t>беловцы</w:t>
      </w:r>
      <w:proofErr w:type="spellEnd"/>
      <w:r w:rsidRPr="0085767F">
        <w:rPr>
          <w:rFonts w:ascii="Arial" w:hAnsi="Arial" w:cs="Arial"/>
          <w14:ligatures w14:val="none"/>
        </w:rPr>
        <w:t xml:space="preserve"> показали себя настоящими бойцами! Из Успенского:</w:t>
      </w:r>
    </w:p>
    <w:p w14:paraId="2C8FF38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«Конечно, не очень убоялись бы такой «силы», узнав о её приближении, командующие немецкими танковыми группами генералы Гудериан и Клейст. Озабочены были другим: уплотнить кольцо вокруг окружённых советских войск, раздавить их. Не убоялись, но всё же обратили внимание на кавалеристов, сразу после длительного марша вступавших в бой. </w:t>
      </w:r>
    </w:p>
    <w:p w14:paraId="297DA3D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Вот как вспоминает об этом генерал-полковник Гейнц Гудериан: «18 сентября сложилась критическая обстановка в районе Ромны. Рано утром на восточном фланге был слышен шум боя, который в течение последующего времени всё более усиливался. </w:t>
      </w:r>
    </w:p>
    <w:p w14:paraId="5403FC6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Свежие силы противника — 9-я кавалерийская дивизия и ещё одна дивизия совместно с танками — наступали с востока на город тремя колоннами, подойдя к городу на близкое расстояние... Угрожаемое положение города Ромны вынудило меня 19 сентября перевести свой командный пункт обратно в Конотоп». </w:t>
      </w:r>
    </w:p>
    <w:p w14:paraId="37F6A7D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Вот, пожалуй, и всё, чего достигли тогда кавалеристы. Пробить танковое кольцо, проложить коридор для вывода окружённых они не могли, не было сил. Упоённые своими успехами, немцы не придали значения появлению на этом участке советской конницы, их разведка не засекла переброску корпуса. Не прозвучала фамилия генерала Белова. И вскоре Гудериан поплатился за чрезмерную самоуверенность.»</w:t>
      </w:r>
      <w:r w:rsidRPr="0085767F">
        <w:rPr>
          <w:rFonts w:ascii="Arial" w:hAnsi="Arial" w:cs="Arial"/>
          <w:i/>
          <w:iCs/>
          <w:vertAlign w:val="superscript"/>
          <w14:ligatures w14:val="none"/>
        </w:rPr>
        <w:t>8</w:t>
      </w:r>
    </w:p>
    <w:p w14:paraId="0C9225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фоне неудач Красной армии были и некоторые победы, которые, правда, при ближайшем рассмотрении тоже бы не мешало пропустить через суд истории. К примеру, известная виктория под Ельней, где операцию разгрома гитлеровцев </w:t>
      </w:r>
      <w:r w:rsidRPr="0085767F">
        <w:rPr>
          <w:rFonts w:ascii="Arial" w:hAnsi="Arial" w:cs="Arial"/>
          <w14:ligatures w14:val="none"/>
        </w:rPr>
        <w:lastRenderedPageBreak/>
        <w:t>разрабатывал и проводил Г. К. Жуков. Вот мнение Прометея об уровне проведённого наступления. Из Успенского:</w:t>
      </w:r>
    </w:p>
    <w:p w14:paraId="5DA30DF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«Да ведь и не одни поражения были у нас, имелись и успехи, достигнутые, правда, дорогой ценой, не очень существенные на первый взгляд, но всё же были. Ещё во время боёв за Смоленск дивизии Гудериана продвинулись на восток южнее этого областного центра, захватили Ельню... </w:t>
      </w:r>
    </w:p>
    <w:p w14:paraId="535B1B0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 моей точки зрения (а её во многом разделял и Шапошников), названный выступ не представлял для нас особой опасности. Там ведь действительно кругом леса и болота, с немецкой техникой не развернёшься… Георгий Константинович подтянул к горловине с севера и с юга несколько боеспособных соединений. </w:t>
      </w:r>
    </w:p>
    <w:p w14:paraId="692825F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6 сентября была освобождена Ельня, через двое суток наши войска, наступавшие с севера и с юга, соединились. Однако противник успел вывести из кольца остатки семи пехотных, двух танковых и одной моторизованной дивизии. </w:t>
      </w:r>
    </w:p>
    <w:p w14:paraId="444579C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Общие потери гитлеровцев в боях за Ельнинский выступ составили примерно пятьдесят тысяч человек. У нас, у наступающей стороны, потери, естественно, были значительно больше. И ещё. За несколько суток боёв наши стрелковые дивизии измотались, выдохлись, а жёсткие приказы Жукова гнали и гнали их в новые атаки. </w:t>
      </w:r>
    </w:p>
    <w:p w14:paraId="385E9E1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когда в бой под Ельней при острой нехватке людей пошли тыловики и музыканты, Жуков направил туда только что сформированные, неподготовленные полки и батальоны, уповая на то, что среди мобилизованных есть люди, воевавшие в Финляндии. </w:t>
      </w:r>
    </w:p>
    <w:p w14:paraId="20E3B26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Особенно не повезло тулякам и рязанцам. Эшелонами и даже пешим порядком, прямо с формировочных пунктов они были отправлены на передовую и сразу же брошены в бой для «развития наметившегося успеха». Они не имели артиллерии, пулемётов, но самое страшное то, что они не имели даже личного оружия — винтовок. </w:t>
      </w:r>
    </w:p>
    <w:p w14:paraId="5A40997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Впрочем, завершалась Ельнинская операция уже без Георгия Константиновича. В связи с крайне обострившимся положением под Ленинградом, Иосиф Виссарионович отправил Жукова спасать северную столицу.»</w:t>
      </w:r>
      <w:r w:rsidRPr="0085767F">
        <w:rPr>
          <w:rFonts w:ascii="Arial" w:hAnsi="Arial" w:cs="Arial"/>
          <w:i/>
          <w:iCs/>
          <w:vertAlign w:val="superscript"/>
          <w14:ligatures w14:val="none"/>
        </w:rPr>
        <w:t>8</w:t>
      </w:r>
    </w:p>
    <w:p w14:paraId="7B4B9D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вот другой пример, как воевал ученик Прометея кавалерист Павел Белов, очевидно, при координации и советах самого Прометея, одновременно с Ельнинской операцией, на южном направлении. Из Успенского:</w:t>
      </w:r>
    </w:p>
    <w:p w14:paraId="1EF1B73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«Гитлеровцы вошли в Штеповку — узел дорог — и остановились, пережидая дожди, подтягивая технику, подвозя горючее. Сейчас бы, в непогоду, внезапно обрушиться на противника, но слишком неравными были силы. Особенно в танках. </w:t>
      </w:r>
    </w:p>
    <w:p w14:paraId="3A0D6DB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 немцев их в райцентре не менее пятидесяти, а в танковой бригаде, приданной Белову, всего лишь шестнадцать. И всё-таки обстановка подсказывала — нанести удар надо. Удар состоялся. Был он хорошо продуман, хорошо подготовлен… Началось побоище. Зажатые в тиски, немцы попытались было оказать отпор, отстреливаясь с чердаков и из окон домов. </w:t>
      </w:r>
    </w:p>
    <w:p w14:paraId="30364DE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вскоре они побросали оружие и стали разбегаться. Тысячи фашистов были зарублены конниками… Весь автопарк 25-й моторизованной дивизии был захвачен нашими частями, 8 000 немецких солдат и офицеров нашли могилу в Штеповке. Враг оставил здесь 20 подбитых танков, много оружия и боеприпасов.</w:t>
      </w:r>
    </w:p>
    <w:p w14:paraId="2E56B97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Бои продолжались 5 дней. Наши войска заняли больше 20 сёл, в том числе и районный центр </w:t>
      </w:r>
      <w:proofErr w:type="spellStart"/>
      <w:r w:rsidRPr="0085767F">
        <w:rPr>
          <w:rFonts w:ascii="Arial" w:hAnsi="Arial" w:cs="Arial"/>
          <w:i/>
          <w:iCs/>
          <w14:ligatures w14:val="none"/>
        </w:rPr>
        <w:t>Аполлоновку</w:t>
      </w:r>
      <w:proofErr w:type="spellEnd"/>
      <w:r w:rsidRPr="0085767F">
        <w:rPr>
          <w:rFonts w:ascii="Arial" w:hAnsi="Arial" w:cs="Arial"/>
          <w:i/>
          <w:iCs/>
          <w14:ligatures w14:val="none"/>
        </w:rPr>
        <w:t xml:space="preserve">. Помимо живой силы, фашисты потеряли в этих </w:t>
      </w:r>
      <w:r w:rsidRPr="0085767F">
        <w:rPr>
          <w:rFonts w:ascii="Arial" w:hAnsi="Arial" w:cs="Arial"/>
          <w:i/>
          <w:iCs/>
          <w14:ligatures w14:val="none"/>
        </w:rPr>
        <w:lastRenderedPageBreak/>
        <w:t xml:space="preserve">боях до тысячи машин, 150 орудий, 5 миномётных батарей, десятки пулемётов, 500 мин, в панике было оставлено казначейство 119-го немецкого моторизованного полка со всей его казной. </w:t>
      </w:r>
    </w:p>
    <w:p w14:paraId="501690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Чтобы спасти положение, Гудериану пришлось направить туда часть своих сил, уже изготовившихся для наступления в сторону Москвы, в том числе подразделение 9-й танковой дивизии.»</w:t>
      </w:r>
      <w:r w:rsidRPr="0085767F">
        <w:rPr>
          <w:rFonts w:ascii="Arial" w:hAnsi="Arial" w:cs="Arial"/>
          <w:i/>
          <w:iCs/>
          <w:vertAlign w:val="superscript"/>
          <w14:ligatures w14:val="none"/>
        </w:rPr>
        <w:t>8</w:t>
      </w:r>
    </w:p>
    <w:p w14:paraId="0CB18E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главный позор генералов РККА был ещё впереди — это допущение в начале октября рейда Гудериана на Орёл, который проехал почти 200 км, не встретив никакого сопротивления, что привело к ожидаемой катастрофе. Из Успенского:</w:t>
      </w:r>
    </w:p>
    <w:p w14:paraId="12B9AF6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«Наш провал под Орлом — одно из самых постыдных, труднообъяснимых событий с самыми скверными последствиями: я уверен, что мы сдержали бы наступление группы армий «Центр», не допустили бы немцев к Москве, если бы танковая армия Гудериана (к этому времени танковая группа была переименована во 2-ю танковую армию) не разгромила бы наши глубокие тылы, не развалила бы наш фронт на протяжении сотен километров. Позорная страница в нашей военной истории, я тоже принимаю на себя определённую долю стыда.»</w:t>
      </w:r>
      <w:r w:rsidRPr="0085767F">
        <w:rPr>
          <w:rFonts w:ascii="Arial" w:hAnsi="Arial" w:cs="Arial"/>
          <w:i/>
          <w:iCs/>
          <w:vertAlign w:val="superscript"/>
          <w14:ligatures w14:val="none"/>
        </w:rPr>
        <w:t>8</w:t>
      </w:r>
    </w:p>
    <w:p w14:paraId="788BA2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как понимать? Огромная танковая группа и механизированные немецкие части прокатились до Орла по густонаселённым пунктам Калужской области и Орловщины незамеченными, а Сталин и Прометей узнали об этом, когда Гудериан уже был в Орле! </w:t>
      </w:r>
    </w:p>
    <w:p w14:paraId="1FE68B7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надо понимать так, что даже у хозяйственных органов местных Советов, включая дворников, не нашлось возможности сообщить по телефону о движении немцев? Очевидно, были возможности. Были, наверно, и тревожные звонки и телеграммы в вышестоящие органы, однако до вождя и Генерального штаба они не дошли. </w:t>
      </w:r>
    </w:p>
    <w:p w14:paraId="6A80B1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Только из нашего далёкого будущего стал понятен цинизм и ненависть заговорщиков к русскому народу и собственной стране, и только после победы на Курской дуге в 1943 г. генералитет осознал, что фашисты проиграли в войне против СССР, и решился воевать против Гитлера, что незамедлительно привело к положительным результатам. </w:t>
      </w:r>
    </w:p>
    <w:p w14:paraId="662211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до Курской битвы руководящему тандему ещё предстояло разгромить немцев под Москвой и в Сталинграде, нейтрализуя заговорщиков и давая развернуться в полную мощь талантливым командирам, истинным сынам Отечества.</w:t>
      </w:r>
    </w:p>
    <w:p w14:paraId="4402B8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Показательно поведение самого вождя в трудную минуту. В своей книге «Солдаты империи» Ф. И. Чуев приводит эпизод, связанный с докладом Сталину командующего АДД Голованова в октябре 1941 г., когда фашисты опасно приблизились к Москве:</w:t>
      </w:r>
    </w:p>
    <w:p w14:paraId="377DE08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октябре 1941 г., в один из самых напряжённых дней московской обороны, в Ставке обсуждалось применение 81-й авиационной дивизии, которой командовал Голованов. Неожиданно раздался телефонный звонок. Сталин, не торопясь, подошёл к аппарату. При разговоре он никогда не прикладывал трубку к уху, а держал её на расстоянии — громкость была такая, что находившийся неподалёку человек слышал всё.</w:t>
      </w:r>
    </w:p>
    <w:p w14:paraId="731C436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Звонил корпусной комиссар Степанов, член Военного Совета ВВС. Он доложил, что находится в Перхушкове, немного западнее Москвы, в штабе Западного фронта.</w:t>
      </w:r>
    </w:p>
    <w:p w14:paraId="1E51EF5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Как там у вас дела? — спросил Сталин.</w:t>
      </w:r>
    </w:p>
    <w:p w14:paraId="4858272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Командование обеспокоено тем, что штаб фронта находится очень близко от переднего края обороны. Нужно его вывести на восток, за Москву, </w:t>
      </w:r>
      <w:r w:rsidRPr="0085767F">
        <w:rPr>
          <w:rFonts w:ascii="Arial" w:hAnsi="Arial" w:cs="Arial"/>
          <w:i/>
          <w:iCs/>
          <w14:ligatures w14:val="none"/>
        </w:rPr>
        <w:lastRenderedPageBreak/>
        <w:t>примерно в район Арзамаса. А командный пункт организовать на восточной окраине Москвы.</w:t>
      </w:r>
    </w:p>
    <w:p w14:paraId="78E2429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Воцарилось довольно долгое молчание.</w:t>
      </w:r>
    </w:p>
    <w:p w14:paraId="1B2111F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Товарищ Степанов, спросите в штабе, лопаты у них есть? — не повышая голоса, сказал Сталин.</w:t>
      </w:r>
    </w:p>
    <w:p w14:paraId="5EBA0CD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Сейчас. — И снова молчание.</w:t>
      </w:r>
    </w:p>
    <w:p w14:paraId="228C4A9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А какие лопаты, товарищ Сталин?</w:t>
      </w:r>
    </w:p>
    <w:p w14:paraId="7B1711B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Всё равно какие.</w:t>
      </w:r>
    </w:p>
    <w:p w14:paraId="3F0FB1E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Сейчас... Лопаты есть, товарищ Сталин.</w:t>
      </w:r>
    </w:p>
    <w:p w14:paraId="5828169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Передайте товарищам, пусть берут лопаты и копают себе могилы. Штаб фронта останется в Перхушкове, а я останусь в Москве. До свидания. — Он произнёс все это спокойно, не повышая голоса, без тени раздражения и не спеша положил трубку. Не спросил даже, кто именно ставит такие вопросы, хотя было ясно, что без ведома командующего фронтом Жукова Степанов звонить Сталину не стал бы. А Верховный продолжил разговор с Головановым о его дивизии...»</w:t>
      </w:r>
      <w:r w:rsidRPr="0085767F">
        <w:rPr>
          <w:rFonts w:ascii="Arial" w:hAnsi="Arial" w:cs="Arial"/>
          <w:i/>
          <w:iCs/>
          <w:vertAlign w:val="superscript"/>
          <w14:ligatures w14:val="none"/>
        </w:rPr>
        <w:t>102</w:t>
      </w:r>
    </w:p>
    <w:p w14:paraId="14F8C4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защиту против танков Гудериана Прометей бросил части формируемого им резервного фронта, что готовил на случай обороны Москвы, в частности корпус под командованием только что назначенного комкором генерала Д. Д. Лелюшенко. Первыми к Мценску и Орлу поспели танкисты комбрига М. Е. Катукова из корпуса Лелюшенко. </w:t>
      </w:r>
    </w:p>
    <w:p w14:paraId="269EF9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сам присутствовал при этих сражениях для координации войск и организации обороны на юге Москвы. А дальше был полный триумф </w:t>
      </w:r>
      <w:proofErr w:type="spellStart"/>
      <w:r w:rsidRPr="0085767F">
        <w:rPr>
          <w:rFonts w:ascii="Arial" w:hAnsi="Arial" w:cs="Arial"/>
          <w14:ligatures w14:val="none"/>
        </w:rPr>
        <w:t>катуковцев</w:t>
      </w:r>
      <w:proofErr w:type="spellEnd"/>
      <w:r w:rsidRPr="0085767F">
        <w:rPr>
          <w:rFonts w:ascii="Arial" w:hAnsi="Arial" w:cs="Arial"/>
          <w14:ligatures w14:val="none"/>
        </w:rPr>
        <w:t>, само провидение вдохновляло танкистов, когда рядом с ними присутствовал Суворов! Из Успенского:</w:t>
      </w:r>
    </w:p>
    <w:p w14:paraId="3BCE8C2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 рассвете 5 октября Гудериан двинул свою армаду из Орла на север. За короткий срок было разбито 11 немецких танков, 8 автомашин с пехотой, уничтожены на ходу зенитная и артиллерийская батареи. Не ожидавшие такого отпора фашисты попятились, отошли.</w:t>
      </w:r>
    </w:p>
    <w:p w14:paraId="7DE3D98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Немецкие генералы не придали, вероятно, этой неудаче большого значения. Значит, удар был недостаточно сильный, надо нанести более мощный. И ровно через сутки, в шесть утра 6 октября, гитлеровцы вновь начали наступление… </w:t>
      </w:r>
    </w:p>
    <w:p w14:paraId="291D320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Я видел весь этот бой от первого выстрела на рассвете до последнего, прогремевшего уже в сумерках. Это был кровопролитный, страшный, но счастливый день. Наши КВ и Т-34, маневрируя от укрытия к укрытию, расстреливали немецкую колонну с флангов, лупили по бортовой уязвимой броне, сами не подставляя бортов. </w:t>
      </w:r>
    </w:p>
    <w:p w14:paraId="6015786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Уже в ходе боя было ясно, что успех сопутствует нам. Но когда подвели итоги, мне они сперва показались неправдоподобными. Немцы потеряли до 500 человек убитыми, 16 противотанковых орудий, другую артиллерию, а главное — отступили, бросив 43 разбитых танка. Так поработали </w:t>
      </w:r>
      <w:proofErr w:type="spellStart"/>
      <w:r w:rsidRPr="0085767F">
        <w:rPr>
          <w:rFonts w:ascii="Arial" w:hAnsi="Arial" w:cs="Arial"/>
          <w:i/>
          <w:iCs/>
          <w14:ligatures w14:val="none"/>
        </w:rPr>
        <w:t>катуковцы</w:t>
      </w:r>
      <w:proofErr w:type="spellEnd"/>
      <w:r w:rsidRPr="0085767F">
        <w:rPr>
          <w:rFonts w:ascii="Arial" w:hAnsi="Arial" w:cs="Arial"/>
          <w:i/>
          <w:iCs/>
          <w14:ligatures w14:val="none"/>
        </w:rPr>
        <w:t xml:space="preserve"> при поддержке реактивных установок. </w:t>
      </w:r>
    </w:p>
    <w:p w14:paraId="32B81D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Считаю, что замысел немцев одним рывком дойти до Тулы и даже дальше — этот замысел, в общем-то реальный в той обстановке, был сорван прежде всего танкистами Катукова, пограничниками </w:t>
      </w:r>
      <w:proofErr w:type="spellStart"/>
      <w:r w:rsidRPr="0085767F">
        <w:rPr>
          <w:rFonts w:ascii="Arial" w:hAnsi="Arial" w:cs="Arial"/>
          <w:i/>
          <w:iCs/>
          <w14:ligatures w14:val="none"/>
        </w:rPr>
        <w:t>Пияшева</w:t>
      </w:r>
      <w:proofErr w:type="spellEnd"/>
      <w:r w:rsidRPr="0085767F">
        <w:rPr>
          <w:rFonts w:ascii="Arial" w:hAnsi="Arial" w:cs="Arial"/>
          <w:i/>
          <w:iCs/>
          <w14:ligatures w14:val="none"/>
        </w:rPr>
        <w:t>, дивизионом реактивной артиллерии.»</w:t>
      </w:r>
      <w:r w:rsidRPr="0085767F">
        <w:rPr>
          <w:rFonts w:ascii="Arial" w:hAnsi="Arial" w:cs="Arial"/>
          <w:i/>
          <w:iCs/>
          <w:vertAlign w:val="superscript"/>
          <w14:ligatures w14:val="none"/>
        </w:rPr>
        <w:t>8</w:t>
      </w:r>
    </w:p>
    <w:p w14:paraId="5C5AE4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Подведём итог: прибытие Прометея под Орёл в момент кризиса, когда казалось, что немцев ничто уже не сумеет удержать от парадного шествия на Москву, стабилизировало ситуацию. Из вышесказанного видно, что в очередной раз сработало правило: где появлялся Прометей — кризис заканчивался, дальше была победа. Её мы покажем ниже, при описании контрнаступления под Москвой.</w:t>
      </w:r>
    </w:p>
    <w:p w14:paraId="25EBF6F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14 октября Прометей был отозван в Москву из-за осложнения обстановки на Можайском и Волоколамском направлениях. Вскоре для обороны Москвы были отозваны корпуса Катукова и Белова, отличившихся в летне-осенних сражениях. Корпус Катукова бросили на Волоколамское направление, а </w:t>
      </w:r>
      <w:proofErr w:type="spellStart"/>
      <w:r w:rsidRPr="0085767F">
        <w:rPr>
          <w:rFonts w:ascii="Arial" w:hAnsi="Arial" w:cs="Arial"/>
          <w14:ligatures w14:val="none"/>
        </w:rPr>
        <w:t>беловцев</w:t>
      </w:r>
      <w:proofErr w:type="spellEnd"/>
      <w:r w:rsidRPr="0085767F">
        <w:rPr>
          <w:rFonts w:ascii="Arial" w:hAnsi="Arial" w:cs="Arial"/>
          <w14:ligatures w14:val="none"/>
        </w:rPr>
        <w:t xml:space="preserve"> отправили на доформирование к востоку от Москвы.</w:t>
      </w:r>
    </w:p>
    <w:p w14:paraId="686DD0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Отметим участие Прометея в подготовке парада 7 ноября 1941 г., посвящённого 24-й годовщине Великой Октябрьской революции, — подготовке к парадному маршу танковой бригады. А дальше наступили тяжёлые дни в подготовке и отражении ноябрьского наступления немцев на Москву. </w:t>
      </w:r>
    </w:p>
    <w:p w14:paraId="57F2D9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обороне Москвы проявился весь стратегический гений Прометея, который учитывал всё, начиная от пассивного саботажа генералитета Ставке Верховного Главнокомандующего, резервов, формируемых на востоке Москвы (до которых не мог дотянуться Жуков), и до сопротивления остатков наших войск на далёких Ленинградском и Южном фронтах.</w:t>
      </w:r>
    </w:p>
    <w:p w14:paraId="1A9D183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начале ноября Сталин по плану Прометея позвонил Жукову и приказал нанести упреждающие контрудары. Один контрудар — в районе Волоколамска, другой — из района Серпухова во фланг 4-й армии немцев. Там собирались крупные силы для удара на Москву. </w:t>
      </w:r>
    </w:p>
    <w:p w14:paraId="17B654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Жуков был категорически против. Сталин ему заметил, что это приказ. Жуков в таких случаях поступал просто: дублировал приказ нижестоящим командующим и умывал руки, особо не утруждаясь детальной проработкой планов и диспозиций. </w:t>
      </w:r>
    </w:p>
    <w:p w14:paraId="48DCB1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Вот и в этом случае он дал приказ командующим 16-й и 49-й армиями и командирам соединений о проведении контрударов, о чём и доложил в Ставку. Позднее в своих «Воспоминаниях» он писал, что эти контрудары, где главным образом действовала конница, не дали тех положительных результатов, которых ожидал Верховный. А вот что по этому поводу писал Прометей. Из Успенского:</w:t>
      </w:r>
    </w:p>
    <w:p w14:paraId="5590286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«Ну прежде всего тогда, в октябре — ноябре сорок первого, Жуков, на мой взгляд, ей-богу зазнался, чувствуя себя спасителем Москвы, хозяином решающего Западного фронта. Верно, он очень много сделал для защиты столицы. Но вот пёрло из него то, чему не надобно было переть. Был резок со всеми, грубил, только, пожалуй, к Сталину и Шапошникову обращался не на ты. </w:t>
      </w:r>
    </w:p>
    <w:p w14:paraId="166A9D8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Выполнял лишь прямые приказы Верховного, да и то неохотно, проявляя недовольство, если эти приказы не соответствовали его замыслам. Именно так отнёсся он к идее Шапошникова, поддержанной Сталиным, — нанести контрудары на важнейших направлениях по противнику, нуждавшемуся в передышке для накопления сил и средств перед новым броском… </w:t>
      </w:r>
    </w:p>
    <w:p w14:paraId="132B3BE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Формально Жуков распоряжение выполнил. Приказ о контрударах был отдан, соответствующие указания тоже. В полосе 16-й армии у Рокоссовского всё свелось к атакам нескольких кавалерийских полков, нисколько не изменившим положение. </w:t>
      </w:r>
    </w:p>
    <w:p w14:paraId="7CA52B2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 другим контрударом дело обстояло совсем иначе. В первых числах ноября заметно возросло давление гитлеровцев в районе Серпухова на нашу 50-ю и особенно на 49-ю армию генерала Захаркина. Это была опасность реальная, очень понятная Сталину, и он проявил твёрдость и настойчивость, не считаясь с мнением и самолюбием Жукова. </w:t>
      </w:r>
    </w:p>
    <w:p w14:paraId="6774B5F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 том же самом мягко, но бескомпромиссно ежедневно напоминал Жукову по телефону Шапошников. Под их нажимом была сформирована (пока ещё на бумаге) группа войск генерала Белова… С тем и начали. И в первый день довольно успешно. Захватили несколько деревень, оттеснили фашистов с передовых рубежей. Опрокинули те три-четыре батальона, наличие которых предполагалось. </w:t>
      </w:r>
    </w:p>
    <w:p w14:paraId="0376372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А дальше началось непонятное. На второй, на третий день сопротивление немцев вопреки логике не только не ослабело, но и возросло… Сколько же их было? Примерно две пехотные дивизии, а это, согласитесь, не четыре пехотных батальона, это равные с наступающими силы. Но откуда они взялись в этих лесах?</w:t>
      </w:r>
    </w:p>
    <w:p w14:paraId="692D916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Выдохлась немногочисленная пехота, приданная Белову. Но приказ о наступлении оставался в силе, и пришлось кавалеристам в пешем строю, вместо того чтобы стремительно идти в прорыв, — пришлось упорно прогрызать сплошную, глубоко эшелонированную оборону противника, потеряв надежду выполнить первоначальный замысел... </w:t>
      </w:r>
    </w:p>
    <w:p w14:paraId="143000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Белов натолкнулся на 17-ю, 137-ю и 260-ю пехотные дивизии противника. И это ещё не всё. Контрудар оказался для немцев неожиданным, нарушил их планы, вызвал большое беспокойство. Не зная состав и количество наших наступающих войск и опасаясь глубокого прорыва, неприятель начал перегруппировывать с других участков в район нашего контрудара ещё одну пехотную и две танковые дивизии — такую вот силищу!»</w:t>
      </w:r>
      <w:r w:rsidRPr="0085767F">
        <w:rPr>
          <w:rFonts w:ascii="Arial" w:hAnsi="Arial" w:cs="Arial"/>
          <w:i/>
          <w:iCs/>
          <w:vertAlign w:val="superscript"/>
          <w14:ligatures w14:val="none"/>
        </w:rPr>
        <w:t>8</w:t>
      </w:r>
    </w:p>
    <w:p w14:paraId="109F41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14 ноября 1941 г. гитлеровцы начали наступление на Москву тремя группами: две группы пытались охватить большими клещами Москву с севера (группа армий «Центр») и юга (танковая армия Гудериана), а центральная под командованием фельдмаршала Клюге должна была клещами поменьше охватить наш Западный фронт и сомкнуться в Кунцево. Из Успенского:</w:t>
      </w:r>
    </w:p>
    <w:p w14:paraId="48985D2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«Единого наступления у немцев не получилось, и это осложнило их положение. Большие фланговые клинья продвигались вперёд, а фон Клюге стоял на месте, приходя в себя после основательной взбучки. В центре нашего Западного фронта, в полосе обороны 5-й, 33-й и 43-й советских армий, сохранялось относительное спокойствие. </w:t>
      </w:r>
    </w:p>
    <w:p w14:paraId="183B17A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19 ноября немцы атаковали наши позиции на звенигородском направлении, 21 ноября — правый фланг 33-й армии, но это были атаки, а не </w:t>
      </w:r>
      <w:proofErr w:type="spellStart"/>
      <w:r w:rsidRPr="0085767F">
        <w:rPr>
          <w:rFonts w:ascii="Arial" w:hAnsi="Arial" w:cs="Arial"/>
          <w:i/>
          <w:iCs/>
          <w14:ligatures w14:val="none"/>
        </w:rPr>
        <w:t>зубодробящие</w:t>
      </w:r>
      <w:proofErr w:type="spellEnd"/>
      <w:r w:rsidRPr="0085767F">
        <w:rPr>
          <w:rFonts w:ascii="Arial" w:hAnsi="Arial" w:cs="Arial"/>
          <w:i/>
          <w:iCs/>
          <w14:ligatures w14:val="none"/>
        </w:rPr>
        <w:t xml:space="preserve"> удары. Фон Клюге окончательно опомнился и активизировал свои действия лишь к концу ноября, когда большие клешни уже ослабли и нам стало полегче. </w:t>
      </w:r>
    </w:p>
    <w:p w14:paraId="2E085EF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общем стабильное положение трёх центральных армий Западного фронта и относительно спокойная обстановка там в начале второй половины ноября дали возможность командованию фронта использовать часть сил этих армий для переброски на наиболее угрожаемые участки на флангах фронта, где развернулись ожесточённые сражения. Однако было ясно, что и здесь с часу на час следует ожидать вражеского наступления…»</w:t>
      </w:r>
      <w:r w:rsidRPr="0085767F">
        <w:rPr>
          <w:rFonts w:ascii="Arial" w:hAnsi="Arial" w:cs="Arial"/>
          <w:i/>
          <w:iCs/>
          <w:vertAlign w:val="superscript"/>
          <w14:ligatures w14:val="none"/>
        </w:rPr>
        <w:t>8</w:t>
      </w:r>
    </w:p>
    <w:p w14:paraId="123084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Угроза захвата Москвы была так велика, что, похоже, Прометей вынужден был, не считаясь ни с кем, взять командование полностью на себя. И вождь, и генералитет дали ему такие полномочия. Более того, генералы, очевидно, предоставили гарантии в том, что по мере возможности готовы содействовать ему в обороне Москвы, лишь бы он не выводил их за штат управления войсками, однако и здесь, похоже, нарушили свои обещания. </w:t>
      </w:r>
    </w:p>
    <w:p w14:paraId="6A644A9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видно из вышеописанной истории с Рокоссовским, когда тот через голову Жукова получил разрешение Шапошникова на отвод армии на более выгодные позиции, но встретил яростный отпор Георгия Константиновича. Результат известный, Рокоссовский подчинился Жукову, но почему это не вызвало реакции у тандема Прометей — Сталин? Читаем Успенского:</w:t>
      </w:r>
    </w:p>
    <w:p w14:paraId="248FA9E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несколько странном положении оказался Шапошников, ведь Жуков отменил приказ, подписанный им. Памятуя одну из заповедей русского офицерства «жизнь — Родине, честь — никому», Борис Михайлович должен был бы высказать своё недовольство, вплоть до подачи в отставку. Но в </w:t>
      </w:r>
      <w:r w:rsidRPr="0085767F">
        <w:rPr>
          <w:rFonts w:ascii="Arial" w:hAnsi="Arial" w:cs="Arial"/>
          <w:i/>
          <w:iCs/>
          <w14:ligatures w14:val="none"/>
        </w:rPr>
        <w:lastRenderedPageBreak/>
        <w:t xml:space="preserve">сложнейшие для страны моменты в отставку уходят только трусы, да и честь начальника Генштаба была не очень задета. </w:t>
      </w:r>
    </w:p>
    <w:p w14:paraId="3675CB3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Ведь приказ-то согласован с Верховным главнокомандующим и фактически исходил от него. Но Сталин в тот момент не хотел, видимо, конфликтовать с Жуковым, сделал вид, будто ничего не случилось, хотя, конечно, на ус намотал. Задержавшись после вечернего доклада в кабинете Сталина, Шапошников сказал:</w:t>
      </w:r>
    </w:p>
    <w:p w14:paraId="60022E6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Поступок Жукова пока без последствий.</w:t>
      </w:r>
    </w:p>
    <w:p w14:paraId="4EBB50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Пусть он таким и останется. Без последствий. — Похоже, Иосиф Виссарионович обрадовался найденной формулировке. Это как раз тот случай, когда все правы.»</w:t>
      </w:r>
      <w:r w:rsidRPr="0085767F">
        <w:rPr>
          <w:rFonts w:ascii="Arial" w:hAnsi="Arial" w:cs="Arial"/>
          <w:i/>
          <w:iCs/>
          <w:vertAlign w:val="superscript"/>
          <w14:ligatures w14:val="none"/>
        </w:rPr>
        <w:t>8</w:t>
      </w:r>
    </w:p>
    <w:p w14:paraId="0316CB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Объяснение фразе «оставить без последствий» могло быть только одно: имела место договорённость между тандемом и генералитетом о передаче управления Прометею на главных направлениях, Жукову отводилась роль удержания западных центральных позиций перед </w:t>
      </w:r>
      <w:proofErr w:type="spellStart"/>
      <w:r w:rsidRPr="0085767F">
        <w:rPr>
          <w:rFonts w:ascii="Arial" w:hAnsi="Arial" w:cs="Arial"/>
          <w14:ligatures w14:val="none"/>
        </w:rPr>
        <w:t>Москвой.Успенский</w:t>
      </w:r>
      <w:proofErr w:type="spellEnd"/>
      <w:r w:rsidRPr="0085767F">
        <w:rPr>
          <w:rFonts w:ascii="Arial" w:hAnsi="Arial" w:cs="Arial"/>
          <w14:ligatures w14:val="none"/>
        </w:rPr>
        <w:t xml:space="preserve"> писал, что в ту неделю Сталин якобы заболел и всё руководство возложил на Прометея под именем генерала Шапошникова. Из Успенского:</w:t>
      </w:r>
    </w:p>
    <w:p w14:paraId="1C9ABAB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«Почти целую неделю, первую неделю нового немецкого наступления, Иосиф Виссарионович военными делами практически не занимался. Руководили войной двое: маршал Шапошников и генерал армии Жуков. Генеральный штаб, естественно, занимался не только московским направлением. Значительные события происходили и на других участках. </w:t>
      </w:r>
    </w:p>
    <w:p w14:paraId="76FAA48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Анализ, предвидение, планирование, согласование, обеспечение текущих и предполагаемых операций силами и средствами, новые формирования, выпуск боевой техники — вот только часть того, что входило в круг обязанностей Бориса Михайловича и «мозгового центра», который он возглавлял. Возьмём хотя бы замысел и проведение ноябрьской серии контрударов по фашистским войскам. </w:t>
      </w:r>
    </w:p>
    <w:p w14:paraId="0885AA0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Мы знаем, что один из них, на Волоколамском шоссе, успеха не принёс, зато другой, генерала Белова, дал ощутимые результаты. Но эти контрудары лишь часть замысла, который в случае успеха мог бы привести к перелому в ходе событий. Ведь одновременно с упомянутыми контрударами наносились в разных местах ещё два.</w:t>
      </w:r>
    </w:p>
    <w:p w14:paraId="0AD98FC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середине ноября началось наше наступление под Ленинградом, рассчитанное на то, чтобы облегчить участь Северной столицы, не дать немцам соединиться с белофиннами и полностью блокировать город. Там начал вырисовываться наш успех, его требовалось развивать, наращивать, координируя действия нескольких армий.</w:t>
      </w:r>
    </w:p>
    <w:p w14:paraId="576CF9E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Ещё своеобразней и сложнее было положение на юге. 1-я танковая армия немцев методично и, казалось, неудержимо двигалась к устью Дона, к </w:t>
      </w:r>
      <w:proofErr w:type="spellStart"/>
      <w:r w:rsidRPr="0085767F">
        <w:rPr>
          <w:rFonts w:ascii="Arial" w:hAnsi="Arial" w:cs="Arial"/>
          <w:i/>
          <w:iCs/>
          <w14:ligatures w14:val="none"/>
        </w:rPr>
        <w:t>Ростову</w:t>
      </w:r>
      <w:proofErr w:type="spellEnd"/>
      <w:r w:rsidRPr="0085767F">
        <w:rPr>
          <w:rFonts w:ascii="Arial" w:hAnsi="Arial" w:cs="Arial"/>
          <w:i/>
          <w:iCs/>
          <w14:ligatures w14:val="none"/>
        </w:rPr>
        <w:t xml:space="preserve">-на-Дону, чтобы захватить этот важный стратегический пункт — ворота Кавказа. </w:t>
      </w:r>
    </w:p>
    <w:p w14:paraId="0ABC6A3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Цель была близка, немцы так увлеклись её достижением, что не придали значения контрудару наших войск с северо-востока, из района Ровеньки, Бирюково. Наша хорошо укомплектованная 37-я армия перешла там в наступление 17 ноября, почти одновременно с контрударами под Серпуховом и под Тихвином. 37-ю поддерживала справа 18-я армия, а слева более успешно 9-я армия. </w:t>
      </w:r>
    </w:p>
    <w:p w14:paraId="794287A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Опьянённые победами, фашисты пренебрегли угрозой. Действительно, взяли немцы </w:t>
      </w:r>
      <w:proofErr w:type="spellStart"/>
      <w:r w:rsidRPr="0085767F">
        <w:rPr>
          <w:rFonts w:ascii="Arial" w:hAnsi="Arial" w:cs="Arial"/>
          <w:i/>
          <w:iCs/>
          <w14:ligatures w14:val="none"/>
        </w:rPr>
        <w:t>Ростов</w:t>
      </w:r>
      <w:proofErr w:type="spellEnd"/>
      <w:r w:rsidRPr="0085767F">
        <w:rPr>
          <w:rFonts w:ascii="Arial" w:hAnsi="Arial" w:cs="Arial"/>
          <w:i/>
          <w:iCs/>
          <w14:ligatures w14:val="none"/>
        </w:rPr>
        <w:t xml:space="preserve"> 23 ноября, но к этому времени и сами оказались в мешке, их связывал с тылом, с Таганрогом, лишь узенький коридор. Продержавшись в </w:t>
      </w:r>
      <w:proofErr w:type="spellStart"/>
      <w:r w:rsidRPr="0085767F">
        <w:rPr>
          <w:rFonts w:ascii="Arial" w:hAnsi="Arial" w:cs="Arial"/>
          <w:i/>
          <w:iCs/>
          <w14:ligatures w14:val="none"/>
        </w:rPr>
        <w:t>Ростове</w:t>
      </w:r>
      <w:proofErr w:type="spellEnd"/>
      <w:r w:rsidRPr="0085767F">
        <w:rPr>
          <w:rFonts w:ascii="Arial" w:hAnsi="Arial" w:cs="Arial"/>
          <w:i/>
          <w:iCs/>
          <w14:ligatures w14:val="none"/>
        </w:rPr>
        <w:t xml:space="preserve"> несколько дней, фашисты попятились, побежали. </w:t>
      </w:r>
    </w:p>
    <w:p w14:paraId="085B182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Связанные неудачными для них боями под Ленинградом и под Ростовом, немцы ничем не могли помочь своим войскам, наступавшим на главном направлении, на Москву. А это уже само по себе было очень важно. Конечно, по долгу службы Шапошников занимался и обороной столицы, но тут положение было особое. У Жукова была одна цель — не допустить немцев в Москву, продержаться как можно дольше со своими быстро таявшими войсками.»</w:t>
      </w:r>
      <w:r w:rsidRPr="0085767F">
        <w:rPr>
          <w:rFonts w:ascii="Arial" w:hAnsi="Arial" w:cs="Arial"/>
          <w:i/>
          <w:iCs/>
          <w:vertAlign w:val="superscript"/>
          <w14:ligatures w14:val="none"/>
        </w:rPr>
        <w:t>8</w:t>
      </w:r>
    </w:p>
    <w:p w14:paraId="29BADE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Объём работы Прометея по защите Москвы поражает, а главное, все его решительные действия напоминали молодые годы, где ему всё удавалось, и энергия перехлёстывала через край, а ведь старику было далеко за семьдесят! Тем не менее обстановка оставалась критической, особенно на юге Москвы. </w:t>
      </w:r>
    </w:p>
    <w:p w14:paraId="0105D6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 снова на выручку пришёл корпус генерала Белова, творивший чудеса выдержки, храбрости и героизма. Прометей под именем Лукашов подробно описал дальнейшие действия Павла Алексеевича, как будто бы сам присутствовал при обороне Каширы. </w:t>
      </w:r>
    </w:p>
    <w:p w14:paraId="580887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Уверенность этому придавали факты его обязательного участия в критических обстановках и явно нестандартные действия комкора Белова в трудной ситуации, свойственные в основном </w:t>
      </w:r>
      <w:proofErr w:type="spellStart"/>
      <w:r w:rsidRPr="0085767F">
        <w:rPr>
          <w:rFonts w:ascii="Arial" w:hAnsi="Arial" w:cs="Arial"/>
          <w14:ligatures w14:val="none"/>
        </w:rPr>
        <w:t>Прометею.Белову</w:t>
      </w:r>
      <w:proofErr w:type="spellEnd"/>
      <w:r w:rsidRPr="0085767F">
        <w:rPr>
          <w:rFonts w:ascii="Arial" w:hAnsi="Arial" w:cs="Arial"/>
          <w14:ligatures w14:val="none"/>
        </w:rPr>
        <w:t>, чтобы опередить Гудериана, требовалось пройти 150 км из Лопасни до Каширы. Сам Прометей словами Лукашова выразил сомнение:</w:t>
      </w:r>
    </w:p>
    <w:p w14:paraId="5A5199F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«За сутки, за полтора суток столько километров по зимней дороге, по гололёду… Без сна, без отдыха. И с марша — в бой… От усталости падать будут… Нет, это невыполнимо.»</w:t>
      </w:r>
      <w:r w:rsidRPr="0085767F">
        <w:rPr>
          <w:rFonts w:ascii="Arial" w:hAnsi="Arial" w:cs="Arial"/>
          <w:i/>
          <w:iCs/>
          <w:vertAlign w:val="superscript"/>
          <w14:ligatures w14:val="none"/>
        </w:rPr>
        <w:t>8</w:t>
      </w:r>
    </w:p>
    <w:p w14:paraId="078C1B6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Белов прошёл. Вот как оценивал Прометей подвиг Павла Алексеевича в первые годы Великой Отечественной войны. Из Успенского:</w:t>
      </w:r>
    </w:p>
    <w:p w14:paraId="2505131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говоря о Московском сражении, я бы опять особое внимание уделил войскам генерала Белова. Меня упрекали и упрекают в том, что я отношусь к этому полководцу с пристрастием, которое, дескать, исключает объективность оценок. </w:t>
      </w:r>
    </w:p>
    <w:p w14:paraId="4EBB3CA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Взял книгу генерала Гудериана «Воспоминания солдата». И что же? Там корпус Белова упоминается по 1941 г. чаще всех других наших соединений. В дневниках начальника германского генерального штаба Гальдера фамилия Белова с осени 1941-го по весну 1942 г. встречается чаще всех других наших полководцев.</w:t>
      </w:r>
    </w:p>
    <w:p w14:paraId="00132CA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Есть очень добросовестный труд — справочная книга «Разгром немецко-фашистских войск под Москвой», выпущенная Воениздатом в 1964 г. Редактировал её Маршал Советского Союза В. Д. Соколовский, выдающийся штабист, известный своей скрупулёзной точностью и принципиальностью. </w:t>
      </w:r>
    </w:p>
    <w:p w14:paraId="7AA42B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Так вот, в этой книге фамилия Белова упоминается чаще всех других, на 45 страницах! Второе место у Гудериана — на 22 страницах. Для сравнения: Доватор — на 7, Катуков — на 6, Рокоссовский и Панфилов — каждый на 5. Показательная цифирь.»</w:t>
      </w:r>
      <w:r w:rsidRPr="0085767F">
        <w:rPr>
          <w:rFonts w:ascii="Arial" w:hAnsi="Arial" w:cs="Arial"/>
          <w:i/>
          <w:iCs/>
          <w:vertAlign w:val="superscript"/>
          <w14:ligatures w14:val="none"/>
        </w:rPr>
        <w:t>8</w:t>
      </w:r>
    </w:p>
    <w:p w14:paraId="072F49F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Белов сам лично прибыл в Каширу раньше своего корпуса для проведения рекогносцировки и организации обороны города на случай появления фашистов. Практически из ничего была сформирована жиденькая оборона из дивизиона зенитчиков, инженерного батальона и мелких воинских частей, что находились поблизости. </w:t>
      </w:r>
    </w:p>
    <w:p w14:paraId="3C35F2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Немцы, наткнувшись на сопротивление и не зная, кто перед ними, начали разворачиваться в боевые порядки, хотя могли смести оборонявшихся одним ударом. Было выиграно время, в течение которого подошли первые полки Белова, что смогли дать отпор при первой атаке фашистов. Одни сутки генерал Белов отыграл. А теперь посмотрим, как он действовал далее в духе Суворова. Из Успенского:</w:t>
      </w:r>
    </w:p>
    <w:p w14:paraId="7CA8142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«А что под Каширой? У немцев превосходство в воздухе. У них много танков, да и людей не меньше, чем у Белова. Но что будет, если кавалеристы займут оборону? Утром фашисты обрушат на наши позиции огонь артиллерии и миномётов. </w:t>
      </w:r>
    </w:p>
    <w:p w14:paraId="5719BD5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Перепашут окопы авиационными бомбами. Потом пустят лавину бронированных машин. Уцелевшие бойцы будут драться героически, подобьют десять, пятнадцать, может, двадцать танков. Остальные ворвутся в город… Немецкие генералы умеют воевать, умеют добиваться поставленной цели… </w:t>
      </w:r>
    </w:p>
    <w:p w14:paraId="11825E3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 если отступить от известных, классических форм и принять решение, противоречащее логике? Очень рискованное решение, которое не способны предугадать немецкие генералы, привыкшие к действиям обоснованным, целесообразным, правильным. Что, если быстро подготовить наступление и начать его на рассвете, опередив удар фашистов?..</w:t>
      </w:r>
    </w:p>
    <w:p w14:paraId="516658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Да, но дивизия </w:t>
      </w:r>
      <w:proofErr w:type="spellStart"/>
      <w:r w:rsidRPr="0085767F">
        <w:rPr>
          <w:rFonts w:ascii="Arial" w:hAnsi="Arial" w:cs="Arial"/>
          <w:i/>
          <w:iCs/>
          <w14:ligatures w14:val="none"/>
        </w:rPr>
        <w:t>Осликовского</w:t>
      </w:r>
      <w:proofErr w:type="spellEnd"/>
      <w:r w:rsidRPr="0085767F">
        <w:rPr>
          <w:rFonts w:ascii="Arial" w:hAnsi="Arial" w:cs="Arial"/>
          <w:i/>
          <w:iCs/>
          <w14:ligatures w14:val="none"/>
        </w:rPr>
        <w:t xml:space="preserve"> ещё на марше, артиллерия её отстала, 9-я танковая бригада не прибыла… Может, хоть часть этих войск подойдёт за ночь? А если нет? Значит, Баранов будет наступать один. Гитлеровцы разберутся в обстановке, опрокинут кавалеристов танками и войдут в город… Но они захватят Каширу и во всех других случаях. Риск огромен, зато есть и надежда. Самое скверное сейчас сидеть сложа руки, уступив врагу инициативу на поле боя.»</w:t>
      </w:r>
      <w:r w:rsidRPr="0085767F">
        <w:rPr>
          <w:rFonts w:ascii="Arial" w:hAnsi="Arial" w:cs="Arial"/>
          <w:i/>
          <w:iCs/>
          <w:vertAlign w:val="superscript"/>
          <w14:ligatures w14:val="none"/>
        </w:rPr>
        <w:t>8</w:t>
      </w:r>
    </w:p>
    <w:p w14:paraId="5E702A3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артподготовки кавалерийские полки двинулись в сторону населённого пункта Пятница, их поддерживали миномёты и артиллерия. Замысел Белова ошеломил немцев, заставил пересматривать планы, проводить разведку по части численности наступавших войск и т. д. Кавалеристы комдивов Баранова и </w:t>
      </w:r>
      <w:proofErr w:type="spellStart"/>
      <w:r w:rsidRPr="0085767F">
        <w:rPr>
          <w:rFonts w:ascii="Arial" w:hAnsi="Arial" w:cs="Arial"/>
          <w14:ligatures w14:val="none"/>
        </w:rPr>
        <w:t>Осликовского</w:t>
      </w:r>
      <w:proofErr w:type="spellEnd"/>
      <w:r w:rsidRPr="0085767F">
        <w:rPr>
          <w:rFonts w:ascii="Arial" w:hAnsi="Arial" w:cs="Arial"/>
          <w14:ligatures w14:val="none"/>
        </w:rPr>
        <w:t xml:space="preserve"> творили чудеса, захватывая всё новые населённые пункты. Вскоре прибывшая танковая группа из двух батальонов стала охватывать восточный фланг немцев. Из Успенского:</w:t>
      </w:r>
    </w:p>
    <w:p w14:paraId="1011419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«Увлечённые боем, фашисты не замечали, как постепенно, исподволь, начинает осуществляться главная идея Белова — идея двойного охвата. 2-я и 1-я гвардейские кавдивизии обтекали Пятницу на глазах у противника, создавая реальную, понятную немцам угрозу… У немцев порвалась связь, нарушилось управление войсками. Началась неразбериха — преддверие паники. </w:t>
      </w:r>
    </w:p>
    <w:p w14:paraId="010D6EF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Павел Алексеевич чувствовал: враг растерян, враг не может понять, что случилось, он торопится, ошибается... фашисты вновь захватили </w:t>
      </w:r>
      <w:proofErr w:type="spellStart"/>
      <w:r w:rsidRPr="0085767F">
        <w:rPr>
          <w:rFonts w:ascii="Arial" w:hAnsi="Arial" w:cs="Arial"/>
          <w:i/>
          <w:iCs/>
          <w14:ligatures w14:val="none"/>
        </w:rPr>
        <w:t>Барабаново</w:t>
      </w:r>
      <w:proofErr w:type="spellEnd"/>
      <w:r w:rsidRPr="0085767F">
        <w:rPr>
          <w:rFonts w:ascii="Arial" w:hAnsi="Arial" w:cs="Arial"/>
          <w:i/>
          <w:iCs/>
          <w14:ligatures w14:val="none"/>
        </w:rPr>
        <w:t xml:space="preserve">, вытеснив оттуда заслон. Это естественно. Немцы задохнутся без единственной своей артерии… Бросив технику, они хлынули по дороге на Мордвес. </w:t>
      </w:r>
    </w:p>
    <w:p w14:paraId="7B667C9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Пользуясь темнотой, бойцы скрытно приблизились к окраинам Пятницы… Фашисты, сосредоточившись в центре Пятницы, попытались пробиться на юг. Всей массой устремились они по дороге на Мордвес. Но гвардейцы уже подтянули станковые пулемёты, поставили на прямую наводку орудия. </w:t>
      </w:r>
    </w:p>
    <w:p w14:paraId="25C60FD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началось избиение!.. Минуло ровно трое суток, как Павел Алексеевич приехал в этот город, казавшийся тогда беззащитным, вымершим. Положение Каширы было почти безнадёжным. Где находились бы теперь немецкие танки, если бы им удалось захватить переправы через Оку? На окраине столицы? В самом городе?»</w:t>
      </w:r>
      <w:r w:rsidRPr="0085767F">
        <w:rPr>
          <w:rFonts w:ascii="Arial" w:hAnsi="Arial" w:cs="Arial"/>
          <w:i/>
          <w:iCs/>
          <w:vertAlign w:val="superscript"/>
          <w14:ligatures w14:val="none"/>
        </w:rPr>
        <w:t>8</w:t>
      </w:r>
    </w:p>
    <w:p w14:paraId="3A5B45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Подвиг </w:t>
      </w:r>
      <w:proofErr w:type="spellStart"/>
      <w:r w:rsidRPr="0085767F">
        <w:rPr>
          <w:rFonts w:ascii="Arial" w:hAnsi="Arial" w:cs="Arial"/>
          <w14:ligatures w14:val="none"/>
        </w:rPr>
        <w:t>беловцев</w:t>
      </w:r>
      <w:proofErr w:type="spellEnd"/>
      <w:r w:rsidRPr="0085767F">
        <w:rPr>
          <w:rFonts w:ascii="Arial" w:hAnsi="Arial" w:cs="Arial"/>
          <w14:ligatures w14:val="none"/>
        </w:rPr>
        <w:t xml:space="preserve"> ещё тем замечателен, что был единственным лучом надежды в череде неудач тех дней. Из Успенского:</w:t>
      </w:r>
    </w:p>
    <w:p w14:paraId="5A753DF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«Обстановка под Москвой не только оставалась трудной, но и ещё более осложнилась. На стыке ноября — декабря развернулись события, которые я </w:t>
      </w:r>
      <w:r w:rsidRPr="0085767F">
        <w:rPr>
          <w:rFonts w:ascii="Arial" w:hAnsi="Arial" w:cs="Arial"/>
          <w:i/>
          <w:iCs/>
          <w14:ligatures w14:val="none"/>
        </w:rPr>
        <w:lastRenderedPageBreak/>
        <w:t xml:space="preserve">привык называть третьим немецким наступлением на нашу столицу. Западный фронт трескался и гнулся под натиском гитлеровцев. </w:t>
      </w:r>
    </w:p>
    <w:p w14:paraId="5ED8288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Судите сами. На правом, северном крыле фронта немцы 3 декабря овладели Красной Поляной и деревней Катюшки, от которой до Москвы всего 25 километров. На Волоколамском шоссе дивизия </w:t>
      </w:r>
      <w:proofErr w:type="spellStart"/>
      <w:r w:rsidRPr="0085767F">
        <w:rPr>
          <w:rFonts w:ascii="Arial" w:hAnsi="Arial" w:cs="Arial"/>
          <w:i/>
          <w:iCs/>
          <w14:ligatures w14:val="none"/>
        </w:rPr>
        <w:t>Бслобородова</w:t>
      </w:r>
      <w:proofErr w:type="spellEnd"/>
      <w:r w:rsidRPr="0085767F">
        <w:rPr>
          <w:rFonts w:ascii="Arial" w:hAnsi="Arial" w:cs="Arial"/>
          <w:i/>
          <w:iCs/>
          <w14:ligatures w14:val="none"/>
        </w:rPr>
        <w:t xml:space="preserve"> вела бой за посёлок Ленино: от этого посёлка до стен Кремля около сорока километров. Но самым опасным участком оказался вдруг центр Западного фронта, считавшийся весь ноябрь наиболее спокойным. </w:t>
      </w:r>
    </w:p>
    <w:p w14:paraId="25982C3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Оправившись от неудачи, нанесла удар 4-я полевая армия фельдмаршала фон Клюге. Очень сильный удар. Напряжение было такое, что в окопы пошли все, от обозников до офицеров штаба 5-й армии генерала Л. А. Говорова. На этом направлении фашистов не пропустили. Но южнее, в стыке с 33-й армией генерала М. Г. Ефремова, немцы прорвались, их танки устремились на восток, нацеливаясь на Голицыно. На южном крыле Западного фронта инициатива тоже принадлежала неприятелю.</w:t>
      </w:r>
    </w:p>
    <w:p w14:paraId="59E5445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Куда ни кинь, везде клин, везде кризис. И в этой сложной обстановке был один вроде бы совершенно невероятный нонсенс: Белов наступал, Белов громил войска самого лучшего немецкого войскового объединения — 2-й танковой армии генерала Гудериана. Белов под Каширой начал бить немцев на десять суток раньше запланированных наступательных действий и гнал теперь гитлеровцев так, как ещё никто и никогда не гнал их. Быстро, напористо, целеустремлённо.</w:t>
      </w:r>
    </w:p>
    <w:p w14:paraId="4B7CDD2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Припомним: в середине ноября Белов нейтрализовал малую клешню немцев, нацеленную на Кунцево, и надолго задержал наступление 4-й полевой армии фон Клюге. А теперь, через две недели, ещё до начала общего контрнаступления под Москвой, разгромил южную большую клешню, лишив Гудериана всякой надежды на окружение нашей столицы. </w:t>
      </w:r>
    </w:p>
    <w:p w14:paraId="103D2FE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Но и это ещё не всё. При оценке действий генерала Белова правомерны самые восторженные выражения. А я скажу так: Белов творил чудеса! Двигаясь на юг и на юго-запад, его корпус (а точнее, группа войск) подрезал коммуникации, заходил в тыл немецким дивизиям, нацеленным на Рязань. В этих дивизиях смотрели теперь не столько на восток, сколько на запад, на свои тылы.»</w:t>
      </w:r>
      <w:r w:rsidRPr="0085767F">
        <w:rPr>
          <w:rFonts w:ascii="Arial" w:hAnsi="Arial" w:cs="Arial"/>
          <w:i/>
          <w:iCs/>
          <w:vertAlign w:val="superscript"/>
          <w14:ligatures w14:val="none"/>
        </w:rPr>
        <w:t>8</w:t>
      </w:r>
    </w:p>
    <w:p w14:paraId="1663B2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 лишним было бы вспомнить, кому принадлежала идея использовать крупные кавалерийские соединения вкупе с приданными подразделениями артиллерии и сапёров! Мы подробно остановились на действиях Прометея в 1941 г., ибо тогда решалась судьба всей страны, а он был активным участником тех событий. И Павел Белов был одним из его лучших учеников. Из Успенского:</w:t>
      </w:r>
    </w:p>
    <w:p w14:paraId="09B4224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 нас опыт наступательных действий генерала Белова осенью и зимой 1941—42 гг. изучался некоторое время в академиях. Был специально отозван в тыл начальник штаба корпуса </w:t>
      </w:r>
      <w:proofErr w:type="spellStart"/>
      <w:r w:rsidRPr="0085767F">
        <w:rPr>
          <w:rFonts w:ascii="Arial" w:hAnsi="Arial" w:cs="Arial"/>
          <w:i/>
          <w:iCs/>
          <w14:ligatures w14:val="none"/>
        </w:rPr>
        <w:t>Грецов</w:t>
      </w:r>
      <w:proofErr w:type="spellEnd"/>
      <w:r w:rsidRPr="0085767F">
        <w:rPr>
          <w:rFonts w:ascii="Arial" w:hAnsi="Arial" w:cs="Arial"/>
          <w:i/>
          <w:iCs/>
          <w14:ligatures w14:val="none"/>
        </w:rPr>
        <w:t xml:space="preserve">, он в короткий срок написал отчёт — учебное пособие для служебного пользования. Наши исследователи, за исключением теоретика и практика В. Д. Соколовского, просто теряются, когда пишут о событиях под Каширой. </w:t>
      </w:r>
    </w:p>
    <w:p w14:paraId="5E92E1C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Даже неловко, мол, говорить о том, что кавалеристы опрокинули танковую армию, это похоже на блеф, на вымысел. И для очистки совести, для правдоподобия притягивают к Белову что-нибудь посолиднее. Например: «50-я армия и кавалерийский корпус Белова…» Или: «Корпус Белова совместно с войсками 10-й армии…»</w:t>
      </w:r>
      <w:r w:rsidRPr="0085767F">
        <w:rPr>
          <w:rFonts w:ascii="Arial" w:hAnsi="Arial" w:cs="Arial"/>
          <w:i/>
          <w:iCs/>
          <w:vertAlign w:val="superscript"/>
          <w14:ligatures w14:val="none"/>
        </w:rPr>
        <w:t>8</w:t>
      </w:r>
    </w:p>
    <w:p w14:paraId="43ECFB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Наконец, после тяжёлых для немцев боёв в начале декабря началось контрнаступление Красной армии, разработанное и подготовленное Прометеем за несколько недель до этого. Из Успенского:</w:t>
      </w:r>
    </w:p>
    <w:p w14:paraId="758651C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«Принято считать, что наше контрнаступление под Москвой началось 6 декабря 1941 г. Это усреднение. Некоторые соединения нанесли удары значительно раньше (Белов, Кузнецов), другие попозже (Говоров). </w:t>
      </w:r>
    </w:p>
    <w:p w14:paraId="3CFD187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Фашисты не сразу ощутили наметившиеся перемены. Они пытались продолжать наступление и 6, и даже 7 декабря. А утром 8 декабря в войска группы армий «Центр» поступил приказ, показавшийся даже странным: повсеместно прекратить наступление и перейти к жёсткой обороне на достигнутых рубежах… Противнику требовалось по крайней мере разобраться в новой обстановке.</w:t>
      </w:r>
    </w:p>
    <w:p w14:paraId="54A146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Ощущение значительных перемен буквально витало в воздухе. Люди тянулись к репродукторам, надеясь на хорошие новости. Наконец Василий Данилович Соколовский доложил, что 16-я армия Рокоссовского освободила Истру, а 20-я армия Власова очистила от противника Солнечногорск. 1-я ударная армия Кузнецова </w:t>
      </w:r>
      <w:proofErr w:type="spellStart"/>
      <w:r w:rsidRPr="0085767F">
        <w:rPr>
          <w:rFonts w:ascii="Arial" w:hAnsi="Arial" w:cs="Arial"/>
          <w:i/>
          <w:iCs/>
          <w14:ligatures w14:val="none"/>
        </w:rPr>
        <w:t>полуокружила</w:t>
      </w:r>
      <w:proofErr w:type="spellEnd"/>
      <w:r w:rsidRPr="0085767F">
        <w:rPr>
          <w:rFonts w:ascii="Arial" w:hAnsi="Arial" w:cs="Arial"/>
          <w:i/>
          <w:iCs/>
          <w14:ligatures w14:val="none"/>
        </w:rPr>
        <w:t xml:space="preserve"> Клин и вот-вот должна взять его. 13 декабря вся страна, весь мир узнали о нашем контрнаступлении под Москвой, о достигнутых успехах.»</w:t>
      </w:r>
      <w:r w:rsidRPr="0085767F">
        <w:rPr>
          <w:rFonts w:ascii="Arial" w:hAnsi="Arial" w:cs="Arial"/>
          <w:i/>
          <w:iCs/>
          <w:vertAlign w:val="superscript"/>
          <w14:ligatures w14:val="none"/>
        </w:rPr>
        <w:t>8</w:t>
      </w:r>
    </w:p>
    <w:p w14:paraId="4A14ED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силы Красной армии были сильно измотаны в обороне Москвы и по всем расчётам должны были иссякнуть в конце декабря, что грозило остановкой на границе Московской области. Но гениальный ученик Прометея Павел Белов вдохнул новую струю надежды, организовав исторический рейд по тылам противника! Из Успенского:</w:t>
      </w:r>
    </w:p>
    <w:p w14:paraId="1FF4662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«Так вот, ещё до полудня 18 декабря майор Кононенко незвано прибыл к Белову с необычным сообщением. В полосе танковой армии Гудериана дыра шириной в двадцать километров, и не где-нибудь, а на важнейшем шоссе… Для лучшего уяснения обстановки хочу сказать следующее. </w:t>
      </w:r>
    </w:p>
    <w:p w14:paraId="7E00EB3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Бывали и до этого разрывы в боевых порядках противника, разных размеров, в разных местах. Хотя бы возле той же Тулы. Но ни один из наших военных руководителей, вплоть до Ставки, не решился глубоко ввести в эти разрывы войска. </w:t>
      </w:r>
    </w:p>
    <w:p w14:paraId="044BBA0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тут Павел Алексеевич на свой страх и риск принял, как я считаю, смелое и мудрое решение, изменившее вскоре весь ход боевых действий на Западном фронте. Выставив заслоны на шоссе в сторону Орла, где концентрировались танки Гудериана, Белов бросил главные силы — две гвардейские и три лёгкие кавдивизии — вперёд, на разрыв отходящего, деморализованного противника»</w:t>
      </w:r>
      <w:r w:rsidRPr="0085767F">
        <w:rPr>
          <w:rFonts w:ascii="Arial" w:hAnsi="Arial" w:cs="Arial"/>
          <w:i/>
          <w:iCs/>
          <w:vertAlign w:val="superscript"/>
          <w14:ligatures w14:val="none"/>
        </w:rPr>
        <w:t>8</w:t>
      </w:r>
    </w:p>
    <w:p w14:paraId="682B6DE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Конники Белова, захватив г. Одоев, стремительным походом вышли к реке Оке между </w:t>
      </w:r>
      <w:proofErr w:type="spellStart"/>
      <w:r w:rsidRPr="0085767F">
        <w:rPr>
          <w:rFonts w:ascii="Arial" w:hAnsi="Arial" w:cs="Arial"/>
          <w14:ligatures w14:val="none"/>
        </w:rPr>
        <w:t>Лихвином</w:t>
      </w:r>
      <w:proofErr w:type="spellEnd"/>
      <w:r w:rsidRPr="0085767F">
        <w:rPr>
          <w:rFonts w:ascii="Arial" w:hAnsi="Arial" w:cs="Arial"/>
          <w14:ligatures w14:val="none"/>
        </w:rPr>
        <w:t xml:space="preserve"> и </w:t>
      </w:r>
      <w:proofErr w:type="spellStart"/>
      <w:r w:rsidRPr="0085767F">
        <w:rPr>
          <w:rFonts w:ascii="Arial" w:hAnsi="Arial" w:cs="Arial"/>
          <w14:ligatures w14:val="none"/>
        </w:rPr>
        <w:t>Белёвом</w:t>
      </w:r>
      <w:proofErr w:type="spellEnd"/>
      <w:r w:rsidRPr="0085767F">
        <w:rPr>
          <w:rFonts w:ascii="Arial" w:hAnsi="Arial" w:cs="Arial"/>
          <w14:ligatures w14:val="none"/>
        </w:rPr>
        <w:t xml:space="preserve"> и сразу же форсировали по льду эту водную преграду. А дальше — поэзия по Успенскому:</w:t>
      </w:r>
    </w:p>
    <w:p w14:paraId="6525652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пошла, понеслась конница по зимним дорогам ещё дальше, в стратегический тыл противника, на Козельск, на Сухиничи и Юхнов, срывая все планы и замыслы противника. Свершилось, немецкий фронт лопнул! Успех Белова равноценен успеху Гудериана, когда тот в первых числах октября сломал наш фронт, стремительным броском захватил Орёл, создав катастрофическую для нас ситуацию, которую мы выправили с огромным напряжением. </w:t>
      </w:r>
    </w:p>
    <w:p w14:paraId="66A6889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Это был талантливый ход немецкого полководца. А теперь сам Гудериан оказался жертвой не менее талантливых действий советского генерала. Подвиг Белова полностью так и не осознан у нас. А вот немцы поняли, оценили сразу, отреагировали на прорыв 1-го гвардейского кавкорпуса не только бурно, но, я сказал бы, даже панически.</w:t>
      </w:r>
    </w:p>
    <w:p w14:paraId="1DD4147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Начальник генерального штаба германских сухопутных войск генерал-полковник Ф. Гальдер, с немецкой педантичностью делавший ежедневные </w:t>
      </w:r>
      <w:r w:rsidRPr="0085767F">
        <w:rPr>
          <w:rFonts w:ascii="Arial" w:hAnsi="Arial" w:cs="Arial"/>
          <w:i/>
          <w:iCs/>
          <w14:ligatures w14:val="none"/>
        </w:rPr>
        <w:lastRenderedPageBreak/>
        <w:t>записи, в течение месяца почти каждый день упоминает конницу Белова. Мы только что убедились, сколько советских армий было в составе одного лишь Западного фронта, но многие армии этого и других фронтов даже не названы, а о прорыве на Оке Гальдер не может забыть хотя бы на сутки.»</w:t>
      </w:r>
      <w:r w:rsidRPr="0085767F">
        <w:rPr>
          <w:rFonts w:ascii="Arial" w:hAnsi="Arial" w:cs="Arial"/>
          <w:i/>
          <w:iCs/>
          <w:vertAlign w:val="superscript"/>
          <w14:ligatures w14:val="none"/>
        </w:rPr>
        <w:t>8</w:t>
      </w:r>
    </w:p>
    <w:p w14:paraId="6C22688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 наконец, заключение, выданное Прометеем Московской битве, выстраданной в титанической борьбе народа против фашистских захватчиков. Из Успенского:</w:t>
      </w:r>
    </w:p>
    <w:p w14:paraId="7F12006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«Если до сей поры наши войска лишь вытесняли фашистов, то теперь, впервые, в результате действий Белова, вражеский фронт раскололся, и теперь действительно наши контрудары, начавшие было затухать, переросли в общее контрнаступление. Генерал Белов ещё не раз отличится в ходе войны, но главная, величайшая его заслуга — это победа под Каширой и прорыв через Оку.</w:t>
      </w:r>
    </w:p>
    <w:p w14:paraId="70A744B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Плоды созрели и начали падать, наши войска один за другим освобождали города, крупные населённые пункты. В ночь под Новый год взяли Калугу. Возвращены были Малоярославец, Можайск, Уваровка… В первых числах января 1942 г. на фронтах сложилось новое, многообещающее положение, требовавшее пересмотра наших планов.»</w:t>
      </w:r>
      <w:r w:rsidRPr="0085767F">
        <w:rPr>
          <w:rFonts w:ascii="Arial" w:hAnsi="Arial" w:cs="Arial"/>
          <w:i/>
          <w:iCs/>
          <w:vertAlign w:val="superscript"/>
          <w14:ligatures w14:val="none"/>
        </w:rPr>
        <w:t>8</w:t>
      </w:r>
    </w:p>
    <w:p w14:paraId="5C0408B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1942 год начался с противоборства тандема и генералитета. Понимая, что инициативу временно перехватил тандем, генералы пошли в атаку на Верховного командующего. На совместном заседании Ставки Верховного главнокомандования, ГКО и Генштаба 5 января Жуков нахамил Сталину, давая понять всем присутствующим, что сила по-прежнему на стороне военной элиты и партийной бюрократии. Из Успенского:</w:t>
      </w:r>
    </w:p>
    <w:p w14:paraId="21CED4B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«Среди тех, кто готовил это совещание и готовился к нему, на сей раз не было единодушия, однако я надеялся, что разногласия сгладятся, и не предполагал, что они проявятся в столь резкой форме, как это произошло.</w:t>
      </w:r>
    </w:p>
    <w:p w14:paraId="16C2EC2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Немцы в растерянности от поражения под Москвой, они плохо подготовились к зиме, рассчитывая на быструю победу, — говорил Иосиф Виссарионович. Разъяснял всё это Сталин ровным негромким голосом, прохаживаясь по кабинету вдоль длинного стола, за которым сидели присутствующие. Слушавшие напрягались. В том числе Жуков, и особенно в те моменты, когда Сталин удалялся от него, спиной к нему.</w:t>
      </w:r>
    </w:p>
    <w:p w14:paraId="4EE9C00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Погромче, — не выдержал он.</w:t>
      </w:r>
    </w:p>
    <w:p w14:paraId="787880B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В чём дело, товарищ Жуков? — остановился Сталин, удивлённый тем, что его прервали.</w:t>
      </w:r>
    </w:p>
    <w:p w14:paraId="41EDF05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Бубните себе под нос, половины не слышно.</w:t>
      </w:r>
    </w:p>
    <w:p w14:paraId="60297AE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Иосиф Виссарионович опешил. Мог бы взорваться. Но силён был гипноз Жукова, героя Московской битвы, несгибаемого генерала, ломавшего все авторитеты.</w:t>
      </w:r>
    </w:p>
    <w:p w14:paraId="325C556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Ми-и не бубним, товарищ Жуков, ми-и говорим об очень серьёзных вещах.</w:t>
      </w:r>
    </w:p>
    <w:p w14:paraId="1B44D1F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Поэтому и прошу говорить громче, чтобы все слышали.</w:t>
      </w:r>
    </w:p>
    <w:p w14:paraId="3A38CFF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Сталин уже полностью взял себя в руки:</w:t>
      </w:r>
    </w:p>
    <w:p w14:paraId="3090317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Не надо просить за всех. Если у вас плохо со слухом, это не значит, что и у других тоже. Но я постараюсь, чтобы меня слышали, чтобы меня поняли все.»</w:t>
      </w:r>
      <w:r w:rsidRPr="0085767F">
        <w:rPr>
          <w:rFonts w:ascii="Arial" w:hAnsi="Arial" w:cs="Arial"/>
          <w:i/>
          <w:iCs/>
          <w:vertAlign w:val="superscript"/>
          <w14:ligatures w14:val="none"/>
        </w:rPr>
        <w:t>8</w:t>
      </w:r>
    </w:p>
    <w:p w14:paraId="26C7900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Стороннему наблюдателю было ясно, что вождь стерпел наглый выпад против него от подчинённого ему Жукова, осознавая, что сила ещё на стороне генералов, которые требовали от него наступления в 1942 г. Более того, с их подачи он был вынужден в мае отстранить Прометея (Шапошникова) от руководства Генеральным штабом.</w:t>
      </w:r>
    </w:p>
    <w:p w14:paraId="50ED53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Последний был за активную оборону на всех фронтах, исключая мелкие, но стратегически важные операции типа рейда генерала Белова на Смоленщине или наступления нескольких дивизий на Ржевском направлении, но был категорически против крупномасштабных наступательных действий.</w:t>
      </w:r>
    </w:p>
    <w:p w14:paraId="3BB8AC5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После совещания Прометей отправился в сопровождении заместителя Жукова генерал-лейтенанта Г. Ф. Захарова (как контролировали Прометея!) к Белову, якобы для выяснения обстановки. Там, несмотря на хамское поведение Захарова, ему, очевидно, удалось с Беловым обсудить дальнейший план действий кавалерийского корпуса в плане похода по тылам гитлеровцев. И Белов снова начал творить чудеса! Из Успенского:</w:t>
      </w:r>
    </w:p>
    <w:p w14:paraId="36B792B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 весной сорок второго года Павел Алексеевич Белов со своей незаурядностью совершил то, чего не бывало в военной истории, создав на своём участке положение, не укладывавшееся ни в какие каноны и открывавшее большие перспективы. </w:t>
      </w:r>
    </w:p>
    <w:p w14:paraId="3B854B6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Детализируем ситуацию. Две армии Конева, прорывавшиеся к Вязьме с северо-востока, отброшены и почти уничтожены. Такая же беда и в 33-й армии, узким клином выдвинувшейся к Вязьме с запада. Она тоже гибнет, задыхается в кольце. Генерал Ефремов застрелился, предпочтя смерть позору плена.</w:t>
      </w:r>
    </w:p>
    <w:p w14:paraId="03AA9A1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Не хотел, не любил вспоминать о той трагедии уважаемый мною Георгий Константинович Жуков. Скупо высказался в своих мемуарах: «…считаю, что нами в то время была допущена ошибка в оценке обстановки в районе Вязьмы. Мы переоценили возможности своих войск и недооценили противника... по просьбе генерала П. А. Белова и М. Т. Ефремова командование фронта разрешило им выводить войска на соединение с нашими главными силами...»</w:t>
      </w:r>
    </w:p>
    <w:p w14:paraId="42E63ED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Сразу две существенные неточности. Во-первых, Белов с просьбой о выходе из немецкого тыла не обращался. А второе и главное состоит в том, что Ефремов как раз и выполнил хоть не этот, а другой приказ всё о том же — пробиваться к своим, результатом чего и был полный разгром его армии. Лишь небольшая часть личного состава вышла в район группы войск Белова, и Павел Алексеевич объединил прорвавшихся в одной стрелковой дивизии. А сам-то Белов и не помышлял об отходе, о прорыве назад, к своим. </w:t>
      </w:r>
    </w:p>
    <w:p w14:paraId="1606B4A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Мы говорили о том, что в конце января сорок второго года Белов прорвался через Варшавское шоссе в тыл неприятеля с боевым ядром своего гвардейского кавкорпуса, с сабельными и пулемётными эскадронами. Около шести тысяч человек ушли тогда в рейд вместе с ним. </w:t>
      </w:r>
    </w:p>
    <w:p w14:paraId="1A4E05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А три месяца спустя, после многочисленных боёв и потерь, группа войск генерала Белова насчитывала около тридцати тысяч человек и контролировала в немецком тылу пространство, равное примерно территории Бельгии, с несколькими городами и райцентрами, в том числе город Дорогобуж. На всём этом пространстве была восстановлена советская власть, немцы носа сунуть не смели туда. </w:t>
      </w:r>
    </w:p>
    <w:p w14:paraId="3E28546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то время, когда немцы одну за другой уничтожали три наших армии, участвовавших в Ржевско-Вяземской операции, Белов, находясь в тылу врага, расширял зону своих действий и укреплял свою группу. И вот чем располагал он к середине апреля сорок второго года. Основу группы войск составляли, как и прежде, 1-я и-2-я гвардейские кавалерийские дивизии, пополненные за счёт трёх расформированных после больших потерь лёгких кавдивизий. </w:t>
      </w:r>
    </w:p>
    <w:p w14:paraId="2C3AC5D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Затем 4-й воздушно-десантный корпус генерала </w:t>
      </w:r>
      <w:proofErr w:type="spellStart"/>
      <w:r w:rsidRPr="0085767F">
        <w:rPr>
          <w:rFonts w:ascii="Arial" w:hAnsi="Arial" w:cs="Arial"/>
          <w:i/>
          <w:iCs/>
          <w14:ligatures w14:val="none"/>
        </w:rPr>
        <w:t>Казанкина</w:t>
      </w:r>
      <w:proofErr w:type="spellEnd"/>
      <w:r w:rsidRPr="0085767F">
        <w:rPr>
          <w:rFonts w:ascii="Arial" w:hAnsi="Arial" w:cs="Arial"/>
          <w:i/>
          <w:iCs/>
          <w14:ligatures w14:val="none"/>
        </w:rPr>
        <w:t>, хоть и немногочисленный, но крепко сколоченный, с боевым опытом. Со стороны Вязьмы группу прикрывала 329-я стрелковая дивизия, остатки которой пробились к Белову из 33-й армии: дивизия была пополнена и восстановлена.</w:t>
      </w:r>
    </w:p>
    <w:p w14:paraId="65C49B7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Ему удалось создать 1-ю и 2-ю партизанские дивизии, достаточно вооружённые и вполне боеспособные. Белов создал в тылу немцев целую танковую бригаду. И ведь буквально из ничего. Генерал Жуков, относившийся к Белову с долей ревности, говорил тогда, усмехаясь: «Паше только собственной авиации не хватает. Посидит ещё в немецком тылу, и самолётами обзаведётся.»</w:t>
      </w:r>
      <w:r w:rsidRPr="0085767F">
        <w:rPr>
          <w:rFonts w:ascii="Arial" w:hAnsi="Arial" w:cs="Arial"/>
          <w:i/>
          <w:iCs/>
          <w:vertAlign w:val="superscript"/>
          <w14:ligatures w14:val="none"/>
        </w:rPr>
        <w:t>8</w:t>
      </w:r>
    </w:p>
    <w:p w14:paraId="428C7C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Талант Белова не имел границ! Им был разработан план по обоюдной пробивке коридора в линии обороны немцев для пополнения корпуса остальной его частью под командой заместителя Плиева, которая не смогла пробиться в тыл фашистов при организации январского рейда. Цель ученика Прометея была только одна — усилить нажим на гитлеровцев и не давать им покоя на советской земле.</w:t>
      </w:r>
    </w:p>
    <w:p w14:paraId="2291C9D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данном вопросе вновь «отличился» Жуков, который поначалу отверг предложение Белова как абсурдное, а затем под «давлением обстоятельств» вынужден был согласиться и, как полагалось, сделал это грубо, бездумно, с большими потерями личного состава. </w:t>
      </w:r>
    </w:p>
    <w:p w14:paraId="4DF826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 Белова можно говорить бесконечно, обязательно, на наш взгляд, увязывая его руководство войсками с влиянием Прометея. Известность Павла Алексеевича понемногу отошла на вторые позиции в конце войны, и Прометей объяснял это назначением Белова командующим 61-й армии. </w:t>
      </w:r>
    </w:p>
    <w:p w14:paraId="43D893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Всё же те объяснения звучали не убедительно. Вероятней всего, на втором этапе войны Прометей переключился на стратегическое управление войсками, т. е., как говорил К. Рокоссовский, в последней войне все решали фронтовые операции, а не армейские, как в случае с 61-й армией. Поэтому мало внимания уделял частям, которыми командовал Белов, отсюда дефицит нестандартных идей, которые удачно использовал скоротечный тандем Прометей — Белов в начале войны. </w:t>
      </w:r>
    </w:p>
    <w:p w14:paraId="669A64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Возвращаясь к весне 1942 г., заметим, что в стратегическом плане тандем Прометей — Сталин вынужден был пойти на поводу у генералов, вынудивших Верховного принять план наступления на южном направлении (первоначально планировалось наступление аж на трёх фронтах!), несмотря на отсутствие должного количества боеприпасов и вооружения для наступавших даже для одного фронта, о чём поведал на том же совещании член ГКО Вознесенский и постоянно предупреждал Шапошников. Из Успенского:</w:t>
      </w:r>
    </w:p>
    <w:p w14:paraId="4C0A826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 в ту пору вернее всех оценил обстановку и занял самую правильную позицию Борис Михайлович Шапошников. Позицию столь же верную, сколь и простую: преднамеренно использовать конец весны и лето только для оборонительных действий на всех фронтах. Это позволит нам свести до минимума неприятности, связанные с превосходством немцев в технике, накопить силы для осенне-зимнего наступления.</w:t>
      </w:r>
    </w:p>
    <w:p w14:paraId="4A3AACF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Маршал Шапошников заметил и то, чего не осознал никто другой: неопределённость, которая была не только у нас, но и у немцев. По всем данным, фашисты, как и мы, выжидали, не решив, где нанести главный удар. Наша разведка до середины весны ни на одном участке не отметила вражеской группировки, готовой для большого наступления. Колебались гитлеровцы, хотя имели крупные резервы в глубине. </w:t>
      </w:r>
    </w:p>
    <w:p w14:paraId="4809AAD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Значит, говорил Шапошников, не надо спешить, не надо нам своей активностью провоцировать фашистов на ответные действия. Немцы колеблются, а время течёт. Неожиданности, конечно, возможны. Но и Генштаб не спал (конкретно опять же Шапошников, Василевский, Ватутин), сосредоточивал наши стратегические резервы на трёх наиболее опасных направлениях: под Москвой, в районе Воронежа и возле Сталинграда. Иосиф </w:t>
      </w:r>
      <w:r w:rsidRPr="0085767F">
        <w:rPr>
          <w:rFonts w:ascii="Arial" w:hAnsi="Arial" w:cs="Arial"/>
          <w:i/>
          <w:iCs/>
          <w14:ligatures w14:val="none"/>
        </w:rPr>
        <w:lastRenderedPageBreak/>
        <w:t xml:space="preserve">Виссарионович понимал, что с военной точки зрения предложения Шапошникова были правильными. </w:t>
      </w:r>
    </w:p>
    <w:p w14:paraId="35EBB54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Давление на Сталина возрастало с нескольких сторон. Особенно, как и в январе, со стороны Тимошенко и Хрущёва, которые предлагали, просили, доказывали необходимость наступать на юге, освободить хотя бы часть Украины, тем самым вдохновить украинский народ на борьбу с оккупантами. </w:t>
      </w:r>
    </w:p>
    <w:p w14:paraId="2E97117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 Верховного главнокомандующего давили не только Хрущёв и Тимошенко, добивались своих целей командующий Калининским фронтом генерал Конев и командующий Западным фронтом генерал Жуков. Им рано было думать только про оборону, надо было с наименьшими утратами завершить масштабную Ржевско-Вяземскую операцию. </w:t>
      </w:r>
    </w:p>
    <w:p w14:paraId="7486729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У Конева гибли две его армии, вырвавшиеся далеко вперёд на юго-запад и теперь </w:t>
      </w:r>
      <w:proofErr w:type="spellStart"/>
      <w:r w:rsidRPr="0085767F">
        <w:rPr>
          <w:rFonts w:ascii="Arial" w:hAnsi="Arial" w:cs="Arial"/>
          <w:i/>
          <w:iCs/>
          <w14:ligatures w14:val="none"/>
        </w:rPr>
        <w:t>полуотрезанные</w:t>
      </w:r>
      <w:proofErr w:type="spellEnd"/>
      <w:r w:rsidRPr="0085767F">
        <w:rPr>
          <w:rFonts w:ascii="Arial" w:hAnsi="Arial" w:cs="Arial"/>
          <w:i/>
          <w:iCs/>
          <w14:ligatures w14:val="none"/>
        </w:rPr>
        <w:t xml:space="preserve"> немцами. У Жукова немного полегче хотя бы потому, что у него погибала во вражеском кольце только одна 33-я армия генерала Ефремова.»</w:t>
      </w:r>
      <w:r w:rsidRPr="0085767F">
        <w:rPr>
          <w:rFonts w:ascii="Arial" w:hAnsi="Arial" w:cs="Arial"/>
          <w:i/>
          <w:iCs/>
          <w:vertAlign w:val="superscript"/>
          <w14:ligatures w14:val="none"/>
        </w:rPr>
        <w:t>8</w:t>
      </w:r>
    </w:p>
    <w:p w14:paraId="64E74C6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похоже, не без давления генералов вынужден был подать в отставку, а Верховный принял правила игры заговорщиков, ожидая случая, чтобы перехватить управление. После разрешения маршалу Тимошенко наступать на Харьков трагедия не заставила себя долго ждать. Итог известен — Паулюс дошёл до Сталинграда, где до конца 1942 г. шли самые кровопролитные бои. </w:t>
      </w:r>
    </w:p>
    <w:p w14:paraId="186A9F6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Самое досадное было то, что на самые ответственные посты — командующими ключевых фронтов были назначены некомпетентные лица типа Д. Т. Козлова (Крымский фронт), Ф. И. Голикова (Брянский фронт), В. Н. </w:t>
      </w:r>
      <w:proofErr w:type="spellStart"/>
      <w:r w:rsidRPr="0085767F">
        <w:rPr>
          <w:rFonts w:ascii="Arial" w:hAnsi="Arial" w:cs="Arial"/>
          <w14:ligatures w14:val="none"/>
        </w:rPr>
        <w:t>Гордова</w:t>
      </w:r>
      <w:proofErr w:type="spellEnd"/>
      <w:r w:rsidRPr="0085767F">
        <w:rPr>
          <w:rFonts w:ascii="Arial" w:hAnsi="Arial" w:cs="Arial"/>
          <w14:ligatures w14:val="none"/>
        </w:rPr>
        <w:t xml:space="preserve"> и А. И. Ерёменко (Сталинградский фронт). </w:t>
      </w:r>
    </w:p>
    <w:p w14:paraId="4D72DF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 как уже неоднократно случалось, именно они создавали кризисную ситуацию, которую несложно было избежать, если бы их должности занимали квалифицированные командиры. Многие публицисты послевоенного периода пытались убедить читателей нехваткой кадров в Красной армии в ту пору или особым расположением к указанным лицам Сталина, который ценил их за якобы какую-то преданность.</w:t>
      </w:r>
    </w:p>
    <w:p w14:paraId="4AE8C59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все пропускали мимо ушей вопрос: </w:t>
      </w:r>
      <w:r w:rsidRPr="0085767F">
        <w:rPr>
          <w:rFonts w:ascii="Arial" w:hAnsi="Arial" w:cs="Arial"/>
          <w:i/>
          <w:iCs/>
          <w14:ligatures w14:val="none"/>
        </w:rPr>
        <w:t>«А кто бы ему позволил назначить других (хотя бы однофамильцев генералов Кузнецовых)?»</w:t>
      </w:r>
      <w:r w:rsidRPr="0085767F">
        <w:rPr>
          <w:rFonts w:ascii="Arial" w:hAnsi="Arial" w:cs="Arial"/>
          <w14:ligatures w14:val="none"/>
        </w:rPr>
        <w:t xml:space="preserve"> Или у Верховного только к концу войны появилась смелость назначать таких, как И. Д. Черняховский, командующими фронтами после удачных операций на уровне армии?</w:t>
      </w:r>
    </w:p>
    <w:p w14:paraId="5EF148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Торговля шла жестокая. После того как Голиков погубил весь танковый стратегический резерв (почти одну тысячу танков!) и не смог ударом во фланг армии Паулюса остановить её продвижение к Сталинграду, было принято решение об его отставке и разделе Брянского фронта на два более мелких: Брянский и Воронежский. </w:t>
      </w:r>
    </w:p>
    <w:p w14:paraId="6986F3A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командующему Брянским, довольно пассивным фронтом Сталин не встретил особых возражений по кандидатуре Рокоссовского, а вот по Воронежскому было отклонено несколько кандидатов. Сталин довольно жёстко схлестнулся с генералитетом, понимая, что Воронеж надо удержать любой ценой. Сторговались на Ватутине, генерале не особо </w:t>
      </w:r>
      <w:proofErr w:type="spellStart"/>
      <w:r w:rsidRPr="0085767F">
        <w:rPr>
          <w:rFonts w:ascii="Arial" w:hAnsi="Arial" w:cs="Arial"/>
          <w14:ligatures w14:val="none"/>
        </w:rPr>
        <w:t>выдющихся</w:t>
      </w:r>
      <w:proofErr w:type="spellEnd"/>
      <w:r w:rsidRPr="0085767F">
        <w:rPr>
          <w:rFonts w:ascii="Arial" w:hAnsi="Arial" w:cs="Arial"/>
          <w14:ligatures w14:val="none"/>
        </w:rPr>
        <w:t xml:space="preserve"> способностей, возносимом </w:t>
      </w:r>
      <w:proofErr w:type="spellStart"/>
      <w:r w:rsidRPr="0085767F">
        <w:rPr>
          <w:rFonts w:ascii="Arial" w:hAnsi="Arial" w:cs="Arial"/>
          <w14:ligatures w14:val="none"/>
        </w:rPr>
        <w:t>хрущёвцами</w:t>
      </w:r>
      <w:proofErr w:type="spellEnd"/>
      <w:r w:rsidRPr="0085767F">
        <w:rPr>
          <w:rFonts w:ascii="Arial" w:hAnsi="Arial" w:cs="Arial"/>
          <w14:ligatures w14:val="none"/>
        </w:rPr>
        <w:t xml:space="preserve"> до небес, но, как говорилось, хоть что-то из себя представлявшем.</w:t>
      </w:r>
    </w:p>
    <w:p w14:paraId="793F16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дополнение приведём дипломатичное рассуждение К. К. Рокоссовского по этой части после назначения командующим Брянским фронтом, где он интуитивно чувствовал подковерную возню генералитета, сковавшего действия Сталина и своими интригами в борьбе за власть развалившего перспективный контрудар во фланг гитлеровцам при их наступлении на Воронеж и Сталинград. Из «Солдатского долга» Рокоссовского:</w:t>
      </w:r>
    </w:p>
    <w:p w14:paraId="04477BB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«Уходил я из Генерального штаба с тяжёлым чувством обиды и болью в сердце. Покоя не давало сознание того, что совершенно иначе развернулись бы события летом 1942 г., если бы Красная армия воспользовалась завоёванной в Московской битве передышкой. </w:t>
      </w:r>
    </w:p>
    <w:p w14:paraId="4562CD9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Своевременно перейдя к стратегической обороне, она пополнила бы понесённые за 1941 г. потери и создала бы к летней кампании крупные стратегические резервы. Ко времени моего прибытия Ставка решила нанести контрудар силами 5-й танковой армии по прорвавшимся на стыке Брянского и Юго-Западного фронтов войскам противника, которые устремились к Воронежу. </w:t>
      </w:r>
    </w:p>
    <w:p w14:paraId="7A74E73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Но вместо того, чтобы поставить эту задачу командующему Брянским фронтом, который для её выполнения имел к тому времени возможность привлечь не только 5-ю танковую армию, но и другие силы, Ставка взяла на себя всю организацию, командировав к нам начальника Генерального штаба А. М. Василевского. На него возлагалось непосредственное руководство операцией. Здесь же находился и начальник оперативного управления Генерального штаба И. Ф. Ватутин. </w:t>
      </w:r>
    </w:p>
    <w:p w14:paraId="71D774B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такой ответственный момент, когда на фронте назревают крупные события, начальнику Генерального штаба особенно нужно находиться в центре, где принимаются и планируются основные решения и мероприятия. Плохо организованная и нерешительно проведённая операция по нанесению такого (заманчивого) контрудара успеха не имела. Противник сам перешёл в наступление, и на этом направлении сейчас велись напряжённые бои. </w:t>
      </w:r>
    </w:p>
    <w:p w14:paraId="71A53F7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Уместно заметить, что порой в поспешных мероприятиях, проводимых решениями Ставки, пытавшейся немедленно реагировать на происходившие на фронте события, отсутствовала дальновидность, необходимая для столь ответственного органа.»</w:t>
      </w:r>
      <w:r w:rsidRPr="0085767F">
        <w:rPr>
          <w:rFonts w:ascii="Arial" w:hAnsi="Arial" w:cs="Arial"/>
          <w:i/>
          <w:iCs/>
          <w:vertAlign w:val="superscript"/>
          <w14:ligatures w14:val="none"/>
        </w:rPr>
        <w:t>116</w:t>
      </w:r>
    </w:p>
    <w:p w14:paraId="6B80678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отстранённый Прометей под именем генерала Шапошникова организовал и провёл блестящую показательно-штабную операцию под Погорелым Городищем, которая была репетицией контрнаступления Красной армии в Сталинграде в декабре 1942 г. Из Успенского:</w:t>
      </w:r>
    </w:p>
    <w:p w14:paraId="380FD7B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июле 1942 г., когда определились цель и направление немецкого наступления, когда в короткий срок погибли почти все наши танковые резервы, Борис Михайлович предложил Ставке провести отвлекающую операцию на центральном участке, там, где враг находился близко к Москве. В районе Ржевско-Вяземского выступа немцы имели крупную группировку, в том числе по меньшей мере три полностью укомплектованных танковых дивизии (1-я, 2-я и 5-я танковые). </w:t>
      </w:r>
    </w:p>
    <w:p w14:paraId="52D4750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Для ведения инженерной разведки, для форсирования реки Держа армия получила сапёрную бригаду из одиннадцати батальонов, четыре инженерных батальона и два понтонно-мостовых батальона... Особенно много прибывало в армию артиллерии разных систем. Лесные массивы были наполнены людьми, лошадьми, техникой. И при всём том немцы ничего не заметили, не узнали...  </w:t>
      </w:r>
    </w:p>
    <w:p w14:paraId="3B9B7C8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Генералы Рейтер и Сандалов, по совету Шапошникова, удачно выбрали место для нанесения главного удара: десятикилометровый участок южнее районного центра Погорелое Городище с тем, чтобы в дальнейшем разгромить противника между реками Держа, Вазуза и Гжать...</w:t>
      </w:r>
    </w:p>
    <w:p w14:paraId="5705ADE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Погорело-Городищенская операция продолжалась двадцать дней. Войска 20-й армии продвинулись на запад на 45 километров. Мы захватили 203 вражеских танка, в том числе 62 исправных, 380 артиллерийских орудий и почти столько же миномётов. И полторы тысячи автомашин. Таковы масштабы...</w:t>
      </w:r>
    </w:p>
    <w:p w14:paraId="0FED1C6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Перефразировав крылатое изречение знаменитого писателя о том, что все современные ему литераторы вышли из гоголевской «Шинели», Сандалов сказал так: «Все мы, штабные генералы и офицеры, вышли из Погорелого Городища». Очень, на мой взгляд, образная, многослойно-образная формулировка.»</w:t>
      </w:r>
      <w:r w:rsidRPr="0085767F">
        <w:rPr>
          <w:rFonts w:ascii="Arial" w:hAnsi="Arial" w:cs="Arial"/>
          <w:i/>
          <w:iCs/>
          <w:vertAlign w:val="superscript"/>
          <w14:ligatures w14:val="none"/>
        </w:rPr>
        <w:t>8</w:t>
      </w:r>
    </w:p>
    <w:p w14:paraId="1666AE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третьей декаде августа 1942 г. Прометей был направлен Сталиным на Кавказ, где к тому времени сложилась тяжёлая обстановка: угроза захвата нефтяных месторождений Баку и Грозного. Ответственным за оборону Кавказа был назначен Л. П. Берия. </w:t>
      </w:r>
    </w:p>
    <w:p w14:paraId="7C430D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 прилёту в Тбилиси Прометей под именем генерал Бодина (у Успенского также Лукашов) изложил свои впечатления о расхлябанности и беспечности местных властей Берии, который с ходу принял их к действию. Симбиоз военных знаний, опыта Прометея и энергичного напора Берии дал положительные результаты. Из Успенского:</w:t>
      </w:r>
    </w:p>
    <w:p w14:paraId="336E61A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«24 августа во всём Закавказье было объявлено военное положение. Произведена поголовная мобилизация мужчин призывного возраста… Отдаю должное — Берия умел напористо добиваться своего. С помощью представителей Генштаба он стабилизировал обстановку на Кавказе, создал, по существу, новый фронт, который не только остановил немцев, но и заложил основу для будущего нашего наступления здесь...</w:t>
      </w:r>
    </w:p>
    <w:p w14:paraId="2CA53C3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«Вытолкнул» в войска десятки тысяч армян, азербайджанцев, но особенно «прочистил» свою родную Грузию: процент мужчин, отправленных на войну из этой республики, был очень высок. Так что у Лаврентия Павловича имелись определённые заслуги.</w:t>
      </w:r>
    </w:p>
    <w:p w14:paraId="5A0460E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Повторяю: сам Лаврентий Павлович профан в военном искусстве, но тогда сложилось своеобразное и полезное сочетание: энергичность, напористость, широкие диктаторские возможности Берии и знания, воинское мастерство приехавших с ним работников Генштаба, в первую очередь генерала Бодина и полковника Штеменко. Хороший мозговой центр и сильное руководство — это давало ощутимые результаты.»</w:t>
      </w:r>
      <w:r w:rsidRPr="0085767F">
        <w:rPr>
          <w:rFonts w:ascii="Arial" w:hAnsi="Arial" w:cs="Arial"/>
          <w:i/>
          <w:iCs/>
          <w:vertAlign w:val="superscript"/>
          <w14:ligatures w14:val="none"/>
        </w:rPr>
        <w:t>8</w:t>
      </w:r>
    </w:p>
    <w:p w14:paraId="750549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Параллельно боевой деятельности Прометей занимался разработкой нового воинского Устава, в котором были закреплены достижения последних сражений. Необходимо было распространить новейшую тактику среди военнослужащих путём регламентных документов. </w:t>
      </w:r>
    </w:p>
    <w:p w14:paraId="66D2D2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сталинградской битве, диспозиции к которой были задолго до окружения немцев разработаны Прометеем, успех сопутствовал другому его талантливому ученику — К. К. Рокоссовскому, что сумел в короткий срок при ограниченных ресурсах разгромить армию фельдмаршала Паулюса и перебросить освободившиеся войска на запад к курскому выступу.</w:t>
      </w:r>
    </w:p>
    <w:p w14:paraId="40D9A1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деятельности Прометея в 1942 г. следует отметить его активное участие в получении разведданных из США по разработке атомного проекта. Им была подсказана идея по созданию Антифашистского еврейского комитета (АЕК) во главе с С.М. Михоэлсом, с помощью которого была установлена связь с физиками-ядерщиками, участниками разработки атомной бомбы. </w:t>
      </w:r>
    </w:p>
    <w:p w14:paraId="780CA5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Помимо этого, в задачу АЕК входило провести работу с сионистскими кругами по части взаимодействия с Черчиллем, чтобы тот не саботировал поставки по ленд-лизу СССР (не сдавал их Гитлеру, как в случае с конвоем PQ-17). </w:t>
      </w:r>
    </w:p>
    <w:p w14:paraId="183F1D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обмен Сталиным давались гарантии по оказанию помощи в основании Еврейского государства, в Крыму или на Ближнем Востоке. Впоследствии мировые «темные силы» и заговорщики в СССР не простили Михоэлсу раскрытия </w:t>
      </w:r>
      <w:r w:rsidRPr="0085767F">
        <w:rPr>
          <w:rFonts w:ascii="Arial" w:hAnsi="Arial" w:cs="Arial"/>
          <w14:ligatures w14:val="none"/>
        </w:rPr>
        <w:lastRenderedPageBreak/>
        <w:t>секретов по оружию возмездия. Он был убит в 1948 г., когда генералитет вновь поднял голову после разгрома в 1946 г., но об этом чуть позже.</w:t>
      </w:r>
    </w:p>
    <w:p w14:paraId="484A4A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1943 год стал переломным во всех отношениях. Главное было то, что на ключевые посты пришли талантливые командиры, настоящие патриоты страны. Они сражались за страну, а не пытались за счёт трудности положения добиться своекорыстных целей. Отсюда глубокое планирование Генерального штаба и твёрдая линия Ставки на выполнение рекомендаций Прометея по части летней кампании 1943 г. Из Успенского:</w:t>
      </w:r>
    </w:p>
    <w:p w14:paraId="65069AE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«Ставка и сам Верховный главнокомандующий, освободившись от частных забот, обрели возможность заниматься тем, чем надлежало: основными проблемами, планированием и прогнозами. На этот раз Верховный главнокомандующий, наученный горьким опытом, был очень осторожен, поняв, наконец, что во время войны надобно слушать не политиков, а военных. </w:t>
      </w:r>
    </w:p>
    <w:p w14:paraId="497157C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Первым, с кем посоветовался Сталин, был маршал Шапошников, ушедший из Генштаба, но по-прежнему пользовавшийся незыблемым авторитетом. Многомудрый Борис Михайлович высказался однозначно: не наступать, создать на всех угрожаемых участках надёжную глубокоэшелонированную оборону (как под Москвой). Настолько глубокую, чтобы в ней завяз, раздробился немецкий клин — </w:t>
      </w:r>
      <w:proofErr w:type="spellStart"/>
      <w:r w:rsidRPr="0085767F">
        <w:rPr>
          <w:rFonts w:ascii="Arial" w:hAnsi="Arial" w:cs="Arial"/>
          <w:i/>
          <w:iCs/>
          <w14:ligatures w14:val="none"/>
        </w:rPr>
        <w:t>панцеркайль</w:t>
      </w:r>
      <w:proofErr w:type="spellEnd"/>
      <w:r w:rsidRPr="0085767F">
        <w:rPr>
          <w:rFonts w:ascii="Arial" w:hAnsi="Arial" w:cs="Arial"/>
          <w:i/>
          <w:iCs/>
          <w14:ligatures w14:val="none"/>
        </w:rPr>
        <w:t>. Сохранив при этом резервы для контрударов и контрнаступления.»</w:t>
      </w:r>
      <w:r w:rsidRPr="0085767F">
        <w:rPr>
          <w:rFonts w:ascii="Arial" w:hAnsi="Arial" w:cs="Arial"/>
          <w:i/>
          <w:iCs/>
          <w:vertAlign w:val="superscript"/>
          <w14:ligatures w14:val="none"/>
        </w:rPr>
        <w:t>8</w:t>
      </w:r>
    </w:p>
    <w:p w14:paraId="1C4128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Были, конечно, другие мнения, начиная от наступления на отдельных участках до упредительных ударов, но линия, взятая Прометеем и поддержанная Рокоссовским, дала положительные результаты. Итог известен, разгром фашистов на Курской дуге и переход в наступление, согласно разработанной операции, «Кутузов». Обратим внимание, что даже после побед на Курско-Орловской дуге генералитет и партийная бюрократия сомневалась в победе советского народа. Подтверждение снова находим у Успенского:</w:t>
      </w:r>
    </w:p>
    <w:p w14:paraId="0AAF8A7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«Боюсь, как бы меня не восприняли слишком прямолинейно, упрощённо, вот, мол, свершился перелом в ходе войны, и всё покатилось-поехало. Ан нет, было гораздо сложнее. В начале 1944 г. линия фронта проходила отнюдь не на подступах к Германии, немцы владели почти всей Правобережной Украиной и Крымом, всей Белоруссией, Прибалтикой, западными областями России, держались под Ленинградом. </w:t>
      </w:r>
    </w:p>
    <w:p w14:paraId="0B5EABB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Чаша весов хоть и клонилась в нашу сторону, но с колебаниями. Соответственно колебались и некоторые наши товарищи, старавшиеся заглянуть в будущее. Требовалось не только правильно оценивать события, но и улавливать и использовать в своих целях такую трудно ощутимую тонкость, как общая военно-политическая тенденция. </w:t>
      </w:r>
    </w:p>
    <w:p w14:paraId="49EECB8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Кое-кому это было не по плечу. Чрезмерно осторожничали много раз ошибавшиеся в ходе войны маршалы Тимошенко и Ворошилов, не заглядывал вперёд Хрущёв, удовлетворённый тем, что вернулся в славный град Киев. Зато полностью раскрылся, достиг апогея талант Сталина, сплотившего вокруг себя самых одарённых людей, надёжных помощников и исполнителей.»</w:t>
      </w:r>
      <w:r w:rsidRPr="0085767F">
        <w:rPr>
          <w:rFonts w:ascii="Arial" w:hAnsi="Arial" w:cs="Arial"/>
          <w:i/>
          <w:iCs/>
          <w:vertAlign w:val="superscript"/>
          <w14:ligatures w14:val="none"/>
        </w:rPr>
        <w:t>8</w:t>
      </w:r>
    </w:p>
    <w:p w14:paraId="69029C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дополнительных обязанностей Прометея в 43 г. был вопрос по снижению членовредительства в запасных войсках и расследование Катынского расстрела польских военнопленных. Для решения первой задачи Прометей был командирован в Поволжье, где были вынесены рекомендации по ужесточению наказаний призывникам-рецидивистам, формированию подразделений по национальному признаку и замене интендантов — нестроевиков на инвалидов — фронтовиков.</w:t>
      </w:r>
    </w:p>
    <w:p w14:paraId="2429D7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расследованию в Катыни Прометей участвовал под именем писателя А. Толстой (у Успенского также Лукашов) в экспертизе группы советских </w:t>
      </w:r>
      <w:r w:rsidRPr="0085767F">
        <w:rPr>
          <w:rFonts w:ascii="Arial" w:hAnsi="Arial" w:cs="Arial"/>
          <w14:ligatures w14:val="none"/>
        </w:rPr>
        <w:lastRenderedPageBreak/>
        <w:t xml:space="preserve">специалистов по эксгумации тел поляков и русского населения, расстрелянных в Катынском лесу. </w:t>
      </w:r>
    </w:p>
    <w:p w14:paraId="742E9A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указанного расследования явственно следовала причастность фашистов к данной трагедии и фальсификации фактов, участие польского эмигрантского правительства в грязной провокации против СССР, поддержка указанного правительства западными спецслужбами. </w:t>
      </w:r>
    </w:p>
    <w:p w14:paraId="3AF487F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1944 год, по словам Прометея, был насыщен успешными, важными и масштабными событиями — 10 сталинских ударов! Удачные операции были осуществлены усилиями народа, армии и руководства. Из Успенского:</w:t>
      </w:r>
    </w:p>
    <w:p w14:paraId="5210766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результате этих операций было разбито и выведено из строя до 120 дивизий немцев и их союзников. Вместо 257 дивизий, стоявших против нашего фронта в прошлом году, из коих 207 дивизий было немецких, мы имеем теперь против нашего фронта после всех «тотальных» и «</w:t>
      </w:r>
      <w:proofErr w:type="spellStart"/>
      <w:r w:rsidRPr="0085767F">
        <w:rPr>
          <w:rFonts w:ascii="Arial" w:hAnsi="Arial" w:cs="Arial"/>
          <w:i/>
          <w:iCs/>
          <w14:ligatures w14:val="none"/>
        </w:rPr>
        <w:t>сверхтотальных</w:t>
      </w:r>
      <w:proofErr w:type="spellEnd"/>
      <w:r w:rsidRPr="0085767F">
        <w:rPr>
          <w:rFonts w:ascii="Arial" w:hAnsi="Arial" w:cs="Arial"/>
          <w:i/>
          <w:iCs/>
          <w14:ligatures w14:val="none"/>
        </w:rPr>
        <w:t>» мобилизаций всего 204 немецких и венгерских дивизий…</w:t>
      </w:r>
    </w:p>
    <w:p w14:paraId="5C9A3FC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Наибольшее внимание Верховный главнокомандующий и Генштаб уделяли 1-му Белорусскому фронту. Новаторские доводы Рокоссовского были вполне убедительны. Его поддержали Василевский и Антонов. Одобрил в телефонном разговоре со Сталиным маршал Шапошников.»</w:t>
      </w:r>
      <w:r w:rsidRPr="0085767F">
        <w:rPr>
          <w:rFonts w:ascii="Arial" w:hAnsi="Arial" w:cs="Arial"/>
          <w:i/>
          <w:iCs/>
          <w:vertAlign w:val="superscript"/>
          <w14:ligatures w14:val="none"/>
        </w:rPr>
        <w:t>8</w:t>
      </w:r>
    </w:p>
    <w:p w14:paraId="248E90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Результат известен за 1944 г. Красной армией была полностью освобождена территория СССР, выведена из войны Финляндия, Румыния и Болгария, военные действия перенесены на территорию Германии и сопредельных государств. Понятно, что в разработке вышеуказанных операций Прометей принимал самое активное участие и как стратег, и как знаток тех мест, где должны были начаться военные действия.</w:t>
      </w:r>
    </w:p>
    <w:p w14:paraId="0C3C61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Одно из важных событий 44 г. — перевод К. Рокоссовского с командующего 1-м Белорусским фронтом на командующего 2-м Белорусским. Штурмовать Берлин предстояло Жукову, который, естественно, этого не заслужил. Объяснение лежало на поверхности: 1944 год — самый трудный военный год в истории СССР. </w:t>
      </w:r>
    </w:p>
    <w:p w14:paraId="0372CD8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Страна была разорена, для пострадавших районов оккупации были выделены ресурсы из других областей, что ужесточило распределение и без того скудных средств и продовольствия по всей стране. Этим не могла не воспользоваться военная и партийная номенклатуры, чтобы выдвинуть своих представителей на решающие посты путём давления на вождя. Рокоссовский, конечно, скрепя сердце согласился, уважение к Сталину гасило даже такие обиды.</w:t>
      </w:r>
    </w:p>
    <w:p w14:paraId="66442EC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начале 1945 г. была проведена Висло-Одерская операция, которая по праву считалась верхом стратегического планирования Ставки и Генерального штаба. Одну только зазубрину в планировании внесло поражение союзников в Арденнах, что заставило Верховного начать операцию на несколько дней раньше для спасения англосаксов, получивших хорошую взбучку от вермахта. </w:t>
      </w:r>
    </w:p>
    <w:p w14:paraId="60C273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Тем не менее операция прошла успешно, союзники получили передышку, и наши войска подошли к пригородам Берлина, приготовившись к последнему рывку к логову фашистов. Любопытна командировка Прометея к Жукову. Тот просил Верховного перед штурмом немецкой столицы нанести удар двумя фронтами по северной группировке фашистов, сконцентрированной против его правого фланга. </w:t>
      </w:r>
    </w:p>
    <w:p w14:paraId="1EC6E0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согласно Успенскому, якобы внял доводам маршала и заверил, что поддержит того при утверждении дальнейших планов Ставки по этому направлению. Однако настораживает в этом описании тот факт, что Прометей не посоветовался с Рокоссовским, который, согласно собственным мемуарам, был против этого и предлагал, не задерживаясь, двигаться на Берлин, уверяя, что сил 2-го Белорусского фронта хватило бы для отражения отсекавшего удара немцев. </w:t>
      </w:r>
    </w:p>
    <w:p w14:paraId="4EA2345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 всех перипетиях войны трудно поверить, чтобы Прометей не знал мнения Рокоссовского. Ставка, к сожалению, снова была вынуждена пойти на </w:t>
      </w:r>
      <w:r w:rsidRPr="0085767F">
        <w:rPr>
          <w:rFonts w:ascii="Arial" w:hAnsi="Arial" w:cs="Arial"/>
          <w14:ligatures w14:val="none"/>
        </w:rPr>
        <w:lastRenderedPageBreak/>
        <w:t>поводу у Георгия Константиновича и потратить несколько недель на уничтожение вражеской группировки.</w:t>
      </w:r>
    </w:p>
    <w:p w14:paraId="3FBF4F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Исходя из этого и из того, что Жуков при дальнейшем штурме Зееловских высот «обмишулился», как описано у Успенского, и потерял несколько дней, следует вывод, что в концовке войны генералитет в очередной раз внёс свою чёрную лепту в дело Победы, делая всё возможное, чтобы союзники первыми с запада подошли к Берлину, где было очень много компромата на советскую военную элиту. </w:t>
      </w:r>
    </w:p>
    <w:p w14:paraId="2957675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Сюда же можно отнести приказ Жукова генералу Катукову атаковать части соседнего фронта маршала Конева, которые первыми устремились к центру Берлина и могли опередить бойцов Жукова в захвате рейхсканцелярии. Любой ценой, но первыми к документам рейха должна были пробиться войска Жукова. Данный эпизод описан в воспоминаниях вдовы Катукова. Из книги Е. Катуковой «Памятное»:</w:t>
      </w:r>
    </w:p>
    <w:p w14:paraId="19250EF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«Георгия Константиновича не мучило, что при взятии Берлина погибли сотни тысяч советских людей, хотя можно было обойтись и меньшей кровью. Достаточно просмотреть стенограмму материалов по Берлинской конференции. </w:t>
      </w:r>
    </w:p>
    <w:p w14:paraId="3DBAD0D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М. Е. Катуков тогда сказал маршалу Г. К. Жукову, что он не во всём согласен с ним, но Георгий Константинович принимал решения единолично, не прислушиваясь к мнению опытных командиров. Я уже писала, что у М. Е. Катукова и Г. К. Жукова возник спор по поводу того, кому первым войти в Берлин. </w:t>
      </w:r>
    </w:p>
    <w:p w14:paraId="42EAEF7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Катуков не подчинился приказу маршала Жукова задержать войска И. С. Конева и не дать им первыми войти в Берлин. Обругав М. Е. Катукова крепкими словами, маршал Г. К. Жуков бросил трубку. Уж очень ему хотелось доложить в Ставку, что его войска были первыми. «Неисполнение» такого приказа дорого обошлось Катукову. Маршал Жуков запомнил этот случай, не простил Катукова и позже мелко мстил ему.»</w:t>
      </w:r>
      <w:r w:rsidRPr="0085767F">
        <w:rPr>
          <w:rFonts w:ascii="Arial" w:hAnsi="Arial" w:cs="Arial"/>
          <w:i/>
          <w:iCs/>
          <w:vertAlign w:val="superscript"/>
          <w14:ligatures w14:val="none"/>
        </w:rPr>
        <w:t>117</w:t>
      </w:r>
    </w:p>
    <w:p w14:paraId="49F2AC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Сталин, безусловно, раскусил сей манёвр и в конце концов приказал Коневу, левому соседу Жукова, развернуть танки строго на север для штурма фашистского логова с юга, что вынудило последнего действовать более энергично. На всякий случай ниже приводится эпизод, где «талантливый» маршал провёл операцию по взятию Зееловских высот с прожекторами и мощной артподготовкой. </w:t>
      </w:r>
    </w:p>
    <w:p w14:paraId="7DD97A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Успенский всячески пытался нивелировать ту неудачу некой успокоенностью и усталостью командующего перед штурмом Берлина, но, к сожалению, всё это оплачивалось жизнями солдат, за которых командиры всегда в ответе. Из Успенского:</w:t>
      </w:r>
    </w:p>
    <w:p w14:paraId="1B45B73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как ни парадоксально, а именно сознание своего могущества, своего всестороннего превосходства над противником, послужило, на мой взгляд, корнем той ошибки, которую допустил тогда Жуков ... А на этот раз Жуков повелел нанести удар по врагу на всём фронте не на заре, а в середине ночи на 16 апреля. </w:t>
      </w:r>
    </w:p>
    <w:p w14:paraId="5C919E4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полосе четырёх армий разом громыхнули тысячи артиллерийских стволов, ударили катюши, миномёты. Взвились гроздья ракет, и на протяжении тридцати километров ночь превратилась в белый день, это вспыхнули 140 мощных зенитных прожекторов, освещавших наземные цели... </w:t>
      </w:r>
    </w:p>
    <w:p w14:paraId="5970FA1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Да что там говорить! В то утро и в тот день авиация 1-го Белорусского фронта совершила более шести тысяч самолётовылетов, а артиллерия наша обрушила на позиции гитлеровцев 100 тысяч тонн смертоносного металла: </w:t>
      </w:r>
      <w:r w:rsidRPr="0085767F">
        <w:rPr>
          <w:rFonts w:ascii="Arial" w:hAnsi="Arial" w:cs="Arial"/>
          <w:i/>
          <w:iCs/>
          <w14:ligatures w14:val="none"/>
        </w:rPr>
        <w:lastRenderedPageBreak/>
        <w:t>для перевозки такого количества снарядов и мин требовалось 2 500 вагонов. А серьёзного, организованного сопротивления не было. Почему?</w:t>
      </w:r>
    </w:p>
    <w:p w14:paraId="5E36C2A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Немецкое командование сделало соответствующие выводы. И под покровом ночи, под прикрытием туманов оттянуло значительную часть людей и техники с передовых линий на тыловой рубеж, в заранее подготовленные укрепления на Зееловских высотах. Так что наш эффектный мощный удар в ночь на 16 апреля был нанесён почти по пустому месту …</w:t>
      </w:r>
    </w:p>
    <w:p w14:paraId="75D593D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 тогда поздно вечером ... я позволил себе обратиться к Иосифу Виссарионовичу с просьбой не давить на Жукова...</w:t>
      </w:r>
    </w:p>
    <w:p w14:paraId="1D96B5B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Жуков уже сорвался, — резко двинул правой рукой Сталин. — Он бросил на Зееловские высоты танковую армию Катукова. В лоб на крутые склоны, на минные поля, на противотанковые препятствия… Однако и немцев было много, они цепко держались на своих рубежах ... </w:t>
      </w:r>
    </w:p>
    <w:p w14:paraId="39C70A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Осечка на Зееловских высотах отняла у нас трое суток, отодвинув день Победы. А каждые сутки той в общем-то удачной и даже замечательной Берлинской операции приносили нам (не говоря уж о немцах) весьма ощутимый урон: от 17 до 19 тысяч солдат и офицеров.»</w:t>
      </w:r>
      <w:r w:rsidRPr="0085767F">
        <w:rPr>
          <w:rFonts w:ascii="Arial" w:hAnsi="Arial" w:cs="Arial"/>
          <w:i/>
          <w:iCs/>
          <w:vertAlign w:val="superscript"/>
          <w14:ligatures w14:val="none"/>
        </w:rPr>
        <w:t>8</w:t>
      </w:r>
    </w:p>
    <w:p w14:paraId="23F8E6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где же талант полководца Жукова, так мощно воспетый хрущёвскими хроникёрами? Может ли кто-нибудь назвать хоть одну операцию, проведённую им по классическим канонам полководческого искусства? Вообще, создалось впечатление, что ни одна книга о Великой Отечественной войне после смерти Сталина не имела права на издание без осанны Георгию Константиновичу, отсюда «популярность» его мемуаров и бесконечные ссылки на экспертное мнение заместителя Верховного, всё как в дореволюционной России.</w:t>
      </w:r>
    </w:p>
    <w:p w14:paraId="1EAEAB8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Следующая поездка Прометея на фронт состоялась в конце апреля 1945 г. вместе с контрразведчиком генералом Серовым якобы для отслеживания захвата гитлеровских руководителей при штурме Берлина. Причём действовали они практически независимо друг от друга, хотя выполняли одно и то же поручение Сталина. Полагаем, что основной задачей Прометея и Серова были поиски секретных документов у гитлеровцев, подтверждавших связь вермахта с советскими генералами. </w:t>
      </w:r>
    </w:p>
    <w:p w14:paraId="2DF6AE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очередного подтверждения наличия заговора генералитета, о котором мы уже неоднократно упоминали, будем использовать аксиоматический способ, т. е. проверять следствия из постулирования наличия тайного умысла генералов. Тогда доказательство оного позволит вернуться к нашему утверждению с большим доверием. </w:t>
      </w:r>
    </w:p>
    <w:p w14:paraId="6B947C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этого рассмотрим гипотезу, предложенную представителем КОБ В. В. </w:t>
      </w:r>
      <w:proofErr w:type="spellStart"/>
      <w:r w:rsidRPr="0085767F">
        <w:rPr>
          <w:rFonts w:ascii="Arial" w:hAnsi="Arial" w:cs="Arial"/>
          <w14:ligatures w14:val="none"/>
        </w:rPr>
        <w:t>Пякиным</w:t>
      </w:r>
      <w:proofErr w:type="spellEnd"/>
      <w:r w:rsidRPr="0085767F">
        <w:rPr>
          <w:rFonts w:ascii="Arial" w:hAnsi="Arial" w:cs="Arial"/>
          <w14:ligatures w14:val="none"/>
        </w:rPr>
        <w:t>, об убийстве Адольфа Гитлера во время покушения 20 июля 1944 г. и замене его двойником, которая в сущности и является следствием заговора советских генералов, по причине ненужности фюрера империалистам после очевидных поражений на Восточном фронте в 1944 г. А вот заговорщики в СССР становились реальной силой на перспективу в борьбе с советской властью. Для реализации указанной идеи свидетели сговора советского генералитета и абвера были уже не нужны.</w:t>
      </w:r>
    </w:p>
    <w:p w14:paraId="3A8647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общем виде подтверждение гипотезы </w:t>
      </w:r>
      <w:proofErr w:type="spellStart"/>
      <w:r w:rsidRPr="0085767F">
        <w:rPr>
          <w:rFonts w:ascii="Arial" w:hAnsi="Arial" w:cs="Arial"/>
          <w14:ligatures w14:val="none"/>
        </w:rPr>
        <w:t>Пякина</w:t>
      </w:r>
      <w:proofErr w:type="spellEnd"/>
      <w:r w:rsidRPr="0085767F">
        <w:rPr>
          <w:rFonts w:ascii="Arial" w:hAnsi="Arial" w:cs="Arial"/>
          <w14:ligatures w14:val="none"/>
        </w:rPr>
        <w:t xml:space="preserve"> видно в последовавшем быстром разгроме Германии в 1944 г., что при «прежнем» Адольфе Гитлере, умевшем мобилизовать собственных генералов для упорной обороны, было довольно непривычным. </w:t>
      </w:r>
    </w:p>
    <w:p w14:paraId="4C7E76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можно отнести попытку союзников СССР договориться за спиной Сталина с ближайшим окружением Гитлера о сепаратном мире (а не с самим фюрером), что уже тогда должно было вызвать недоумение, потому как такое трудно было представить в любом другом государстве при любом правителе, если </w:t>
      </w:r>
      <w:r w:rsidRPr="0085767F">
        <w:rPr>
          <w:rFonts w:ascii="Arial" w:hAnsi="Arial" w:cs="Arial"/>
          <w14:ligatures w14:val="none"/>
        </w:rPr>
        <w:lastRenderedPageBreak/>
        <w:t>не считать последнего зиц-председателем, типа Фукса в книге И. Ильфа и Е. Петрова «Золотой телёнок».</w:t>
      </w:r>
    </w:p>
    <w:p w14:paraId="2A92B2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это улики, а где же мотивы и свидетели, что присущи любому преступлению? Давайте разбираться. Мотив очевиден — спрятать концы в воду. К середине 1944 г. было ясно, что немцы войну проиграли, особенно после открытия 2-го фронта 6 июня того же года. Были, естественно, взвешены ресурсы противоборствующих сторон, и результат оказался не в пользу германцев.</w:t>
      </w:r>
    </w:p>
    <w:p w14:paraId="58D6D67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Сильным мира сего стало ясно, что ставки на фашистскую Германию проиграны и требовалось пересмотреть концепцию дальнейшей войны с Россией. Поэтому тевтоны стали неинтересны мировой элите, ей стало понятно, что в данной ситуации инвестиции в нацистов необходимо перенаправить другим противникам советской власти, а именно 5-й колонне, которая пустила глубокие корни среди управленцев партхозактива и генералитета Советского Союза.</w:t>
      </w:r>
    </w:p>
    <w:p w14:paraId="44EE06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этого требовалось ликвидировать лиц, включая самого Гитлера, причастных к сговору между абвером и советскими заговорщиками, изъять документы и свидетельства о сотрудничестве между ними, а позднее зачистить всех свидетелей двойника фюрера.</w:t>
      </w:r>
    </w:p>
    <w:p w14:paraId="7A8D2D7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Что наблюдалось? Во-первых, взрыв в бункере Гитлера, который убил всех присутствовавших, но оставил почему-то в живых самого Адольфа, якобы скрывшегося за дубовым столом, контуженного фельдмаршала Кейтеля и генерал-полковника Йодля, о которых чуть позже. </w:t>
      </w:r>
    </w:p>
    <w:p w14:paraId="1516B10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Во-вторых, скорый расстрел участников немецкого офицерского заговора без должного расследования, что походило на обыкновенную зачистку участников акции, в-третьих, расстрел адмирала Канариса, который, как оказалось впоследствии, не имел к заговору против лидера немецкого государства никакого отношения. А вот к контактам с советскими заговорщиками должен был иметь и имел, как руководитель немецкой разведки и контрразведки. Отсюда такая быстрая расправа. </w:t>
      </w:r>
    </w:p>
    <w:p w14:paraId="229268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В-четвёртых, избирательная казнь по решению Нюрнбергского процесса министра иностранных дел Риббентропа, ведомство которого отвечало за непосредственную связь с заговорщиками через немецкое посольство в Москве, сюда же относилась казнь коллеги Риббентропа — </w:t>
      </w:r>
      <w:proofErr w:type="spellStart"/>
      <w:r w:rsidRPr="0085767F">
        <w:rPr>
          <w:rFonts w:ascii="Arial" w:hAnsi="Arial" w:cs="Arial"/>
          <w14:ligatures w14:val="none"/>
        </w:rPr>
        <w:t>Зейсса</w:t>
      </w:r>
      <w:proofErr w:type="spellEnd"/>
      <w:r w:rsidRPr="0085767F">
        <w:rPr>
          <w:rFonts w:ascii="Arial" w:hAnsi="Arial" w:cs="Arial"/>
          <w14:ligatures w14:val="none"/>
        </w:rPr>
        <w:t xml:space="preserve"> Артура, который руководил МИД Германии всего один день в правительстве Деница, но этого хватило, чтобы его казнить.</w:t>
      </w:r>
    </w:p>
    <w:p w14:paraId="65C8AC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той же серии казнь начальника Внешнеполитического управления НСДАП (1933—1945 гг.) Альфреда Розенберга, отвечавшего за внешнюю политику в партии и, очевидно, контролировавшего МИД, естественно знавшего о контактах с заговорщиками. В-пятых, гибель второго человека в национал-социалистической партии Рудольфа Гесса, спустя более сорока лет после победы над фашизмом, при решении о его освобождении из английской тюрьмы. </w:t>
      </w:r>
    </w:p>
    <w:p w14:paraId="5E82C0F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Напомним, Гесс в мае 1941 г. прилетел в Англию для переговоров с Черчиллем и должен был убедить его действовать совместно против СССР с помощью «веских аргументов», которые, по словам Мещерякова, и состояли в подтверждении наличия 5-й колонны в СССР, способной обрушить оборону всего государства. </w:t>
      </w:r>
    </w:p>
    <w:p w14:paraId="5931DCE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В-шестых, сожжение трупа Гитлера, что было не в интересах немецких генералов, потому как главным их оправданием в собственных злодеяниях было наличие приказов от фюрера. Если он мёртв, то можно было бы списывать на него любые грехи, а если нет, то необходим розыск главного преступника с дальнейшими очными ставками и обвинениями. Ясно, что второй вариант не должен был прельщать немецких командующих абсолютно, из-за возникновения неопределённости в их судьбе.</w:t>
      </w:r>
    </w:p>
    <w:p w14:paraId="68F3AE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А вот если предположить, что Гитлер был убит в 1944 г., то сожжение трупа объяснимо, потому как скрыло эксгумацию тела и выставило наружу зубную челюсть фюрера с пломбами и мостами. Для этого же было разыграно представление с женитьбой Адольфа в последние дни войны на любовнице Еве Браун с двойным самоубийством.</w:t>
      </w:r>
    </w:p>
    <w:p w14:paraId="677794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решало проблему свидетеля, знавшего о двойнике, самого двойника и придавало некоторую убедительность представлению в виде кончины обоих супругов, выбравших такой нестандартный вид захоронения, пусть даже напоминавший обряд дикарей. </w:t>
      </w:r>
    </w:p>
    <w:p w14:paraId="717A1AC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что, согласно нашей логике, должны были быть также ликвидированы ближайшие соратники Гитлера: Геббельс, Гиммлер, Геринг, Борман, личный врач — Т. </w:t>
      </w:r>
      <w:proofErr w:type="spellStart"/>
      <w:r w:rsidRPr="0085767F">
        <w:rPr>
          <w:rFonts w:ascii="Arial" w:hAnsi="Arial" w:cs="Arial"/>
          <w14:ligatures w14:val="none"/>
        </w:rPr>
        <w:t>Морелль</w:t>
      </w:r>
      <w:proofErr w:type="spellEnd"/>
      <w:r w:rsidRPr="0085767F">
        <w:rPr>
          <w:rFonts w:ascii="Arial" w:hAnsi="Arial" w:cs="Arial"/>
          <w14:ligatures w14:val="none"/>
        </w:rPr>
        <w:t xml:space="preserve">. С первыми тремя так и поступили: Геббельс покончил с собой, Гиммлер был пойман советскими солдатами и почему-то передан английской миссии, где произвёл суицид, приняв яд, Геринг тоже принял яд, правда, уже в процессе Нюрнбергского суда. Борман исчез. Причины «исчезновения» укажем ниже. Т. </w:t>
      </w:r>
      <w:proofErr w:type="spellStart"/>
      <w:r w:rsidRPr="0085767F">
        <w:rPr>
          <w:rFonts w:ascii="Arial" w:hAnsi="Arial" w:cs="Arial"/>
          <w14:ligatures w14:val="none"/>
        </w:rPr>
        <w:t>Морелль</w:t>
      </w:r>
      <w:proofErr w:type="spellEnd"/>
      <w:r w:rsidRPr="0085767F">
        <w:rPr>
          <w:rFonts w:ascii="Arial" w:hAnsi="Arial" w:cs="Arial"/>
          <w14:ligatures w14:val="none"/>
        </w:rPr>
        <w:t xml:space="preserve"> скончался после ареста в американской зоне в 1947 г. при невыясненных обстоятельствах.</w:t>
      </w:r>
    </w:p>
    <w:p w14:paraId="746293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Далее настала пора ликвидации свидетелей двойника фюрера. Странная (избыточная, с точки зрения немцев, мера по сравнению с другими) казнь фельдмаршала Кейтеля и генерал-полковника Йодля стала понятной после свидетельствования Кейтеля об «услуге» по спасению, которую он оказал Гитлеру после взрыва, и награды Йодля, что обычно давали за участие в боевых действиях, а не в совещаниях. Из «Википедии» о Кейтеле:</w:t>
      </w:r>
    </w:p>
    <w:p w14:paraId="04C8E51D"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«20 июля 1944 г. присутствовал на совещании в «</w:t>
      </w:r>
      <w:proofErr w:type="spellStart"/>
      <w:r w:rsidRPr="0085767F">
        <w:rPr>
          <w:rFonts w:ascii="Arial" w:hAnsi="Arial" w:cs="Arial"/>
          <w:i/>
          <w:iCs/>
          <w14:ligatures w14:val="none"/>
        </w:rPr>
        <w:t>Вольфшанце</w:t>
      </w:r>
      <w:proofErr w:type="spellEnd"/>
      <w:r w:rsidRPr="0085767F">
        <w:rPr>
          <w:rFonts w:ascii="Arial" w:hAnsi="Arial" w:cs="Arial"/>
          <w:i/>
          <w:iCs/>
          <w14:ligatures w14:val="none"/>
        </w:rPr>
        <w:t xml:space="preserve">» и получил контузию при взрыве бомбы, заложенной организаторами покушения на Гитлера. Придя в сознание, первым бросился к раненому Гитлеру, поднял его и вывел из помещения, после чего активно участвовал в подавлении «заговора 20 июля» и участвовал в заседаниях Суда чести, отдавшего многих высших офицеров, в том числе фельдмаршала фон </w:t>
      </w:r>
      <w:proofErr w:type="spellStart"/>
      <w:r w:rsidRPr="0085767F">
        <w:rPr>
          <w:rFonts w:ascii="Arial" w:hAnsi="Arial" w:cs="Arial"/>
          <w:i/>
          <w:iCs/>
          <w14:ligatures w14:val="none"/>
        </w:rPr>
        <w:t>Вицлебена</w:t>
      </w:r>
      <w:proofErr w:type="spellEnd"/>
      <w:r w:rsidRPr="0085767F">
        <w:rPr>
          <w:rFonts w:ascii="Arial" w:hAnsi="Arial" w:cs="Arial"/>
          <w:i/>
          <w:iCs/>
          <w14:ligatures w14:val="none"/>
        </w:rPr>
        <w:t>, Народной судебной палате.»</w:t>
      </w:r>
      <w:r w:rsidRPr="0085767F">
        <w:rPr>
          <w:rFonts w:ascii="Arial" w:hAnsi="Arial" w:cs="Arial"/>
          <w:i/>
          <w:iCs/>
          <w:vertAlign w:val="superscript"/>
          <w14:ligatures w14:val="none"/>
        </w:rPr>
        <w:t>118</w:t>
      </w:r>
    </w:p>
    <w:p w14:paraId="2A0A4E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«Википедии» о Йодле:</w:t>
      </w:r>
    </w:p>
    <w:p w14:paraId="6862D04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«20 июля 1944 г. получил знак за ранение (во время покушения Штауффенберга на Гитлера). При пересмотре дела мюнхенским судом в феврале 1953 г. Йодль был полностью оправдан, однако уже в сентябре того же года баварский министр «политического освобождения» под давлением общественности отозвал решение об отмене приговора нюрнбергского суда.»</w:t>
      </w:r>
      <w:r w:rsidRPr="0085767F">
        <w:rPr>
          <w:rFonts w:ascii="Arial" w:hAnsi="Arial" w:cs="Arial"/>
          <w:i/>
          <w:iCs/>
          <w:vertAlign w:val="superscript"/>
          <w14:ligatures w14:val="none"/>
        </w:rPr>
        <w:t>119</w:t>
      </w:r>
    </w:p>
    <w:p w14:paraId="31DCFA4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 несколько слов о ликвидации свидетелей с советской стороны. По словам Мещерякова, одним из активных участников заговора на начальном этапе войны был генерал Ватутин. Именно троица Тимошенко, Жуков и Ватутин являлись главными лицами в период отсутствия (из-за покушения) Сталина в Кремле с 22 по 27 июня. </w:t>
      </w:r>
    </w:p>
    <w:p w14:paraId="057B32E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возвращение Сталина во власть заставило часть заговорщиков пересмотреть свою деятельность. В частности, Ватутин после битвы на Курской дуге в конце 1943 г. в ранге командующего 1-м украинским фронтом проявил свою активность в освобождении Украины, продвинувшись далеко вперёд. </w:t>
      </w:r>
    </w:p>
    <w:p w14:paraId="625C234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очевидно, вызвало определённые подозрения в измене делу заговорщиков и подтолкнуло их к его ликвидации. При очередной проверочной поездке к армейскому руководству Ватутин был ранен в ногу и после странного лечения (около месяца!) скончался во второразрядном госпитале от гангрены без оказания должной помощи. Уже в те времена возникли слухи о «непонятных» делах в верхах. Из Успенского:</w:t>
      </w:r>
    </w:p>
    <w:p w14:paraId="03C23B7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«Обстоятельства ранения Ватутина известны. И всё же осталось в этой истории что-то сомнительное, не выясненное до конца ... Вскоре после войны резко осложнятся отношения между Сталиным и Жуковым ... И вот тогда ... на имя Сталина пришло письмо, попавшее прежде не в его руки, а ко мне. </w:t>
      </w:r>
    </w:p>
    <w:p w14:paraId="4D6F90C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Осведомлённый человек ... сообщал о том, что маршал Жуков, являясь представителем Ставки, предвзято относился к Николаю Фёдоровичу, третировал его, умаляя его успехи и, наоборот, преувеличивая роль свою или других генералов ... </w:t>
      </w:r>
    </w:p>
    <w:p w14:paraId="4C111E1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Так что Жуков был одним из тех немногих людей, которые знали время и маршрут</w:t>
      </w:r>
      <w:proofErr w:type="gramStart"/>
      <w:r w:rsidRPr="0085767F">
        <w:rPr>
          <w:rFonts w:ascii="Arial" w:hAnsi="Arial" w:cs="Arial"/>
          <w:i/>
          <w:iCs/>
          <w14:ligatures w14:val="none"/>
        </w:rPr>
        <w:t>: Ровно</w:t>
      </w:r>
      <w:proofErr w:type="gramEnd"/>
      <w:r w:rsidRPr="0085767F">
        <w:rPr>
          <w:rFonts w:ascii="Arial" w:hAnsi="Arial" w:cs="Arial"/>
          <w:i/>
          <w:iCs/>
          <w14:ligatures w14:val="none"/>
        </w:rPr>
        <w:t>, Гоша, Славута ... Я, конечно, был убеждён, что Георгий Константинович не способен на мерзкое деяние: самое худшее, что можно предположить, это утечку информации от него или от лиц, которым он доверил её. Положение, однако, складывалось щекотливое.»</w:t>
      </w:r>
      <w:r w:rsidRPr="0085767F">
        <w:rPr>
          <w:rFonts w:ascii="Arial" w:hAnsi="Arial" w:cs="Arial"/>
          <w:i/>
          <w:iCs/>
          <w:vertAlign w:val="superscript"/>
          <w14:ligatures w14:val="none"/>
        </w:rPr>
        <w:t>8</w:t>
      </w:r>
    </w:p>
    <w:p w14:paraId="47BD55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Весьма странной выглядела гибель генерала Н. Э. Берзарина, назначенного первым комендантом немецкой столицы. Отметим, что Берзарин командовал 5-й ударной армией при штурме Берлина, которая захватила рейхсканцелярию Гитлера и, стало быть, первой имела доступ к секретным документам. </w:t>
      </w:r>
    </w:p>
    <w:p w14:paraId="457B038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При нём находился представитель Абакумова, начальника СМЕРШ, генерал Серов, ответственный якобы за задержания руководителей рейха. Очевидно, что Серова в первую очередь интересовали документы канцелярии, а потом уже фашистские руководители. </w:t>
      </w:r>
    </w:p>
    <w:p w14:paraId="1B436F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дальнейшем Серов не расставался с Берзариным, поскольку тот отвечал за жизнедеятельность Берлина, включая перевозки, аресты и хранение немецких архивов. И, очевидно, на определённом этапе количество набранной Берзариным информации стало не совместимо с его жизнью. 16 июня 1945 г. он погиб в автокатастрофе.</w:t>
      </w:r>
    </w:p>
    <w:p w14:paraId="05181A2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Возникает вопрос: а почему в живых оставили Серова? А Серов, как видно из его биографии, оказался больше политиком, чем военным, о чём свидетельствовали его мемуары и работа на два фронта, очевидно, по приказу Абакумова. Последний понимал всю глубину проблемы и, похоже, накапливал материалы для использования в собственной карьере. </w:t>
      </w:r>
    </w:p>
    <w:p w14:paraId="08AEF4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То, что Серов впоследствии стал доверенным лицом Хрущёва, указывало на его причастность к заговорщикам ещё при жизни Сталина. Последовавшие затем санкции в отношении Серова, </w:t>
      </w:r>
      <w:proofErr w:type="gramStart"/>
      <w:r w:rsidRPr="0085767F">
        <w:rPr>
          <w:rFonts w:ascii="Arial" w:hAnsi="Arial" w:cs="Arial"/>
          <w14:ligatures w14:val="none"/>
        </w:rPr>
        <w:t>как то</w:t>
      </w:r>
      <w:proofErr w:type="gramEnd"/>
      <w:r w:rsidRPr="0085767F">
        <w:rPr>
          <w:rFonts w:ascii="Arial" w:hAnsi="Arial" w:cs="Arial"/>
          <w14:ligatures w14:val="none"/>
        </w:rPr>
        <w:t xml:space="preserve">: лишение звания Героя Советского Союза, разжалование до генерал-майора и в конце концов исключение из партии свидетельствовало о его двойственности, что, понятно, не прибавляло ему доверия и, очевидно, не нравилось противникам советской власти. </w:t>
      </w:r>
    </w:p>
    <w:p w14:paraId="3AEE3D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Он, так же как Жуков, до конца жизни был недоволен положением обычного пенсионера, добивался реабилитации и никак не мог взять в толк, за что с ним так неблагодарно поступили партийные руководители третьей волны. Возможно, также своим спасением Серов был обязан собственным дневникам, которые при угрозе его жизни могли быть опубликованы или направлены в соответствующие органы.</w:t>
      </w:r>
    </w:p>
    <w:p w14:paraId="60C9E7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Очень странное самоубийство на Нюрнбергском процессе произошло с обвинителем Николаем Зорей зимой 1946 г.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увязали мотивы его смерти с Катынскими событиями, что само по себе абсурдно, потому как у того имелись материалы советской экспертизы с соответствующими выводами, более надёжными, чем у немцев. </w:t>
      </w:r>
    </w:p>
    <w:p w14:paraId="3CB14A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вот то, что на процессе он мог получить доступ к обвиняемому руководству рейха и от него узнать о связях советского генералитета с абвером, </w:t>
      </w:r>
      <w:r w:rsidRPr="0085767F">
        <w:rPr>
          <w:rFonts w:ascii="Arial" w:hAnsi="Arial" w:cs="Arial"/>
          <w14:ligatures w14:val="none"/>
        </w:rPr>
        <w:lastRenderedPageBreak/>
        <w:t>стало, похоже, известно заговорщикам, и уже ничто не могло спасти молодого обвинителя на чужбине.</w:t>
      </w:r>
    </w:p>
    <w:p w14:paraId="7890FCA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восемь лет (до декабря 1954 г.) его пережил руководитель СМЕРШ генерал В. С. Абакумов. Похоже, руководитель контрразведки много знал, что было не желательно для заговорщиков и привело к скорому суду и расстрелу. Беда Абакумова, аналогично жуковской, заключалась в излишнем пристрастии к дорогим вещам. </w:t>
      </w:r>
    </w:p>
    <w:p w14:paraId="6D38CD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 время обыска у него в доме нашли три километра дорогой ткани, драгоценности, золото. Сталин сделал для него исключение, приказав Маленкову создать отдельно партийную комиссию, помимо следственных органов, для проверки фактов обвинения, но доверие к Абакумову было утеряно.</w:t>
      </w:r>
    </w:p>
    <w:p w14:paraId="3733BB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отчасти можно отнести и более раннюю гибель Л. Берии в декабре 1953 г., подробности которой до сих пор окутаны тайной. У читателя, очевидно, возник вопрос: </w:t>
      </w:r>
      <w:r w:rsidRPr="0085767F">
        <w:rPr>
          <w:rFonts w:ascii="Arial" w:hAnsi="Arial" w:cs="Arial"/>
          <w:i/>
          <w:iCs/>
          <w14:ligatures w14:val="none"/>
        </w:rPr>
        <w:t>«А знал ли Сталин о действиях заговорщиков на заключительном этапе войны?»</w:t>
      </w:r>
      <w:r w:rsidRPr="0085767F">
        <w:rPr>
          <w:rFonts w:ascii="Arial" w:hAnsi="Arial" w:cs="Arial"/>
          <w14:ligatures w14:val="none"/>
        </w:rPr>
        <w:t xml:space="preserve"> Ответ: </w:t>
      </w:r>
      <w:r w:rsidRPr="0085767F">
        <w:rPr>
          <w:rFonts w:ascii="Arial" w:hAnsi="Arial" w:cs="Arial"/>
          <w:i/>
          <w:iCs/>
          <w14:ligatures w14:val="none"/>
        </w:rPr>
        <w:t>«Безусловно».</w:t>
      </w:r>
    </w:p>
    <w:p w14:paraId="56A726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Понимая, что эта команда будет стремиться к уничтожению компрометирующих её фактов, а затем стараться убедить Сталина в завершении всех дел из-за окончания войны и поэтому прекратить всякие розыски тайной переписки с врагом, вождь через газету «Правда» предупредил представителей заговорщиков, а главное, следственные органы о том, что им не удастся скрыть дела, связанные с германским руководством из-за гибели последних. Из Успенского:</w:t>
      </w:r>
    </w:p>
    <w:p w14:paraId="65831FB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«Второго мая свершились ещё три существенных для меня события, наложивших отпечаток на дальнейшие поиски немецкого фюрера. В Политуправление фронта самолётом была доставлена из Москвы газета «Правда», датированная вторым днём начавшегося месяца. </w:t>
      </w:r>
    </w:p>
    <w:p w14:paraId="7264DF7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Меня разыскал по телефону генерал Серов и прочитал для сведения несколько абзацев из статьи в этом номере. Суть сводилась к одной фразе: «Распространением утверждения о смерти Гитлера германские фашисты, очевидно, надеются предоставить Гитлеру возможность сойти со сцены и перейти на нелегальное положение».</w:t>
      </w:r>
    </w:p>
    <w:p w14:paraId="22DE8BB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Без ведома Сталина такой материал в центральной, можно сказать директивной, газете появиться не мог. Значит, Сталин не хочет, чтобы Гитлера считали мёртвым. Почему? Есть какие-то данные, что фюрер жив? Или нам требуется пугало, чтобы держать в напряжении союзников и вообще народонаселение? </w:t>
      </w:r>
    </w:p>
    <w:p w14:paraId="4EA396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Во всяком случае, завязывалась какая-то новая интрига, на которые Иосиф Виссарионович издавна был большой мастер. Сейчас, значит, ему требовалось, чтобы обстановка до поры до времени оставалась неясной, каковой она, собственно, и была. Но зачем-то понадобилось ещё сильнее замутить воду?!»</w:t>
      </w:r>
      <w:r w:rsidRPr="0085767F">
        <w:rPr>
          <w:rFonts w:ascii="Arial" w:hAnsi="Arial" w:cs="Arial"/>
          <w:i/>
          <w:iCs/>
          <w:vertAlign w:val="superscript"/>
          <w14:ligatures w14:val="none"/>
        </w:rPr>
        <w:t>8</w:t>
      </w:r>
    </w:p>
    <w:p w14:paraId="74D2436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Реакция заговорщиков последовала моментально. Была сформирована на базе 1-го Белорусского фронта комиссия по поиску военных преступников, что формально признавало проблему и наличие последних недобитых гитлеровцев. Тут же были выдуманы версии о консолидации гитлеровской верхушки в отдельную группу, которая прорвалась через позиции советских войск и ушла в неизвестном направлении со всей документацией рейхсканцелярии. </w:t>
      </w:r>
    </w:p>
    <w:p w14:paraId="416FE2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дальше, очевидно, из-за нехватки времени в стане заговорщиков началась разноголосица. Жуков, похоже, решил разрубить проблему одним ударом и раструбил о полном уничтожении группы с её полным сожжением, а другие решили, что лучше указать на прорыв кольца окружения неким отрядом и </w:t>
      </w:r>
      <w:r w:rsidRPr="0085767F">
        <w:rPr>
          <w:rFonts w:ascii="Arial" w:hAnsi="Arial" w:cs="Arial"/>
          <w14:ligatures w14:val="none"/>
        </w:rPr>
        <w:lastRenderedPageBreak/>
        <w:t xml:space="preserve">отходом в неизвестном направлении, чтобы оставить возможность манёвра для непредусмотренного случая. </w:t>
      </w:r>
    </w:p>
    <w:p w14:paraId="7C63DC6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Вот почему так долго культивировались слухи об исчезновении Бормана, на которого замыкались поиски по компромату и который служил отвлекавшей приманкой. А где же ещё быть интересным документам, как не у главаря оставшихся в живых нацистов? Бормана, вероятнее всего, уже не было в живых в мае месяце, а поиски его призрака продолжаются по сей день. Из Успенского:</w:t>
      </w:r>
    </w:p>
    <w:p w14:paraId="1E0B22C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 каком прорыве написано? Да о том самом. Он был только один и до сих пор вызывает удивление. Как смогли блокированные, разбитые немцы сосредоточить в центре города, который весь простреливался и почти весь просматривался нами, столь сильную группировку и почему её не обнаружили? Это ведь не грецкий орех за щекой у слона... А вот то, что к этому событию могли быть причастны генерал Серов и генерал Берзарин, это я хоть и с натяжкой, но допускаю. </w:t>
      </w:r>
    </w:p>
    <w:p w14:paraId="2C40F69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Они очень тесно общались. И если по указанию из Москвы потребовалось провести такую секретную акцию, то два названных генерала, представитель СМЕРШа и комендант города, были самыми надёжными исполнителями, располагавшими достаточными возможностями. Это предположение косвенно подтверждается для меня ещё одним печальным фактом. После проведения столь ответственных операций убирают обычно ненужных свидетелей, даже из числа доверенных лиц.»</w:t>
      </w:r>
      <w:r w:rsidRPr="0085767F">
        <w:rPr>
          <w:rFonts w:ascii="Arial" w:hAnsi="Arial" w:cs="Arial"/>
          <w:i/>
          <w:iCs/>
          <w:vertAlign w:val="superscript"/>
          <w14:ligatures w14:val="none"/>
        </w:rPr>
        <w:t>8</w:t>
      </w:r>
    </w:p>
    <w:p w14:paraId="5340EC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Читатель напрасно думает, что в последнем абзаце приведённой цитаты «указание из Москвы» относилось к Верховному главнокомандующему, по нашему разумению — это были другие люди...Косвенное отношение к указанной проблеме имела ликвидация президента США Франклина Рузвельта в апреле 1945 г. </w:t>
      </w:r>
    </w:p>
    <w:p w14:paraId="7CC573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нашей версии, он был убит выстрелом в голову (вдова запретила хоронить его в открытом гробу, что говорило о сильном разрушении черепа президента) или отравлен. Безусловно, Рузвельт знал о заговорщиках, потому как его спецслужбы вели переговоры с окружением Гитлера в Швейцарии на исходе войны, и имел веские основания доложить об этом советскому руководству. </w:t>
      </w:r>
    </w:p>
    <w:p w14:paraId="3DF88B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Очевидно, </w:t>
      </w:r>
      <w:proofErr w:type="spellStart"/>
      <w:r w:rsidRPr="0085767F">
        <w:rPr>
          <w:rFonts w:ascii="Arial" w:hAnsi="Arial" w:cs="Arial"/>
          <w14:ligatures w14:val="none"/>
        </w:rPr>
        <w:t>Далес</w:t>
      </w:r>
      <w:proofErr w:type="spellEnd"/>
      <w:r w:rsidRPr="0085767F">
        <w:rPr>
          <w:rFonts w:ascii="Arial" w:hAnsi="Arial" w:cs="Arial"/>
          <w14:ligatures w14:val="none"/>
        </w:rPr>
        <w:t xml:space="preserve"> (ярый противник СССР), один из переговорщиков, узнав глубину заговора советских управленцев от немцев, полная информация о которой могла вскоре достичь ушей Рузвельта, доложил куда нужно, чтобы форсировать необходимые действия по закрытию данной темы. </w:t>
      </w:r>
    </w:p>
    <w:p w14:paraId="030A2D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Другой вопрос, что, помимо этой причины, к президенту от империалистов имелись другие претензии, связанные с его близкими контактами со Сталиным, что также могло повлиять, скажем, на уменьшение эффекта наличия атомной бомбы в решении международных проблем или территориальных уступок в послевоенном устройстве мира.</w:t>
      </w:r>
    </w:p>
    <w:p w14:paraId="3875758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августе 1945 г. была произведена атомная бомбардировка американцами японских городов Хиросимы и Нагасаки, от которой погибло около 300 тысяч мирного населения. Болезненность трагедии, несмотря на враждебность Японии, оценили все мировые державы без исключения. Понятно, что США метили не столько в самураев, сколько в СССР, поэтому возникает вопрос: случаен ли выбор указанных городов или он нёс дополнительный скрытый смысл? </w:t>
      </w:r>
    </w:p>
    <w:p w14:paraId="0D2B11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нашей версии — косвенный удар нанесли по Прометею, точнее, по его идеям, заложенным в развитие Японии в XIX веке. Напомним, что под именем князя Асано </w:t>
      </w:r>
      <w:proofErr w:type="spellStart"/>
      <w:r w:rsidRPr="0085767F">
        <w:rPr>
          <w:rFonts w:ascii="Arial" w:hAnsi="Arial" w:cs="Arial"/>
          <w14:ligatures w14:val="none"/>
        </w:rPr>
        <w:t>Сигэакира</w:t>
      </w:r>
      <w:proofErr w:type="spellEnd"/>
      <w:r w:rsidRPr="0085767F">
        <w:rPr>
          <w:rFonts w:ascii="Arial" w:hAnsi="Arial" w:cs="Arial"/>
          <w14:ligatures w14:val="none"/>
        </w:rPr>
        <w:t xml:space="preserve"> Прометей провёл ряд образовательных реформ в Хиросиме, в ТИ — в конце XVIII века в 1763—99 гг. по лунному или в 1871—73 гг.  по солнечному календарю. Из «Википедии»:</w:t>
      </w:r>
    </w:p>
    <w:p w14:paraId="485751D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«Эти преобразования продолжил седьмой князь Асано </w:t>
      </w:r>
      <w:proofErr w:type="spellStart"/>
      <w:r w:rsidRPr="0085767F">
        <w:rPr>
          <w:rFonts w:ascii="Arial" w:hAnsi="Arial" w:cs="Arial"/>
          <w:i/>
          <w:iCs/>
          <w14:ligatures w14:val="none"/>
        </w:rPr>
        <w:t>Сигэакира</w:t>
      </w:r>
      <w:proofErr w:type="spellEnd"/>
      <w:r w:rsidRPr="0085767F">
        <w:rPr>
          <w:rFonts w:ascii="Arial" w:hAnsi="Arial" w:cs="Arial"/>
          <w:i/>
          <w:iCs/>
          <w14:ligatures w14:val="none"/>
        </w:rPr>
        <w:t xml:space="preserve"> (1763—1799 гг.). Под страхом смертной казни он запретил взяточничество и роскошь, </w:t>
      </w:r>
      <w:r w:rsidRPr="0085767F">
        <w:rPr>
          <w:rFonts w:ascii="Arial" w:hAnsi="Arial" w:cs="Arial"/>
          <w:i/>
          <w:iCs/>
          <w14:ligatures w14:val="none"/>
        </w:rPr>
        <w:lastRenderedPageBreak/>
        <w:t xml:space="preserve">ввёл законы в поддержку местных производителей товаров и, восстановив пострадавшее от пожара поселение и оборудовав порт, развернул широкую морскую торговлю с соседями. Заботясь о будущих управленческих кадрах, </w:t>
      </w:r>
      <w:proofErr w:type="spellStart"/>
      <w:r w:rsidRPr="0085767F">
        <w:rPr>
          <w:rFonts w:ascii="Arial" w:hAnsi="Arial" w:cs="Arial"/>
          <w:i/>
          <w:iCs/>
          <w14:ligatures w14:val="none"/>
        </w:rPr>
        <w:t>Сигэакира</w:t>
      </w:r>
      <w:proofErr w:type="spellEnd"/>
      <w:r w:rsidRPr="0085767F">
        <w:rPr>
          <w:rFonts w:ascii="Arial" w:hAnsi="Arial" w:cs="Arial"/>
          <w:i/>
          <w:iCs/>
          <w14:ligatures w14:val="none"/>
        </w:rPr>
        <w:t xml:space="preserve"> основал ряд школ в Хиросиме, где преподавали китайские, японские и западные науки, а также медицину и математику.»</w:t>
      </w:r>
      <w:r w:rsidRPr="0085767F">
        <w:rPr>
          <w:rFonts w:ascii="Arial" w:hAnsi="Arial" w:cs="Arial"/>
          <w:i/>
          <w:iCs/>
          <w:vertAlign w:val="superscript"/>
          <w14:ligatures w14:val="none"/>
        </w:rPr>
        <w:t>120</w:t>
      </w:r>
    </w:p>
    <w:p w14:paraId="58ECB4C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Иными словами, японская культура и образование обязаны Андрею своими достижениями и, по его замыслу, должны были служить прогрессу и развитию Дальнего Востока. А Нагасаки был военной базой российского тихоокеанского флота до Крымской войны 1854—56 гг. (в реальности 1885-87 гг.).</w:t>
      </w:r>
    </w:p>
    <w:p w14:paraId="0BDFE4D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мировая элита, помимо указанного эпизода, методично разрушала и продолжает разрушать памятники, так или иначе связанные с Прометеем. Это, в частности, переименование горной вершины Мак-Кинли на Аляске в 1975 г. на «</w:t>
      </w:r>
      <w:proofErr w:type="spellStart"/>
      <w:r w:rsidRPr="0085767F">
        <w:rPr>
          <w:rFonts w:ascii="Arial" w:hAnsi="Arial" w:cs="Arial"/>
          <w14:ligatures w14:val="none"/>
        </w:rPr>
        <w:t>Динали</w:t>
      </w:r>
      <w:proofErr w:type="spellEnd"/>
      <w:r w:rsidRPr="0085767F">
        <w:rPr>
          <w:rFonts w:ascii="Arial" w:hAnsi="Arial" w:cs="Arial"/>
          <w14:ligatures w14:val="none"/>
        </w:rPr>
        <w:t xml:space="preserve">», т. е. сразу после его кончины. Сюда же относился уже в наше время снос памятников Колумбу, замене портрета седьмого президента Эндрю Джексона на двадцатидолларовой купюре на изображение Гарриет </w:t>
      </w:r>
      <w:proofErr w:type="spellStart"/>
      <w:r w:rsidRPr="0085767F">
        <w:rPr>
          <w:rFonts w:ascii="Arial" w:hAnsi="Arial" w:cs="Arial"/>
          <w14:ligatures w14:val="none"/>
        </w:rPr>
        <w:t>Табмен</w:t>
      </w:r>
      <w:proofErr w:type="spellEnd"/>
      <w:r w:rsidRPr="0085767F">
        <w:rPr>
          <w:rFonts w:ascii="Arial" w:hAnsi="Arial" w:cs="Arial"/>
          <w14:ligatures w14:val="none"/>
        </w:rPr>
        <w:t xml:space="preserve"> и т. д. </w:t>
      </w:r>
    </w:p>
    <w:p w14:paraId="275A44C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Понятно, что под указанными выдающимися лицами США был скрыт образ Прометея, который всегда раздражал реакционеров своими реформами. В эту же обойму попала фальсификация посмертных бумаг генерала Брусилова, якобы оставленных им в Чехословакии его женой, в которых он нелестно отзывался о советской власти, и т. п.</w:t>
      </w:r>
    </w:p>
    <w:p w14:paraId="4D0D3C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дополнительных, но не менее важных дел Прометея в 1945 г. следовало отметить его визит в США под именем Михайлова на встречу с А. Эйнштейном, организованную советской разведкой. Поездка была в ключе получения данных по атомному проекту, осуществляемому СССР с 1942 г. под контролем самого Прометея. </w:t>
      </w:r>
    </w:p>
    <w:p w14:paraId="0FE107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Дополнительно он был замечен после капитуляции Японии на о. </w:t>
      </w:r>
      <w:proofErr w:type="spellStart"/>
      <w:r w:rsidRPr="0085767F">
        <w:rPr>
          <w:rFonts w:ascii="Arial" w:hAnsi="Arial" w:cs="Arial"/>
          <w14:ligatures w14:val="none"/>
        </w:rPr>
        <w:t>Хокайдо</w:t>
      </w:r>
      <w:proofErr w:type="spellEnd"/>
      <w:r w:rsidRPr="0085767F">
        <w:rPr>
          <w:rFonts w:ascii="Arial" w:hAnsi="Arial" w:cs="Arial"/>
          <w14:ligatures w14:val="none"/>
        </w:rPr>
        <w:t xml:space="preserve"> в момент прибытия, а позже — подписания американцами Акта о безоговорочной капитуляции Страны восходящего солнца под фамилией Иванова. Это говорило о том, что он внимательно наблюдал за событиями на Дальнем Востоке и отслеживал возвращение территорий в состав СССР, потерянных в ходе Русско-японской войны 1904—05 гг. </w:t>
      </w:r>
    </w:p>
    <w:p w14:paraId="46D8E52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Прометей не оставлял без своего участия революционные события, происходившие на планете: содействовал компартиям Китая и Индокитая в борьбе за независимость. Первой — в вытеснении японцев, а затем американцев с материковых территорий Поднебесной, второй — в борьбе с французскими колонизаторами.</w:t>
      </w:r>
    </w:p>
    <w:p w14:paraId="09DCCC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1946 г. Сталин наконец мог разобраться с заговорщиками. Этому способствовали возросший авторитет вождя как выразителя трудового народа, а также назначения на руководящие военные и хозяйственные посты его представителей, готовых за генералиссимуса идти в огонь и воду, которым он доверял в полной мере. </w:t>
      </w:r>
    </w:p>
    <w:p w14:paraId="76A0624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Этот год был знаменит осуждением 75 крупных военачальников: маршалов, генералов и адмиралов. Обратим внимание, что для высшего командного состава в качестве первичного разбирательства была применена форма в виде офицерских судов чести. Ещё один факт — в мае 1947 г. Сталиным была отменена смертная казнь, которую восстановили в январе 1950 г. </w:t>
      </w:r>
    </w:p>
    <w:p w14:paraId="01E790A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 чём это говорит? Только о том, что вождь хотел разобраться досконально в заговоре, создавая препятствия основным заговорщикам «рубить концы» зачисткой рядовых участников тайного сообщества (попавших в поле зрения сталинцев) путём скорых расстрелов свидетелей руками следователей и кулуарных судов. </w:t>
      </w:r>
    </w:p>
    <w:p w14:paraId="2BA4C2D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Поэтому обвинение Сталина в кровожадности здесь не проходит. Ещё один важный факт, который либеральные исследователи старались не замечать, — это корреляция периода наказания противников советской власти со временем бурного роста экономики СССР. </w:t>
      </w:r>
    </w:p>
    <w:p w14:paraId="6AD27A3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послевоенном случае — вторая индустриализация страны, восстановление и рост промышленности послевоенных лет, отмена карточного распределения продуктов в 1947 г. (раньше всех европейских стран), последовательное снижение цен на </w:t>
      </w:r>
      <w:proofErr w:type="spellStart"/>
      <w:r w:rsidRPr="0085767F">
        <w:rPr>
          <w:rFonts w:ascii="Arial" w:hAnsi="Arial" w:cs="Arial"/>
          <w14:ligatures w14:val="none"/>
        </w:rPr>
        <w:t>продовольствие.Восстановление</w:t>
      </w:r>
      <w:proofErr w:type="spellEnd"/>
      <w:r w:rsidRPr="0085767F">
        <w:rPr>
          <w:rFonts w:ascii="Arial" w:hAnsi="Arial" w:cs="Arial"/>
          <w14:ligatures w14:val="none"/>
        </w:rPr>
        <w:t xml:space="preserve"> смертной казни в 1950 г. показало очередное усиление заговорщиков, сумевших окрепнуть к тому времени после репрессий 1946 г. и вынудить Сталина принять невыгодное на тот период для страны решение.</w:t>
      </w:r>
    </w:p>
    <w:p w14:paraId="27A8240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75 репрессированных в 1946 г. высших военных чинов самыми заметными и поэтому малозначимыми были генералы </w:t>
      </w:r>
      <w:proofErr w:type="spellStart"/>
      <w:r w:rsidRPr="0085767F">
        <w:rPr>
          <w:rFonts w:ascii="Arial" w:hAnsi="Arial" w:cs="Arial"/>
          <w14:ligatures w14:val="none"/>
        </w:rPr>
        <w:t>Гордов</w:t>
      </w:r>
      <w:proofErr w:type="spellEnd"/>
      <w:r w:rsidRPr="0085767F">
        <w:rPr>
          <w:rFonts w:ascii="Arial" w:hAnsi="Arial" w:cs="Arial"/>
          <w14:ligatures w14:val="none"/>
        </w:rPr>
        <w:t xml:space="preserve"> и Кулик, которые были схвачены якобы за антисталинские высказывания, подслушанные контрразведкой Абакумова. </w:t>
      </w:r>
    </w:p>
    <w:p w14:paraId="787A8D9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Этакие «невинные» жертвы режима, позволявшие себе за рюмкой водки вольные мысли. Расстрел их практически в первом эшелоне 1950 г. доказывал наличие у них информации, которую не следовало знать Сталину даже спустя четыре года. Сюда же можно отнести генералов Рыбальченко, </w:t>
      </w:r>
      <w:proofErr w:type="spellStart"/>
      <w:r w:rsidRPr="0085767F">
        <w:rPr>
          <w:rFonts w:ascii="Arial" w:hAnsi="Arial" w:cs="Arial"/>
          <w14:ligatures w14:val="none"/>
        </w:rPr>
        <w:t>Белянчика</w:t>
      </w:r>
      <w:proofErr w:type="spellEnd"/>
      <w:r w:rsidRPr="0085767F">
        <w:rPr>
          <w:rFonts w:ascii="Arial" w:hAnsi="Arial" w:cs="Arial"/>
          <w14:ligatures w14:val="none"/>
        </w:rPr>
        <w:t xml:space="preserve">, Бондаренко и </w:t>
      </w:r>
      <w:proofErr w:type="spellStart"/>
      <w:r w:rsidRPr="0085767F">
        <w:rPr>
          <w:rFonts w:ascii="Arial" w:hAnsi="Arial" w:cs="Arial"/>
          <w14:ligatures w14:val="none"/>
        </w:rPr>
        <w:t>Тамручи</w:t>
      </w:r>
      <w:proofErr w:type="spellEnd"/>
      <w:r w:rsidRPr="0085767F">
        <w:rPr>
          <w:rFonts w:ascii="Arial" w:hAnsi="Arial" w:cs="Arial"/>
          <w14:ligatures w14:val="none"/>
        </w:rPr>
        <w:t>.</w:t>
      </w:r>
    </w:p>
    <w:p w14:paraId="10968F0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вот маршал авиации Худяков и другие авиационные генералы, по словам Мещерякова, замешаны, особенно в начале войны, в организации почтовой связи с немцами, потому как интернирование немецкого посольства в Москве лишило контактов заговорщиков с абвером, что, понятно, оставляло авиаторам мало шансов выжить в качестве ненужных свидетелей после войны.</w:t>
      </w:r>
    </w:p>
    <w:p w14:paraId="7AFAE4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Суд и расстрел генералов, побывавших в плену и разделённых на две группы — сотрудничавших с немцами и отказников: в первой — комбриги Иван Бессонов, Михаил Богданов и четыре генерал-майора — Александр </w:t>
      </w:r>
      <w:proofErr w:type="spellStart"/>
      <w:r w:rsidRPr="0085767F">
        <w:rPr>
          <w:rFonts w:ascii="Arial" w:hAnsi="Arial" w:cs="Arial"/>
          <w14:ligatures w14:val="none"/>
        </w:rPr>
        <w:t>Будыхо</w:t>
      </w:r>
      <w:proofErr w:type="spellEnd"/>
      <w:r w:rsidRPr="0085767F">
        <w:rPr>
          <w:rFonts w:ascii="Arial" w:hAnsi="Arial" w:cs="Arial"/>
          <w14:ligatures w14:val="none"/>
        </w:rPr>
        <w:t xml:space="preserve">, Андрей Наумов, Павел Богданов, Евгений Егоров, во второй — генералы Артёменко, Кириллов, Понеделин, </w:t>
      </w:r>
      <w:proofErr w:type="spellStart"/>
      <w:r w:rsidRPr="0085767F">
        <w:rPr>
          <w:rFonts w:ascii="Arial" w:hAnsi="Arial" w:cs="Arial"/>
          <w14:ligatures w14:val="none"/>
        </w:rPr>
        <w:t>Белешев</w:t>
      </w:r>
      <w:proofErr w:type="spellEnd"/>
      <w:r w:rsidRPr="0085767F">
        <w:rPr>
          <w:rFonts w:ascii="Arial" w:hAnsi="Arial" w:cs="Arial"/>
          <w14:ligatures w14:val="none"/>
        </w:rPr>
        <w:t>, Крупенников, Сиваев, Кирпичников и комбриг Лазутин —показали, что первые были казнены из-за откровенного предательства. Это, правда, не исключало их участия в заговоре 1941 г.</w:t>
      </w:r>
    </w:p>
    <w:p w14:paraId="062588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вторые пострадали из-за наличия довоенных тайных знаний, которыми они обладали, согласно своим постам, и могли быть ниточкой, способной распутать заговорщицкий клубок. Очевидно, что к последним у Сталина не было особых претензий, и расстреливать их тайно, непублично абсолютно бессмысленно с точки зрения государственного деятеля. Теперь о суде чести над адмиралами </w:t>
      </w:r>
      <w:proofErr w:type="spellStart"/>
      <w:r w:rsidRPr="0085767F">
        <w:rPr>
          <w:rFonts w:ascii="Arial" w:hAnsi="Arial" w:cs="Arial"/>
          <w14:ligatures w14:val="none"/>
        </w:rPr>
        <w:t>Алафузовым</w:t>
      </w:r>
      <w:proofErr w:type="spellEnd"/>
      <w:r w:rsidRPr="0085767F">
        <w:rPr>
          <w:rFonts w:ascii="Arial" w:hAnsi="Arial" w:cs="Arial"/>
          <w14:ligatures w14:val="none"/>
        </w:rPr>
        <w:t>, Степановым, Галлером и Кузнецовым. Из Успенского:</w:t>
      </w:r>
    </w:p>
    <w:p w14:paraId="68FF6ED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«Суд чести состоялся в актовом зале Главного штаба ВМФ. Собраны были морские офицеры, адмиралы. Выступали свидетели и эксперты — последние явно подготовленные заранее. Адмиралы вели себя очень достойно и порядочно, вызывая уважение. Не сваливали «вину» с одних плеч на другие.</w:t>
      </w:r>
    </w:p>
    <w:p w14:paraId="2A4C9DB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Суд чести должен был установить и установил степень виновности Кузнецова, </w:t>
      </w:r>
      <w:proofErr w:type="spellStart"/>
      <w:r w:rsidRPr="0085767F">
        <w:rPr>
          <w:rFonts w:ascii="Arial" w:hAnsi="Arial" w:cs="Arial"/>
          <w:i/>
          <w:iCs/>
          <w14:ligatures w14:val="none"/>
        </w:rPr>
        <w:t>Алафузова</w:t>
      </w:r>
      <w:proofErr w:type="spellEnd"/>
      <w:r w:rsidRPr="0085767F">
        <w:rPr>
          <w:rFonts w:ascii="Arial" w:hAnsi="Arial" w:cs="Arial"/>
          <w:i/>
          <w:iCs/>
          <w14:ligatures w14:val="none"/>
        </w:rPr>
        <w:t>, Галлера и Степанова в «совершении антигосударственного и антипатриотического поступка». И принял решение ходатайствовать перед Советом министров о предании виновных суду Военной коллегии Верховного суда СССР.</w:t>
      </w:r>
    </w:p>
    <w:p w14:paraId="584BBE1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Приговор Военной коллегии был настолько мягок по тем временам и настолько обтекаем, что из него трудно было понять, за что же наказаны адмиралы. Получалось, вроде бы за утрату бдительности. Пострадали главным образом непосредственные исполнители, </w:t>
      </w:r>
      <w:proofErr w:type="spellStart"/>
      <w:r w:rsidRPr="0085767F">
        <w:rPr>
          <w:rFonts w:ascii="Arial" w:hAnsi="Arial" w:cs="Arial"/>
          <w:i/>
          <w:iCs/>
          <w14:ligatures w14:val="none"/>
        </w:rPr>
        <w:t>Алафузов</w:t>
      </w:r>
      <w:proofErr w:type="spellEnd"/>
      <w:r w:rsidRPr="0085767F">
        <w:rPr>
          <w:rFonts w:ascii="Arial" w:hAnsi="Arial" w:cs="Arial"/>
          <w:i/>
          <w:iCs/>
          <w14:ligatures w14:val="none"/>
        </w:rPr>
        <w:t xml:space="preserve"> и Степанов. Им дали по 10 лет с лишением званий и наград. </w:t>
      </w:r>
    </w:p>
    <w:p w14:paraId="6CC74F5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Галлеру — 4 года. Кузнецов был оправдан. Однако по предложению Военной коллегии он, носивший гордое звание Адмирала флота Советского Союза, был разжалован в контр-адмиралы, т. е. до низшего адмиральского чина. Его отправили на Тихий океан координировать там действия военно-морских сил Дальнего Востока.»</w:t>
      </w:r>
      <w:r w:rsidRPr="0085767F">
        <w:rPr>
          <w:rFonts w:ascii="Arial" w:hAnsi="Arial" w:cs="Arial"/>
          <w:i/>
          <w:iCs/>
          <w:vertAlign w:val="superscript"/>
          <w14:ligatures w14:val="none"/>
        </w:rPr>
        <w:t>8</w:t>
      </w:r>
    </w:p>
    <w:p w14:paraId="353AB8A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 сам Суд чести принял решение о предании суду Военной коллегии адмиралов, и это принимали морские офицеры, прошедшие горнило войны, знавшие цену доблести офицера, им была ясна степень вины обвиняемых в деяниях, порочащих честь ВМФ СССР. </w:t>
      </w:r>
    </w:p>
    <w:p w14:paraId="28CAE3F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Участие адмирала Кузнецова в качестве заговорщика не было доказано, но доверие Сталина было утрачено, правда, вождь всегда давал шанс исправиться...По Жукову, был созван Высший (главный) военный совет. А перед этим Булганин представил Сталину справку о деятельности Георгия Константиновича в Германии. Из Успенского:</w:t>
      </w:r>
    </w:p>
    <w:p w14:paraId="0A9859E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«Документ за документом ложился в досье на Жукова. Чего только тут нет! Сообщение, подписанное Булганиным: «В </w:t>
      </w:r>
      <w:proofErr w:type="spellStart"/>
      <w:r w:rsidRPr="0085767F">
        <w:rPr>
          <w:rFonts w:ascii="Arial" w:hAnsi="Arial" w:cs="Arial"/>
          <w:i/>
          <w:iCs/>
          <w14:ligatures w14:val="none"/>
        </w:rPr>
        <w:t>Ягодинской</w:t>
      </w:r>
      <w:proofErr w:type="spellEnd"/>
      <w:r w:rsidRPr="0085767F">
        <w:rPr>
          <w:rFonts w:ascii="Arial" w:hAnsi="Arial" w:cs="Arial"/>
          <w:i/>
          <w:iCs/>
          <w14:ligatures w14:val="none"/>
        </w:rPr>
        <w:t xml:space="preserve"> таможне (вблизи г. Ковеля) задержано 7 вагонов, в которых находилось 85 ящиков с мебелью. При проверке документации выяснилось, что мебель принадлежит маршалу Жукову. </w:t>
      </w:r>
    </w:p>
    <w:p w14:paraId="11BD4D8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Установлено, что и. о. начальника тыла Группы советских оккупационных войск в Германии для провоза мебели была выдана такая справка: «Выдана Маршалу Советского Союза тов. Жукову Г. К. в том, что нижепоименованная мебель, им лично заказанная на мебельной фабрике в Германии «Альбин Май», приобретена за наличный расчёт и Военным советом Группы СОВ в Германии разрешён вывоз в Советский Союз… Опись мебели, находящейся в осмотренных вагонах, прилагается».</w:t>
      </w:r>
    </w:p>
    <w:p w14:paraId="26541BB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Иосиф Виссарионович с любопытством прочитал весь акт комиссии, осмотревшей вагоны: длинный акт, содержавший 8 разделов с описанием 194 предметов.</w:t>
      </w:r>
    </w:p>
    <w:p w14:paraId="03B930D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I. Гостиная для городской квартиры. (Светлое и красное дерево, обивка золотистым плюшем с голубыми цветами.)</w:t>
      </w:r>
    </w:p>
    <w:p w14:paraId="7293D31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 Столовая для городской квартиры, модель «</w:t>
      </w:r>
      <w:proofErr w:type="spellStart"/>
      <w:r w:rsidRPr="0085767F">
        <w:rPr>
          <w:rFonts w:ascii="Arial" w:hAnsi="Arial" w:cs="Arial"/>
          <w:i/>
          <w:iCs/>
          <w14:ligatures w14:val="none"/>
        </w:rPr>
        <w:t>Шлибруни</w:t>
      </w:r>
      <w:proofErr w:type="spellEnd"/>
      <w:r w:rsidRPr="0085767F">
        <w:rPr>
          <w:rFonts w:ascii="Arial" w:hAnsi="Arial" w:cs="Arial"/>
          <w:i/>
          <w:iCs/>
          <w14:ligatures w14:val="none"/>
        </w:rPr>
        <w:t>». (Светлый полированный орех, обивка малиновым плюшем.)</w:t>
      </w:r>
    </w:p>
    <w:p w14:paraId="2C16068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III. Гостиная для дачи. (Светлое и красное дерево, обивка золотистым плюшем с голубыми цветами.)</w:t>
      </w:r>
    </w:p>
    <w:p w14:paraId="6405358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IV. Столовая для дачи. «</w:t>
      </w:r>
      <w:proofErr w:type="spellStart"/>
      <w:r w:rsidRPr="0085767F">
        <w:rPr>
          <w:rFonts w:ascii="Arial" w:hAnsi="Arial" w:cs="Arial"/>
          <w:i/>
          <w:iCs/>
          <w14:ligatures w14:val="none"/>
        </w:rPr>
        <w:t>Шлибруни</w:t>
      </w:r>
      <w:proofErr w:type="spellEnd"/>
      <w:r w:rsidRPr="0085767F">
        <w:rPr>
          <w:rFonts w:ascii="Arial" w:hAnsi="Arial" w:cs="Arial"/>
          <w:i/>
          <w:iCs/>
          <w14:ligatures w14:val="none"/>
        </w:rPr>
        <w:t>» (Светлый полированный орех, обивка малиновым плюшем.)</w:t>
      </w:r>
    </w:p>
    <w:p w14:paraId="36E400C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V. Кабинет. Модель «Рафаэль» и «Грюнвальд». (Полированный орех, Мозер с матовой инкрустацией под кожу.)</w:t>
      </w:r>
    </w:p>
    <w:p w14:paraId="63FF49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VI. Спальня для дачи. Модель «Элеонора». (Золотисто-жёлтая карельская берёза, обивка голубым шёлком с цветами.)</w:t>
      </w:r>
    </w:p>
    <w:p w14:paraId="53BE55E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VII. Девичья комната. (Берёза светлополированная, обивка зелёный шёлк с мелкими цветами.)</w:t>
      </w:r>
    </w:p>
    <w:p w14:paraId="47F3178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VIII. Детская комната. (Светлая вишня — обивка голубым материалом с цветами.)</w:t>
      </w:r>
    </w:p>
    <w:p w14:paraId="53DA52E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Всего, ещё раз скажу, без малого 200 предметов. Неприятный осадок остался на душе после прочтения документа. Ко всему прочему, это ведь 1946 год, в стране послевоенная разруха, катастрофическая нехватка жилья, на полях неурожай, люди пухнут от голода. И — семь вагонов с шикарной мебелью. Кому, значит, чума, а кому пир горой.»</w:t>
      </w:r>
      <w:r w:rsidRPr="0085767F">
        <w:rPr>
          <w:rFonts w:ascii="Arial" w:hAnsi="Arial" w:cs="Arial"/>
          <w:i/>
          <w:iCs/>
          <w:vertAlign w:val="superscript"/>
          <w14:ligatures w14:val="none"/>
        </w:rPr>
        <w:t>8</w:t>
      </w:r>
    </w:p>
    <w:p w14:paraId="79AA94D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Почти в то же время на имя Сталина пришло письмо от бывшего маршала авиации Новикова по его связям с Жуковым, которые явно указывали на заговорщические мотивы последнего. Из Успенского:</w:t>
      </w:r>
    </w:p>
    <w:p w14:paraId="201C2BA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 xml:space="preserve">«И вот в те дни, когда Сталин особенно заметно охладел к Жукову, очень «своевременно», как и в случае с адмиралом Кузнецовым, поступило письмо — заявление от бывшего главнокомандующего ВВС — Главного маршала авиации, а «ныне арестованного» А. А. Новикова, датированное 30 апреля 1946 г. </w:t>
      </w:r>
    </w:p>
    <w:p w14:paraId="73C2BCB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«Настоящим заявлением я хочу Вам честно и до конца рассказать, что кроме нанесённого мною большого вреда в бытность мою командующим ВВС, о чём я уже дал показания, я также виновен в ещё более важных преступлениях. Я счёл теперь необходимым в своём заявлении на Ваше имя рассказать о своей связи с Жуковым, взаимоотношениях и политически вредных разговорах с ним, которые мы вели в период войны и до последнего времени.</w:t>
      </w:r>
    </w:p>
    <w:p w14:paraId="10CDC0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Хотя я теперь арестован и не моё дело давать какие-либо советы, в чём и как поступать, но всё же, обращаясь к Вам, я хочу рассказать о своих связях с Жуковым потому, что, мне кажется, пора положить конец такому вредному поведению Жукова, ибо если дело так далее пойдёт, то это может привести к пагубным последствиям». </w:t>
      </w:r>
    </w:p>
    <w:p w14:paraId="4051305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«Жуков очень хитро, тонко и в осторожной форме в беседе со мной, а также и среди других лиц пытается умалить руководящую роль в войне Верховною главнокомандования, и в то же время Жуков, не стесняясь, выпячивает свою роль в войне как полководца и даже заявляет, что все основные планы военных операций разработаны им.»</w:t>
      </w:r>
      <w:r w:rsidRPr="0085767F">
        <w:rPr>
          <w:rFonts w:ascii="Arial" w:hAnsi="Arial" w:cs="Arial"/>
          <w:i/>
          <w:iCs/>
          <w:vertAlign w:val="superscript"/>
          <w14:ligatures w14:val="none"/>
        </w:rPr>
        <w:t>8</w:t>
      </w:r>
    </w:p>
    <w:p w14:paraId="05B979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этим набором фактов, а также показаниями бывшего жуковского адъютанта Семочкина, Высший военный совет выслушал самого Жукова. Из Успенского:</w:t>
      </w:r>
    </w:p>
    <w:p w14:paraId="377E323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«Штеменко внятно, выделяя голосом наиболее существенные места, зачитал два документа: письмо Новикова и показания бывшего жуковского адъютанта Семочкина. Конечно, сидевшие в зале люди знали цену сведениям, полученным за тюремной решёткой, но даже со скидкой на эти оба документа произвели сильное впечатление. Маршал ответил твёрдо:</w:t>
      </w:r>
    </w:p>
    <w:p w14:paraId="7F59940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Мне, товарищ Сталин, оправдываться не в чем. Я всегда честно служил партии и нашей Родине. К заговорам не причастен.»</w:t>
      </w:r>
      <w:r w:rsidRPr="0085767F">
        <w:rPr>
          <w:rFonts w:ascii="Arial" w:hAnsi="Arial" w:cs="Arial"/>
          <w:i/>
          <w:iCs/>
          <w:vertAlign w:val="superscript"/>
          <w14:ligatures w14:val="none"/>
        </w:rPr>
        <w:t>8</w:t>
      </w:r>
    </w:p>
    <w:p w14:paraId="2A9039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Каков? Он в какой армии служил? А в какой такой партии состоял? А какому солдату посвящал свои мемуары? Смотрим дальше. После назначения Георгия Константиновича командующим Одесским округом Абакумов произвёл у него скрытый обыск на квартире и на даче, протокол которого гуляет сегодня по всем публикациям, связанным с критикой Жукова. Из Успенского:</w:t>
      </w:r>
    </w:p>
    <w:p w14:paraId="79EB06E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соответствии с Вашим указанием, 5 января с. г. на квартире Жукова в Москве был произведён негласный обыск. Задача заключалась в том, чтобы разыскать и изъять на квартире Жукова чемодан и шкатулку с золотом, бриллиантами и другими ценностями. </w:t>
      </w:r>
    </w:p>
    <w:p w14:paraId="4874230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процессе обыска чемодан обнаружен не был, а шкатулка находилась в сейфе, стоящем в спальной комнате. В шкатулке оказалось: часов — 24 шт., в том числе: золотых — 17 и с драгоценными камнями — 3; золотых кулонов и колец — 15 шт., из них 8 с драгоценными камнями; золотой брелок с большим количеством драгоценных камней; другие золотые изделия (портсигар, цепочки и браслеты, серьги с драгоценными камнями и пр.). </w:t>
      </w:r>
    </w:p>
    <w:p w14:paraId="2A6FD6F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связи с тем, что чемодана в квартире не оказалось, было решено все ценности, находящиеся в сейфе, сфотографировать, уложить обратно так, как было раньше, и произведённому обыску на квартире не придавать гласности…</w:t>
      </w:r>
    </w:p>
    <w:p w14:paraId="1F96E0B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ночь с 8 на 9 января с. г. был проведён негласный обыск на даче Жукова, находящейся в посёлке Рублёво, под Москвой. В результате обыска обнаружено, </w:t>
      </w:r>
      <w:r w:rsidRPr="0085767F">
        <w:rPr>
          <w:rFonts w:ascii="Arial" w:hAnsi="Arial" w:cs="Arial"/>
          <w:i/>
          <w:iCs/>
          <w14:ligatures w14:val="none"/>
        </w:rPr>
        <w:lastRenderedPageBreak/>
        <w:t xml:space="preserve">что две комнаты дачи превращены в склад, где хранится огромное количество различного рода товаров и ценностей. </w:t>
      </w:r>
    </w:p>
    <w:p w14:paraId="7A382A5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Например: шерстяных тканей, шёлка, парчи, панбархата и других материалов — всего свыше 4 000 метров; мехов — собольих, обезьяньих, лисьих, котиковых, каракульчовых, каракулевых — всего 323 шкуры; шевро высшего качества — 35 кож; дорогостоящих ковров и гобеленов больших размеров, вывезенных из Потсдамского и др. дворцов и домов Германии, — всего 44 шт.; дорогостоящих сервизов столовой и чайной посуды (фарфор с художественной отделкой, хрусталь) — 7 больших ящиков; серебряных гарнитуров столовых и чайных приборов — 2 ящика; аккордеонов с богатой художественной отделкой — 8 шт.; уникальных охотничьих ружей фирмы «Голанд и Голанд» и др. — всего 20 шт.</w:t>
      </w:r>
    </w:p>
    <w:p w14:paraId="57BD459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Это имущество хранится в 51 сундуке и чемодане, а также лежит навалом. Есть настолько ценные картины, которые никак не подходят к квартире, а должны быть переданы в государственный фонд и находиться в музее… По окончании обыска обнаруженные меха, ткани, ковры, гобелены, кожи и остальные вещи сложены в одной комнате, закрыты на ключ, и у двери выставлена охрана.»</w:t>
      </w:r>
      <w:r w:rsidRPr="0085767F">
        <w:rPr>
          <w:rFonts w:ascii="Arial" w:hAnsi="Arial" w:cs="Arial"/>
          <w:i/>
          <w:iCs/>
          <w:vertAlign w:val="superscript"/>
          <w14:ligatures w14:val="none"/>
        </w:rPr>
        <w:t>8</w:t>
      </w:r>
    </w:p>
    <w:p w14:paraId="1323809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Любой фильм в советское время о вербовке империалистами шпионов в СССР всегда указывал типаж будущей жертвы. Всегда одной из основных черт характера, на которую обращали внимание вербовщики, было стяжательство, а уже потом пьянство, аморальное поведение и т. п. </w:t>
      </w:r>
    </w:p>
    <w:p w14:paraId="5409907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 надо было быть полными идиотами, чтобы не использовать чрезмерную алчность и тягу к приобретательству Жукова для борьбы с коммунистическим руководством, не говоря уже о неудержимом карьеризме, ради которого он был готов на проступки, несовместимые с членством в партии. </w:t>
      </w:r>
    </w:p>
    <w:p w14:paraId="0DF86DD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Другой вопрос — понимал ли до конца Георгий Константинович цели, к которым его подталкивали заговорщики или, как говорится, был использован втёмную? Наблюдая его не всегда прямолинейные поступки, думается, что кое о чём он догадывался, но в целом, похоже, не представлял, к чему это может всё привести. </w:t>
      </w:r>
    </w:p>
    <w:p w14:paraId="0E99A8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Наверное, из-за этого Сталин не наказал его в полной мере в то время, а отправил дальше на восток — командовать Уральским округом, полагая в будущем использовать просчитываемого маршала в качестве промежуточной фигуры при назначении на ответственную должность в случае какого-либо противодействия со стороны оппозиции. </w:t>
      </w:r>
    </w:p>
    <w:p w14:paraId="37D176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состояние Сталина после войны заметно ухудшилось. По Успенскому, первый удар вождь пережил в 1946 г. и кое-как сумел оправиться. В 1948 г. после смерти А. А. Жданова Сталина хватил второй, более сильный удар, после которого он на полгода скрылся на юге и не появлялся в Москве, практически отойдя от дел, перепоручив управление государством т. н. «инстанциям».</w:t>
      </w:r>
    </w:p>
    <w:p w14:paraId="79B852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позволило разгромленным заговорщикам окрепнуть и подготовить от его имени ряд указов, которые выбили верных сталинцев из управления государством, а с принятием закона о введении смертной казни в 1950 г. произвели над ними расправу, но мы забежали несколько вперёд.</w:t>
      </w:r>
    </w:p>
    <w:p w14:paraId="2F4735C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в 1946 г. Прометей не забывал о национально-освободительном движении в Китае, Индокитае и Латинской Америке в борьбе с американскими и европейскими колонизаторами, отвлекая, как прежде, значительные силы капиталистов от борьбы с СССР, который переживал непростые времена, связанные с неурожаем и восстановлением разрушенного войной хозяйства.</w:t>
      </w:r>
    </w:p>
    <w:p w14:paraId="59E6987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 1947 г. Прометей принимал активное участие в испытании ракет, созданных на базе немецкого ФАУ-2, в Капустином Яру Астраханской области, руководил которыми С. П. Королёв. Следует отметить его прежнюю деятельность по этой части под именем А. Д. Засядько ещё в 1815 г. по лунному календарю или в 1875 г. — по солнечному. </w:t>
      </w:r>
    </w:p>
    <w:p w14:paraId="7E73D5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отметить, что 12 марта 1947 г. в ответ на усиление Советского Союза, который провёл внутреннюю чистку партийно-хозяйственных и военных рядов, а также проводил активную внешнюю политику, президент США Гарри Трумэн публично выдвинул внешнеполитическую программу сдерживания СССР (Доктрина Трумэна), что выразилось в оказании военной помощи гоминдановскому режиму Китая, Турции и Ирану, т. е. странам, граничившим с СССР. Для идеологической войны был подтянут пресловутый план Маршалла. </w:t>
      </w:r>
    </w:p>
    <w:p w14:paraId="3CC56E1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 внутриполитической жизни США был принят закон Тафта-Хартли, приравнивавший политическую забастовку к уголовному преступлению. Советский Союз не остался в долгу — был восстановлен Коминтерн, правда, под другим названием — </w:t>
      </w:r>
      <w:proofErr w:type="spellStart"/>
      <w:r w:rsidRPr="0085767F">
        <w:rPr>
          <w:rFonts w:ascii="Arial" w:hAnsi="Arial" w:cs="Arial"/>
          <w14:ligatures w14:val="none"/>
        </w:rPr>
        <w:t>Коминформбюро</w:t>
      </w:r>
      <w:proofErr w:type="spellEnd"/>
      <w:r w:rsidRPr="0085767F">
        <w:rPr>
          <w:rFonts w:ascii="Arial" w:hAnsi="Arial" w:cs="Arial"/>
          <w14:ligatures w14:val="none"/>
        </w:rPr>
        <w:t xml:space="preserve">, куда вошли партии девяти стран: СССР, БНР, ВНР, ПНР, Румынии, Чехословацкой Республики, СФРЮ, Франции, Италии, Албанская партия труда, который просуществовал до 1956 г. </w:t>
      </w:r>
    </w:p>
    <w:p w14:paraId="7D1E68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Его деятельность не ограничивалось странами-участниками, а распространялась на другие государства. Это усилило рабочее движение в странах Европы, национально-освободительную борьбу в развивающихся странах Албании, Индии, Вьетнаме, Лаосе и др. Понятно, что всеми делами в </w:t>
      </w:r>
      <w:proofErr w:type="spellStart"/>
      <w:r w:rsidRPr="0085767F">
        <w:rPr>
          <w:rFonts w:ascii="Arial" w:hAnsi="Arial" w:cs="Arial"/>
          <w14:ligatures w14:val="none"/>
        </w:rPr>
        <w:t>Коминформе</w:t>
      </w:r>
      <w:proofErr w:type="spellEnd"/>
      <w:r w:rsidRPr="0085767F">
        <w:rPr>
          <w:rFonts w:ascii="Arial" w:hAnsi="Arial" w:cs="Arial"/>
          <w14:ligatures w14:val="none"/>
        </w:rPr>
        <w:t xml:space="preserve"> заправлял Прометей под именем А.А. Андреева.</w:t>
      </w:r>
    </w:p>
    <w:p w14:paraId="1290CE5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том же году 1 ноября разразился первый крупный кризис в отношении с союзниками после объявления Черчиллем годом ранее холодной войны с СССР. США, Англия и Франция нарушили Ялтинские договорённости по совместному управлению Германией и объединили их зоны оккупации в одну, изолировав от советской части собственной валютой и органами управления. </w:t>
      </w:r>
    </w:p>
    <w:p w14:paraId="58498B3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Стерпеть это было нельзя, и, чтобы принудить союзников выполнять договорённости, Сталин, похоже, по совету Прометея отключил от Западного Берлина коммуникации и отопление, дополнительно перекрыв дороги якобы из-за ремонтных работ. Американцам пришлось необходимые материалы доставлять по воздуху, что резко обострило отношения с Советским Союзом. </w:t>
      </w:r>
    </w:p>
    <w:p w14:paraId="186FB1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Доведя отношения до точки кипения, советское правительство в мае 1949 г. восстановило снабжение Западного Берлина, дав понять американцам, что впредь будет жёстко реагировать на нарушение договорённостей. Тем более что несколько месяцев спустя удалось провести испытание первой атомной бомбы.</w:t>
      </w:r>
    </w:p>
    <w:p w14:paraId="100B7F3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1947 год был знаменит ещё тем, что Сталиным был взят курс на формирование еврейского государства, которое было провозглашено на сессии ООН в мае 1948 г. под названием Израиль. Вождь всегда держал слово. В указанном случае — это обещание, данное сионистам в 1942 г. о поддержке в формировании еврейского государства после войны в случае помощи последних Советскому государству в войне с фашистской Германией. </w:t>
      </w:r>
    </w:p>
    <w:p w14:paraId="241D229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Несмотря на то, что впоследствии Израиль принял проамериканское направление, данное событие сыграло важную роль в жизни Советского Союза, предоставив ему передышку на разработку атомного оружия. США вынуждены были потратить огромные средства и время на перетягивание еврейского государства на свою сторону, что в значительной степени ослабляло антисоветские мероприятия. Из Успенского:</w:t>
      </w:r>
    </w:p>
    <w:p w14:paraId="0CC42BF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короткий срок из Советского Союза и вообще из стран Восточной Европы в Израиль выехало около 300 тысяч человек. И продолжали уезжать. А ведь достаточно было Сталину сказать нет, и вся эта катавасия разом бы </w:t>
      </w:r>
      <w:r w:rsidRPr="0085767F">
        <w:rPr>
          <w:rFonts w:ascii="Arial" w:hAnsi="Arial" w:cs="Arial"/>
          <w:i/>
          <w:iCs/>
          <w14:ligatures w14:val="none"/>
        </w:rPr>
        <w:lastRenderedPageBreak/>
        <w:t xml:space="preserve">прекратилась. Но он не сказал. Позиция Сталина и Молотова была простой и справедливой. Мы — интернационалисты, мы — за равноправное и полноценное развитие всех народов и наций. </w:t>
      </w:r>
    </w:p>
    <w:p w14:paraId="5CD72594"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Советском Союзе решено было выезду евреев на Ближний Восток по возможности не препятствовать, за исключением особых случаев (причастность к важнейшим тайнам, нахождение под следствием и т. д.). Более того: новому государству, создаваемому на территории другой страны, требовалась армия для защиты своих интересов — землю за здорово живёшь никто не отдаст. </w:t>
      </w:r>
    </w:p>
    <w:p w14:paraId="44C974D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Иосиф Виссарионович пошёл на необычную меру: дал согласие освободить от воинской присяги 750 офицеров еврейского происхождения, проявивших стремление отправиться в Израиль и создавать там свои вооружённые силы.»</w:t>
      </w:r>
      <w:r w:rsidRPr="0085767F">
        <w:rPr>
          <w:rFonts w:ascii="Arial" w:hAnsi="Arial" w:cs="Arial"/>
          <w:i/>
          <w:iCs/>
          <w:vertAlign w:val="superscript"/>
          <w14:ligatures w14:val="none"/>
        </w:rPr>
        <w:t>8</w:t>
      </w:r>
    </w:p>
    <w:p w14:paraId="7F94EA7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 1948 г. начался постепенный перехват управления СССР заговорщиками при активной помощи извне. В начале года в Минске был убит председатель АЕК С. М. Михоэлс, при странных обстоятельствах скончался близкий соратник Сталина секретарь ЦК ВКП(б) А. А. Жданов. Напомним, что после смерти Жданова вождя хватил удар. </w:t>
      </w:r>
    </w:p>
    <w:p w14:paraId="0EF2FF0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главным показателем возросшего влияния заговорщиков стало «признание» журналиста Кривицкого, следствие по которому велось с 1947 г., под давлением военной прокуратуры в «выдуманной истории о 28 панфиловцах». Генералитет ничего уже не опасался и с места ринулся в атаку. Из Википедии:</w:t>
      </w:r>
    </w:p>
    <w:p w14:paraId="1B2F049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«Официальная версия подвига была изучена Главной военной прокуратурой СССР и признана литературной выдумкой журналиста газеты «Красная Звезда» Александра Кривицкого. По мнению директора Государственного архива РФ профессора С. Мироненко, «не было 28 героев-панфиловцев — это один из мифов, которые насаждало государство.»</w:t>
      </w:r>
      <w:r w:rsidRPr="0085767F">
        <w:rPr>
          <w:rFonts w:ascii="Arial" w:hAnsi="Arial" w:cs="Arial"/>
          <w:i/>
          <w:iCs/>
          <w:vertAlign w:val="superscript"/>
          <w14:ligatures w14:val="none"/>
        </w:rPr>
        <w:t>121</w:t>
      </w:r>
    </w:p>
    <w:p w14:paraId="75CEF1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Кривицкий после признавался своим друзьям, что подписал указанный протокол под угрозой оказаться за решёткой. Его заставили «сознаться» в отсутствии указанного боя 28 бойцов генерала Панфилова и выставить членов редколлегии «Красной Звезды» в качестве фальсификаторов и очковтирателей. Этот эпизод наглядно показывал, что Сталин уже был отстранён от управления страной и партией.</w:t>
      </w:r>
    </w:p>
    <w:p w14:paraId="1F19C91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Почему мы должны верить Кривицкому? Потому, что он не самоубийца. Он не мог не понимать в 1941 г., что за ложь и искажения, особенно в многотиражке, ему грозила смертная казнь по законам военного времени, так как газетная информация предназначена для многомиллионной аудитории и любая ошибка чревата неисправимыми последствиями. </w:t>
      </w:r>
    </w:p>
    <w:p w14:paraId="3B4387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найти ошибки по тем временам не представляло особого труда, любой штабист на любом уровне мог наткнуться на несоответствие отчётных данных, которые они ежедневно представляли наверх, и мог разразиться скандал с последующим трибуналом. Поэтому статью Кривицкого перепроверяли в редакции по несколько раз, прежде чем пустить в тираж, так как было понятно, что за ней должно последовать награждение отличившихся.</w:t>
      </w:r>
    </w:p>
    <w:p w14:paraId="28C2D8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Важным доказательством, точнее, закономерностью перехвата власти реакционерами во всех странах и во все времена являлись следовавшие за этим еврейские погромы, о чём мы неоднократно указывали выше. После революции слово «погром» уже не употреблялось, но слово «гонение» осталось. </w:t>
      </w:r>
    </w:p>
    <w:p w14:paraId="55ED30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Так вот, почти одновременно в СССР и на Западе с 1948 г. начались преследования представителей еврейских общин с целью вызвать соответствующее реагирование последних, дабы в поднявшемся шуме перенести вину за возникшие в связи с переворотом трудности на еврейский народ и отвлечь </w:t>
      </w:r>
      <w:r w:rsidRPr="0085767F">
        <w:rPr>
          <w:rFonts w:ascii="Arial" w:hAnsi="Arial" w:cs="Arial"/>
          <w14:ligatures w14:val="none"/>
        </w:rPr>
        <w:lastRenderedPageBreak/>
        <w:t>внимание граждан от ретроградов и заговорщиков. В США это вылилось в явление, позднее названное «маккартизмом», в СССР —в борьбу с безродными космополитами. Из «Википедии»:</w:t>
      </w:r>
    </w:p>
    <w:p w14:paraId="077660F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ноябре 1948 г. советские власти начали кампанию по ликвидации того, что осталось от еврейской культуры. 20 ноября 1948 г. Еврейский антифашистский комитет был формально распущен решением Бюро Совета министров СССР и закрыт «как центр антисоветской пропаганды». </w:t>
      </w:r>
    </w:p>
    <w:p w14:paraId="6372056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декабре 1948 г. были арестованы председатель ЕАК </w:t>
      </w:r>
      <w:proofErr w:type="spellStart"/>
      <w:r w:rsidRPr="0085767F">
        <w:rPr>
          <w:rFonts w:ascii="Arial" w:hAnsi="Arial" w:cs="Arial"/>
          <w:i/>
          <w:iCs/>
          <w14:ligatures w14:val="none"/>
        </w:rPr>
        <w:t>Ицик</w:t>
      </w:r>
      <w:proofErr w:type="spellEnd"/>
      <w:r w:rsidRPr="0085767F">
        <w:rPr>
          <w:rFonts w:ascii="Arial" w:hAnsi="Arial" w:cs="Arial"/>
          <w:i/>
          <w:iCs/>
          <w14:ligatures w14:val="none"/>
        </w:rPr>
        <w:t xml:space="preserve"> Фефер и директор Еврейского театра в Москве Вениамин </w:t>
      </w:r>
      <w:proofErr w:type="spellStart"/>
      <w:r w:rsidRPr="0085767F">
        <w:rPr>
          <w:rFonts w:ascii="Arial" w:hAnsi="Arial" w:cs="Arial"/>
          <w:i/>
          <w:iCs/>
          <w14:ligatures w14:val="none"/>
        </w:rPr>
        <w:t>Зускин</w:t>
      </w:r>
      <w:proofErr w:type="spellEnd"/>
      <w:r w:rsidRPr="0085767F">
        <w:rPr>
          <w:rFonts w:ascii="Arial" w:hAnsi="Arial" w:cs="Arial"/>
          <w:i/>
          <w:iCs/>
          <w14:ligatures w14:val="none"/>
        </w:rPr>
        <w:t>. В начале 1949 г. было арестовано несколько десятков членов Еврейского антифашистского комитета.</w:t>
      </w:r>
    </w:p>
    <w:p w14:paraId="2845D99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январе 1949 г. советские средства массовой информации начали пропагандистскую кампанию против «космополитов», явно нацеленную против евреев СССР. 18 июля 1952 г. все обвиняемые, кроме Штерн, были приговорены к смертной казни. </w:t>
      </w:r>
    </w:p>
    <w:p w14:paraId="1AB9774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Лина Штерн была приговорена к 3,5 годам лагерей с последующей 5-летней ссылкой, а Брегман 16 июня во время суда был помещён в бессознательном состоянии в санчасть Бутырской тюрьмы, где умер 23 января 1953 г. 12 августа приговор был приведён в исполнение и 13 членов ЕАК были расстреляны.»</w:t>
      </w:r>
      <w:r w:rsidRPr="0085767F">
        <w:rPr>
          <w:rFonts w:ascii="Arial" w:hAnsi="Arial" w:cs="Arial"/>
          <w:i/>
          <w:iCs/>
          <w:vertAlign w:val="superscript"/>
          <w14:ligatures w14:val="none"/>
        </w:rPr>
        <w:t>122</w:t>
      </w:r>
    </w:p>
    <w:p w14:paraId="5820ED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Одновременное, т. е. согласованное наступление империалистов и заговорщиков на социализм в конце концов дало врагам советской власти возможность не сразу, но после 19-го съезда ВКП(б) ликвидировать сталинскую гвардию. </w:t>
      </w:r>
    </w:p>
    <w:p w14:paraId="0232EFE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ещё раз доказывало, что Сталин в 1948 г. уже был далёк от власти. После значительного перерыва он вернулся во власть и решил дать бой «бешеным собакам» (всё как у Маугли!), но было уже поздно, в марте 1953 г. он был убит.</w:t>
      </w:r>
    </w:p>
    <w:p w14:paraId="772A452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в тот период был занят установлением коммунистических правительств в Восточной Европе, в частности Венгрии, Болгарии, Австрии, Румынии, Чехословакии, Польше, постоянно держал связь с лидерами национально-освободительных движений Азии, Африки и Латинской Америки. </w:t>
      </w:r>
    </w:p>
    <w:p w14:paraId="2BAB2F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Активно помогал Мао Цзэдуну (читай руководил под именем Якоба Розенфельда штабами народно-освободительной армии Китая, НОАК, осуществляя стратегическое планирование) в разгроме Чан Кайши, который сошёлся с американцами и получал от них огромную помощь, но тщетно. Из «Википедии»:</w:t>
      </w:r>
    </w:p>
    <w:p w14:paraId="61578A6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«Розенфельд воспользовался единственной доступной возможностью покинуть Германию без визы и отправился в Шанхай. В кафе «Фиакр» он познакомился с Сун </w:t>
      </w:r>
      <w:proofErr w:type="spellStart"/>
      <w:r w:rsidRPr="0085767F">
        <w:rPr>
          <w:rFonts w:ascii="Arial" w:hAnsi="Arial" w:cs="Arial"/>
          <w:i/>
          <w:iCs/>
          <w14:ligatures w14:val="none"/>
        </w:rPr>
        <w:t>Цинлин</w:t>
      </w:r>
      <w:proofErr w:type="spellEnd"/>
      <w:r w:rsidRPr="0085767F">
        <w:rPr>
          <w:rFonts w:ascii="Arial" w:hAnsi="Arial" w:cs="Arial"/>
          <w:i/>
          <w:iCs/>
          <w14:ligatures w14:val="none"/>
        </w:rPr>
        <w:t xml:space="preserve">, вдовой Сунь Ятсена. В Шанхае он установил контакт с китайскими коммунистами и решил принять участие в борьбе с японцами. </w:t>
      </w:r>
    </w:p>
    <w:p w14:paraId="76653A7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Розенфельд в 1941 г. решил вступить в ряды Новой четвёртой армии Мао Цзэдуна. Был полевым врачом, прививал китайским медикам знания о гигиене и современной медицине. После возведения в генеральский чин Розенфельд вошёл в элиту ЦК КПК. Особенно близок он был с Лю Шаоци и Чэнь И — будущими председателем и министром иностранных дел КНР соответственно. </w:t>
      </w:r>
    </w:p>
    <w:p w14:paraId="248148D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Последней военной должностью, которую занимал генерал Ло, был пост командующего медицинским корпусом Китайской народной армии. В 1947 г. занимал должность министра здравоохранения во временном революционном правительстве Китая.»</w:t>
      </w:r>
      <w:r w:rsidRPr="0085767F">
        <w:rPr>
          <w:rFonts w:ascii="Arial" w:hAnsi="Arial" w:cs="Arial"/>
          <w:i/>
          <w:iCs/>
          <w:vertAlign w:val="superscript"/>
          <w14:ligatures w14:val="none"/>
        </w:rPr>
        <w:t>123</w:t>
      </w:r>
    </w:p>
    <w:p w14:paraId="0ED436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Следует ли добавлять, что в историю Китая Якоб Розенфельд вошёл как Будда-Спаситель. Комментарии к прозвищу Прометея, как говорится, </w:t>
      </w:r>
      <w:proofErr w:type="spellStart"/>
      <w:proofErr w:type="gramStart"/>
      <w:r w:rsidRPr="0085767F">
        <w:rPr>
          <w:rFonts w:ascii="Arial" w:hAnsi="Arial" w:cs="Arial"/>
          <w14:ligatures w14:val="none"/>
        </w:rPr>
        <w:t>излишни.На</w:t>
      </w:r>
      <w:proofErr w:type="spellEnd"/>
      <w:proofErr w:type="gramEnd"/>
      <w:r w:rsidRPr="0085767F">
        <w:rPr>
          <w:rFonts w:ascii="Arial" w:hAnsi="Arial" w:cs="Arial"/>
          <w14:ligatures w14:val="none"/>
        </w:rPr>
        <w:t xml:space="preserve"> внутреннем фронте он двинул свой крупнейший проект, названный впоследствии «Сталинским планом преобразования природы». Из «Википедии»:</w:t>
      </w:r>
    </w:p>
    <w:p w14:paraId="7E4CCFC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«План был принят по инициативе И. В. Сталина и введён в действие постановлением Совета министров СССР и ЦК ВКП(б) от 20 октября 1948 г. ”О плане полезащитных лесонасаждений, внедрения травопольных севооборотов, строительства прудов и водоёмов для обеспечения высоких устойчивых урожаев в степных и лесостепных районах Европейской части СССР». </w:t>
      </w:r>
    </w:p>
    <w:p w14:paraId="63CB2A4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План не имел прецедентов в мировом опыте по масштабам. В соответствии с этим планом предстояло посадить лесные полосы, чтобы преградить дорогу суховеям и изменить климат на площади 120 млн га. Центральное место в плане занимало полезащитное лесоразведение и орошение. Проект, рассчитанный на период 1949—1965 гг., предусматривал создание восьми крупных лесных государственных полос в степных и лесостепных районах общей протяжённостью свыше 5 300 км.</w:t>
      </w:r>
    </w:p>
    <w:p w14:paraId="0420E54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План предусматривал также внедрение травопольной системы земледелия, разработанной выдающимися русскими учёными В. В. Докучаевым, П. А. Костычевым и В. Р. Вильямсом. Согласно этой системе, часть пашни в севооборотах засевалась многолетними бобовыми и мятликовыми травами... Таким образом, план совмещал в себе задачи охраны окружающей среды и получения высоких устойчивых урожаев ...</w:t>
      </w:r>
    </w:p>
    <w:p w14:paraId="7D093460"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Осуществлённые мероприятия привели к росту урожайности зерновых на 25—30 %, овощей — на 50—75 %, трав — на 100—200 %. В результате существенно увеличилась доля общественного животноводства колхозов и совхозов в производстве животноводческой продукции: в 1950 г. она составила 33 % по мясу, 25 % — по молоку, 11 % — по яйцам. </w:t>
      </w:r>
    </w:p>
    <w:p w14:paraId="652B47A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Со смертью Сталина в 1953 г. выполнение плана было свёрнуто... Одним из последствий свёртывания данного плана и внедрения экстенсивных методов увеличения пашни было то, что в 1962—1963 гг. произошла экологическая катастрофа, связанная с эрозией почв на целине, и в СССР разразился продовольственный кризис... </w:t>
      </w:r>
    </w:p>
    <w:p w14:paraId="48699AF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годы перестройки, c 1985 г., работы по расширению и модернизации системы ирригации и лесопосадок, созданных в СССР, были прекращены, а сама система стала разрушаться и выводиться из строя...</w:t>
      </w:r>
    </w:p>
    <w:p w14:paraId="166B4E9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Оказавшись ничьими, лесополосы стали интенсивно вырубаться под коттеджную застройку или с целью получения древесины». Но, несмотря на постепенную деградацию, лесополосы по сей день продолжают выполнять и снегозадерживающие функции.»</w:t>
      </w:r>
      <w:r w:rsidRPr="0085767F">
        <w:rPr>
          <w:rFonts w:ascii="Arial" w:hAnsi="Arial" w:cs="Arial"/>
          <w:i/>
          <w:iCs/>
          <w:vertAlign w:val="superscript"/>
          <w14:ligatures w14:val="none"/>
        </w:rPr>
        <w:t>124</w:t>
      </w:r>
    </w:p>
    <w:p w14:paraId="2DB22A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Нетрудно догадаться, что под именами В. В. Докучаев, П. А. Костычев и В. Р. Вильямс скрывался Прометей, поэтому техническая часть воплощения проекта ни у кого не вызывала вопросов.</w:t>
      </w:r>
    </w:p>
    <w:p w14:paraId="27156D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начале 1949 г. произошло событие, сравнимое, может быть, с реализацией плана ГОЭЛРО — образование Совета экономической взаимопомощи государств Восточной Европы, ориентированной на строительство социализма. Безусловно, разработка концепции и экономической модели СЭВ принадлежала Прометею. Из «Википедии»:</w:t>
      </w:r>
    </w:p>
    <w:p w14:paraId="7C0A612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«5 января 1949 г. в Москве по инициативе СССР и Румынской народной республики было созвано закрытое экономическое совещание (продлилось до 8 января) представителей правительств Албании, Болгарии, Венгрии, Польши, Румынии, СССР и Чехословакии, принявшее решение об образовании Совета экономической взаимопомощи, призванного способствовать установлению </w:t>
      </w:r>
      <w:r w:rsidRPr="0085767F">
        <w:rPr>
          <w:rFonts w:ascii="Arial" w:hAnsi="Arial" w:cs="Arial"/>
          <w:i/>
          <w:iCs/>
          <w14:ligatures w14:val="none"/>
        </w:rPr>
        <w:lastRenderedPageBreak/>
        <w:t>тесных экономических связей между Советским Союзом и странами новой демократии. Протокол о создании СЭВ был подписан в Москве 18 января 1949 г.»</w:t>
      </w:r>
      <w:r w:rsidRPr="0085767F">
        <w:rPr>
          <w:rFonts w:ascii="Arial" w:hAnsi="Arial" w:cs="Arial"/>
          <w:i/>
          <w:iCs/>
          <w:vertAlign w:val="superscript"/>
          <w14:ligatures w14:val="none"/>
        </w:rPr>
        <w:t>125</w:t>
      </w:r>
    </w:p>
    <w:p w14:paraId="353D7D5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Одновременно с прогрессом в развитии социализма усилилось наступление реакции. В Соединённых Штатах в январе начался судебный процесс против лидеров Коммунистической партии США. В СССР — в феврале началось «Ленинградское дело».</w:t>
      </w:r>
    </w:p>
    <w:p w14:paraId="12FE55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Политбюро ЦК ВКП(б) приняло постановление «Об антипартийных действиях члена ЦК ВКП(б) товарища Кузнецова А. А. и кандидатов в члены ЦК ВКП(б) тт. Родионова М. И. и Попкова П. С.».13 августа в Москве в кабинете Г. М. Маленкова были арестованы А. А. Кузнецов, М. И. Родионов, П. С. Попков и другие фигуранты «Ленинградского дела».</w:t>
      </w:r>
    </w:p>
    <w:p w14:paraId="422BF30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Прометей в это время находился в Китае, где армия КПК добивала гоминьдановцев, а также в Северной Корее и Вьетнаме, где рождались новые социалистические государства, и не мог повлиять на снижение накала внутрипартийной борьбы. После победы китайской компартии в войне с Гоминьданом резко усилилась борьба вьетнамских коммунистов, понятно, не без участия Прометея. А вот как выглядел сам Сталин к своему 70-летию. Из Успенского:</w:t>
      </w:r>
    </w:p>
    <w:p w14:paraId="2B1806D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«И вот что я заметил: до юбилея Иосиф Виссарионович держался в привычном ритме, но сразу после празднования случился какой-то надлом; вероятно, сама мысль о том, что пошёл восьмой десяток, давила, тяготила его... </w:t>
      </w:r>
    </w:p>
    <w:p w14:paraId="53CAA2F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Поредели седые волосы, в седых усах резче проступил коричнево-жёлтый налёт </w:t>
      </w:r>
      <w:proofErr w:type="spellStart"/>
      <w:r w:rsidRPr="0085767F">
        <w:rPr>
          <w:rFonts w:ascii="Arial" w:hAnsi="Arial" w:cs="Arial"/>
          <w:i/>
          <w:iCs/>
          <w14:ligatures w14:val="none"/>
        </w:rPr>
        <w:t>прокуренности</w:t>
      </w:r>
      <w:proofErr w:type="spellEnd"/>
      <w:r w:rsidRPr="0085767F">
        <w:rPr>
          <w:rFonts w:ascii="Arial" w:hAnsi="Arial" w:cs="Arial"/>
          <w:i/>
          <w:iCs/>
          <w14:ligatures w14:val="none"/>
        </w:rPr>
        <w:t xml:space="preserve">. Потускневшие глаза всё реже вспыхивали гневом или светились радостью. Двигался медленнее и как-то </w:t>
      </w:r>
      <w:proofErr w:type="spellStart"/>
      <w:r w:rsidRPr="0085767F">
        <w:rPr>
          <w:rFonts w:ascii="Arial" w:hAnsi="Arial" w:cs="Arial"/>
          <w:i/>
          <w:iCs/>
          <w14:ligatures w14:val="none"/>
        </w:rPr>
        <w:t>по-крабьи</w:t>
      </w:r>
      <w:proofErr w:type="spellEnd"/>
      <w:r w:rsidRPr="0085767F">
        <w:rPr>
          <w:rFonts w:ascii="Arial" w:hAnsi="Arial" w:cs="Arial"/>
          <w:i/>
          <w:iCs/>
          <w14:ligatures w14:val="none"/>
        </w:rPr>
        <w:t xml:space="preserve">, боком, вынося вперёд левую, непослушную руку ... </w:t>
      </w:r>
    </w:p>
    <w:p w14:paraId="1FDAE787" w14:textId="77777777" w:rsidR="0085767F" w:rsidRPr="0085767F" w:rsidRDefault="0085767F" w:rsidP="0085767F">
      <w:pPr>
        <w:spacing w:after="0" w:line="240" w:lineRule="auto"/>
        <w:ind w:firstLine="709"/>
        <w:rPr>
          <w:rFonts w:ascii="Arial" w:hAnsi="Arial" w:cs="Arial"/>
          <w:vertAlign w:val="superscript"/>
          <w14:ligatures w14:val="none"/>
        </w:rPr>
      </w:pPr>
      <w:r w:rsidRPr="0085767F">
        <w:rPr>
          <w:rFonts w:ascii="Arial" w:hAnsi="Arial" w:cs="Arial"/>
          <w:i/>
          <w:iCs/>
          <w14:ligatures w14:val="none"/>
        </w:rPr>
        <w:t>Никто в окружении Иосифа Виссарионовича не говорил, конечно, о том, что возраст берёт своё, что Сталин не вечен, как все смертные. Но думали об этом. И сам Сталин в том числе. Были и такие, кто исподволь готовился к неизбежным событиям, для одних печальным, а для других не очень и даже наоборот.»</w:t>
      </w:r>
      <w:r w:rsidRPr="0085767F">
        <w:rPr>
          <w:rFonts w:ascii="Arial" w:hAnsi="Arial" w:cs="Arial"/>
          <w:i/>
          <w:iCs/>
          <w:vertAlign w:val="superscript"/>
          <w14:ligatures w14:val="none"/>
        </w:rPr>
        <w:t>8</w:t>
      </w:r>
    </w:p>
    <w:p w14:paraId="2BF0DAF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Середина 1949 г. сильно напоминала 1937 г., когда партийная элита вынудила Сталина начать репрессии в стране в обмен на лояльность и поддержку проводимых им реформ. Как и тогда, вождь вынужден был им уступить, чтобы выиграть время для нанесения ответного удара. </w:t>
      </w:r>
    </w:p>
    <w:p w14:paraId="520C32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Несколько позднее в 1950 г. в СССР вновь была введена смертная казнь, которую заговорщики использовали в качестве расправы над бывшими соратниками, которые могли, имея на руках компромат, помешать им в захвате власти после смерти </w:t>
      </w:r>
      <w:proofErr w:type="spellStart"/>
      <w:r w:rsidRPr="0085767F">
        <w:rPr>
          <w:rFonts w:ascii="Arial" w:hAnsi="Arial" w:cs="Arial"/>
          <w14:ligatures w14:val="none"/>
        </w:rPr>
        <w:t>Сталина.Показательный</w:t>
      </w:r>
      <w:proofErr w:type="spellEnd"/>
      <w:r w:rsidRPr="0085767F">
        <w:rPr>
          <w:rFonts w:ascii="Arial" w:hAnsi="Arial" w:cs="Arial"/>
          <w14:ligatures w14:val="none"/>
        </w:rPr>
        <w:t xml:space="preserve"> пример — «Ленинградское дело», в котором </w:t>
      </w:r>
      <w:proofErr w:type="spellStart"/>
      <w:r w:rsidRPr="0085767F">
        <w:rPr>
          <w:rFonts w:ascii="Arial" w:hAnsi="Arial" w:cs="Arial"/>
          <w14:ligatures w14:val="none"/>
        </w:rPr>
        <w:t>ждановские</w:t>
      </w:r>
      <w:proofErr w:type="spellEnd"/>
      <w:r w:rsidRPr="0085767F">
        <w:rPr>
          <w:rFonts w:ascii="Arial" w:hAnsi="Arial" w:cs="Arial"/>
          <w14:ligatures w14:val="none"/>
        </w:rPr>
        <w:t xml:space="preserve"> кадры были разгромлены, многие из них казнены. Из «Википедии»:</w:t>
      </w:r>
    </w:p>
    <w:p w14:paraId="38FB633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«1 октября 1950 г. в 2:00, спустя час после оглашения приговора, Н. А. Вознесенский, А. А. Кузнецов, М. И. Родионов, П. С. Попков, Я. Ф. Капустин, П. Г. Лазутин были расстреляны. Прах их тайно захоронили на Левашовской пустоши под Ленинградом. И. М. Турко, Т. В. Закржевскую и Ф. Е. Михеева осудили на длительное тюремное заключение. </w:t>
      </w:r>
    </w:p>
    <w:p w14:paraId="1F1A570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После расправы над «центральной группой» состоялись судебные процессы, которые вынесли приговоры остальным лицам, проходившим по «Ленинградскому делу». В Москве Военная коллегия Верховного суда СССР к смертной казни приговорила 20 человек.</w:t>
      </w:r>
    </w:p>
    <w:p w14:paraId="508A634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Разгром был учинён в Ленинградском университете, Ленинградском филиале Музея Ленина, Ленинградском музее революции и Музее обороны Ленинграда. Репрессиям подверглись также хозяйственные, профсоюзные, комсомольские и военные работники, учёные, представители творческой интеллигенции ...</w:t>
      </w:r>
    </w:p>
    <w:p w14:paraId="680FF85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Помимо ленинградцев, репрессиям подверглись и другие лица, которые считались членами команды А. А. Жданова, в частности руководители Карело-Финской ССР Г. Н. Куприянов и В. М. Виролайнен. Аресты продолжались и позднее ... </w:t>
      </w:r>
    </w:p>
    <w:p w14:paraId="47B7992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Из докладной записки министра внутренних дел CCCР С. Н. Круглова и его заместителя И. А. Серова: «Всего было осуждено 214 человек, из них 69 человек — основных обвиняемых и 145 человек — из числа близких и дальних родственников. Кроме того, 2 человека умерли в тюрьме до суда. 26 человек осуждены военной коллегией к высшей мере наказания (расстрелу).»</w:t>
      </w:r>
      <w:r w:rsidRPr="0085767F">
        <w:rPr>
          <w:rFonts w:ascii="Arial" w:hAnsi="Arial" w:cs="Arial"/>
          <w:i/>
          <w:iCs/>
          <w:vertAlign w:val="superscript"/>
          <w14:ligatures w14:val="none"/>
        </w:rPr>
        <w:t>126</w:t>
      </w:r>
    </w:p>
    <w:p w14:paraId="697BE5D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в деле с ленинградскими коммунистами много неясностей. Самое главное, что им вменялось в вину, — это организация промышленной выставки в Ленинграде в 1949 г., куда должен был съехаться партхозактив со всех республик СССР и на которой могла быть провозглашена компартия РСФСР, что разрушало управление республиками из центра. Беда в том, что об этой выставочной конференции они не уведомили Сталина, недовольство которого ловко использовали заговорщики.</w:t>
      </w:r>
    </w:p>
    <w:p w14:paraId="512DD7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мы уже указывали, в 1950 г. параллельно в США американский сенатор Джозеф Маккарти объявил, что имеет список 205 коммунистов, работающих в государственном департаменте, началась «охота на ведьм». Из Успенского:</w:t>
      </w:r>
    </w:p>
    <w:p w14:paraId="66A6AFA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«Первые залпы начавшейся идеологической битвы громыхнули, как ни странно, на территории самой Америки. Сразу после Второй мировой войны в США была создана Комиссия по расследованию антиамериканской деятельности, которую возглавил «бешеный расист» сенатор Джозеф Маккарти. </w:t>
      </w:r>
    </w:p>
    <w:p w14:paraId="23AD5C8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Началась т. н. «охота на ведьм, или «очистка тылов». Проверялись все участники левых, либеральных движений, особенно те, кто имел хоть какой-то контакт с советскими людьми, кто доброжелательно отзывался о русских, о Советском Союзе, о Сталине. Страдали дипломаты, которые вместе с Рузвельтом или по его поручению сотрудничали с работниками нашего МИДа, страдали инженеры и учёные, сотрудничавшие с нами в годы борьбы с фашизмом. </w:t>
      </w:r>
    </w:p>
    <w:p w14:paraId="4CC29B9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Искали шпионов. По данным газеты «Нью-Йорк таймс», до 50 тысяч американских исследователей и изобретателей были по этой причине отстранены от работы. Страдали журналисты, деятели кино и литературы, писавшие о нас, показывавшие нашу жизнь добросовестно, без изощрённой искаженности.</w:t>
      </w:r>
    </w:p>
    <w:p w14:paraId="60D83B8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А поскольку большинство научных работников и работников культуры были евреями, то «охота на ведьм» вполне резонно отождествлялась с охотой на иудеев. Это было проще и понятней для среднего американца, хотя, конечно, расследования и преследования комиссии Маккарти носили характер не столько национальный, сколько политический.»</w:t>
      </w:r>
      <w:r w:rsidRPr="0085767F">
        <w:rPr>
          <w:rFonts w:ascii="Arial" w:hAnsi="Arial" w:cs="Arial"/>
          <w:i/>
          <w:iCs/>
          <w:vertAlign w:val="superscript"/>
          <w14:ligatures w14:val="none"/>
        </w:rPr>
        <w:t>8</w:t>
      </w:r>
    </w:p>
    <w:p w14:paraId="626FDEE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проведённой подготовки вождь в 1950 г. выдал решение, потрясшее весь мир, — он отказался от привязки рубля к доллару, что шло вразрез с идеей Бреттон-Вудского соглашения, и привязал советскую валюту к золоту. Моментально из капиталистического рынка, помимо СССР, были выключены страны Восточной Европы, что привело в ярость мировую элиту из-за огромных </w:t>
      </w:r>
      <w:r w:rsidRPr="0085767F">
        <w:rPr>
          <w:rFonts w:ascii="Arial" w:hAnsi="Arial" w:cs="Arial"/>
          <w14:ligatures w14:val="none"/>
        </w:rPr>
        <w:lastRenderedPageBreak/>
        <w:t>потерь в капиталистической экономике и заставило её искать пути через пятую колонну Советского Союза по устранению Сталина. Из Успенского:</w:t>
      </w:r>
    </w:p>
    <w:p w14:paraId="78C6A38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«Прекратить с 1 марта 1950 г. определение курса рубля по отношению к иностранным валютам на базе доллара и перевести на более устойчивую, золотую основу, в соответствии с золотым содержанием рубля. Госбанку СССР поручалось впредь соответственно менять курс рубля в отношении к другим валютам...</w:t>
      </w:r>
    </w:p>
    <w:p w14:paraId="777D201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Империалисты потерпели поражение, сравнимое разве что с поражением в глобальной битве за передел мира. Могущественный и самоуверенный Уинстон Черчилль, узнав о свершившемся, воскликнул в сильном волнении: «Что делает этот дядюшка Джо! Даже я в Бреттон-Вудсе вынужден был согласиться променять фунт на доллар! Смертный приговор подписал себе дядюшка Джо!».</w:t>
      </w:r>
    </w:p>
    <w:p w14:paraId="164480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и это ещё не всё, в том же году 28 февраля вышло совместное постановление Совета министров СССР и ЦК ВКП(б) «О снижении государственных розничных цен», что лишило идеологических врагов главного козыря по части недоедания трудящихся. А вишенкой на торте было объявление СССР 8 марта о наличии атомной бомбы, что устранило всякую возможность шантажа Советского Союза в международных делах.</w:t>
      </w:r>
    </w:p>
    <w:p w14:paraId="5D06459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Ещё один удар ожидал США на Дальнем Востоке. Войска КНДР в июне перешли границу с Южной Кореей и начали наступление на Сеул. Американцы вынуждены были включиться в борьбу с лидером Северной Кореи Ким Ир Сеном, что, понятно, приводило со стороны США к материальным и временным тратам. Отметим, что Прометей занимался стратегическим военным планированием в КНДР под именем генерала Н. А. Васильева, отсюда первоначальный успех — захват почти 90 % территории Южной Кореи в первые месяцы войны.</w:t>
      </w:r>
    </w:p>
    <w:p w14:paraId="54A9CF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 заставил себя ждать удар и в Индокитае — там под руководством Прометея вьетнамцы разгромили французов под </w:t>
      </w:r>
      <w:proofErr w:type="spellStart"/>
      <w:r w:rsidRPr="0085767F">
        <w:rPr>
          <w:rFonts w:ascii="Arial" w:hAnsi="Arial" w:cs="Arial"/>
          <w14:ligatures w14:val="none"/>
        </w:rPr>
        <w:t>Каобангом</w:t>
      </w:r>
      <w:proofErr w:type="spellEnd"/>
      <w:r w:rsidRPr="0085767F">
        <w:rPr>
          <w:rFonts w:ascii="Arial" w:hAnsi="Arial" w:cs="Arial"/>
          <w14:ligatures w14:val="none"/>
        </w:rPr>
        <w:t xml:space="preserve"> и заставили последних признать частичный суверенитет Вьетнама. Из «Википедии»:</w:t>
      </w:r>
    </w:p>
    <w:p w14:paraId="11776F4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«Новая военная организация вьетнамской армии достаточно скоро начала давать результаты. В сентябре 1950 г. </w:t>
      </w:r>
      <w:proofErr w:type="spellStart"/>
      <w:r w:rsidRPr="0085767F">
        <w:rPr>
          <w:rFonts w:ascii="Arial" w:hAnsi="Arial" w:cs="Arial"/>
          <w:i/>
          <w:iCs/>
          <w14:ligatures w14:val="none"/>
        </w:rPr>
        <w:t>Вьетминь</w:t>
      </w:r>
      <w:proofErr w:type="spellEnd"/>
      <w:r w:rsidRPr="0085767F">
        <w:rPr>
          <w:rFonts w:ascii="Arial" w:hAnsi="Arial" w:cs="Arial"/>
          <w:i/>
          <w:iCs/>
          <w14:ligatures w14:val="none"/>
        </w:rPr>
        <w:t xml:space="preserve"> уничтожил несколько французских гарнизонов в районе китайской границы... В бою под </w:t>
      </w:r>
      <w:proofErr w:type="spellStart"/>
      <w:r w:rsidRPr="0085767F">
        <w:rPr>
          <w:rFonts w:ascii="Arial" w:hAnsi="Arial" w:cs="Arial"/>
          <w:i/>
          <w:iCs/>
          <w14:ligatures w14:val="none"/>
        </w:rPr>
        <w:t>Каобангом</w:t>
      </w:r>
      <w:proofErr w:type="spellEnd"/>
      <w:r w:rsidRPr="0085767F">
        <w:rPr>
          <w:rFonts w:ascii="Arial" w:hAnsi="Arial" w:cs="Arial"/>
          <w:i/>
          <w:iCs/>
          <w14:ligatures w14:val="none"/>
        </w:rPr>
        <w:t xml:space="preserve"> 9 октября 1950 г. французские силы потерпели ещё одно сокрушительное поражение...</w:t>
      </w:r>
    </w:p>
    <w:p w14:paraId="2DF57BD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21 октября 1950 г. французские войска были вынуждены оставить большую часть Северного Вьетнама и перейти к обороне. В декабре 1950 г. французские войска начинают строительство укреплений в дельте реки Ка. 22 декабря 1950 г. Франция признала суверенитет Вьетнама в рамках Французского союза.»</w:t>
      </w:r>
      <w:r w:rsidRPr="0085767F">
        <w:rPr>
          <w:rFonts w:ascii="Arial" w:hAnsi="Arial" w:cs="Arial"/>
          <w:i/>
          <w:iCs/>
          <w:vertAlign w:val="superscript"/>
          <w14:ligatures w14:val="none"/>
        </w:rPr>
        <w:t>127</w:t>
      </w:r>
    </w:p>
    <w:p w14:paraId="3D9CE1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Следует отметить, что в отсутствие Прометея во Вьетнаме с начала 1951 г. вьетнамские войска потерпели поражение. Из «Википедии»:</w:t>
      </w:r>
    </w:p>
    <w:p w14:paraId="46711E3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 xml:space="preserve">«С января по июнь 1951 г. силы </w:t>
      </w:r>
      <w:proofErr w:type="spellStart"/>
      <w:r w:rsidRPr="0085767F">
        <w:rPr>
          <w:rFonts w:ascii="Arial" w:hAnsi="Arial" w:cs="Arial"/>
          <w:i/>
          <w:iCs/>
          <w14:ligatures w14:val="none"/>
        </w:rPr>
        <w:t>Вьетминя</w:t>
      </w:r>
      <w:proofErr w:type="spellEnd"/>
      <w:r w:rsidRPr="0085767F">
        <w:rPr>
          <w:rFonts w:ascii="Arial" w:hAnsi="Arial" w:cs="Arial"/>
          <w:i/>
          <w:iCs/>
          <w14:ligatures w14:val="none"/>
        </w:rPr>
        <w:t xml:space="preserve"> под командованием генерала Во Нгуен </w:t>
      </w:r>
      <w:proofErr w:type="spellStart"/>
      <w:r w:rsidRPr="0085767F">
        <w:rPr>
          <w:rFonts w:ascii="Arial" w:hAnsi="Arial" w:cs="Arial"/>
          <w:i/>
          <w:iCs/>
          <w14:ligatures w14:val="none"/>
        </w:rPr>
        <w:t>Зяпа</w:t>
      </w:r>
      <w:proofErr w:type="spellEnd"/>
      <w:r w:rsidRPr="0085767F">
        <w:rPr>
          <w:rFonts w:ascii="Arial" w:hAnsi="Arial" w:cs="Arial"/>
          <w:i/>
          <w:iCs/>
          <w14:ligatures w14:val="none"/>
        </w:rPr>
        <w:t xml:space="preserve"> предприняли всеобщее контрнаступление, закончившееся провалом. В трёх крупных сражениях вьетнамские силы были разгромлены колониальными войсками, с потерей 20 тыс. человек.»</w:t>
      </w:r>
      <w:r w:rsidRPr="0085767F">
        <w:rPr>
          <w:rFonts w:ascii="Arial" w:hAnsi="Arial" w:cs="Arial"/>
          <w:i/>
          <w:iCs/>
          <w:vertAlign w:val="superscript"/>
          <w14:ligatures w14:val="none"/>
        </w:rPr>
        <w:t>127</w:t>
      </w:r>
    </w:p>
    <w:p w14:paraId="7CA1BE1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1951 г. борьба двух систем на международных фронтах шла с переменным успехом. Дважды войска Северной Кореи совместно с китайцами брали Сеул и дважды их отбрасывали за 38-ю параллель, что в конце концов привело к долгожданному миру в середине года. К началу 1951 г. здоровье Сталина снова ухудшилось, что удалило его от управления страной, усилило заговорщиков. Из «Википедии»:</w:t>
      </w:r>
    </w:p>
    <w:p w14:paraId="6406271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lastRenderedPageBreak/>
        <w:t>«16 февраля в СССР в связи с состоянием здоровья И. В. Сталина Политбюро ЦК ВКП(б) передало все текущие дела тройке: Г. М. Маленков, Н. А. Булганин, Л. П. Берия.»</w:t>
      </w:r>
      <w:r w:rsidRPr="0085767F">
        <w:rPr>
          <w:rFonts w:ascii="Arial" w:hAnsi="Arial" w:cs="Arial"/>
          <w:i/>
          <w:iCs/>
          <w:vertAlign w:val="superscript"/>
          <w14:ligatures w14:val="none"/>
        </w:rPr>
        <w:t>128</w:t>
      </w:r>
    </w:p>
    <w:p w14:paraId="5B1744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Почти синхронно в США была проведена показательная казнь супругов Розенбергов, активно помогавших советской разведке с информацией о разработке атомного оружия. Из «Википедии»:</w:t>
      </w:r>
    </w:p>
    <w:p w14:paraId="26A0290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«29 марта состоялось вынесение в США смертного приговора Этель и Юлиусу Розенбергам по обвинению в шпионаже в пользу СССР.»</w:t>
      </w:r>
      <w:r w:rsidRPr="0085767F">
        <w:rPr>
          <w:rFonts w:ascii="Arial" w:hAnsi="Arial" w:cs="Arial"/>
          <w:i/>
          <w:iCs/>
          <w:vertAlign w:val="superscript"/>
          <w14:ligatures w14:val="none"/>
        </w:rPr>
        <w:t>193</w:t>
      </w:r>
    </w:p>
    <w:p w14:paraId="6951C1F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Европе в противовес социалистическому блоку начался формироваться Европейский союз. Из «Википедии»:</w:t>
      </w:r>
    </w:p>
    <w:p w14:paraId="008BCA5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«18 апреля состоялось подписание договора об учреждении Европейского объединения угля и стали.»</w:t>
      </w:r>
      <w:r w:rsidRPr="0085767F">
        <w:rPr>
          <w:rFonts w:ascii="Arial" w:hAnsi="Arial" w:cs="Arial"/>
          <w:i/>
          <w:iCs/>
          <w:vertAlign w:val="superscript"/>
          <w14:ligatures w14:val="none"/>
        </w:rPr>
        <w:t>128</w:t>
      </w:r>
    </w:p>
    <w:p w14:paraId="0DDE7E1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1952 год ознаменовался усилением внутренней борьбы в руководстве СССР. Над жизнью Сталина нависла угроза. В феврале был арестован начальник его охраны генерал Власик, который к тому времени своими действиями превзошёл все границы терпения вождя, позднее был отравлен комендант Кремля </w:t>
      </w:r>
      <w:proofErr w:type="spellStart"/>
      <w:r w:rsidRPr="0085767F">
        <w:rPr>
          <w:rFonts w:ascii="Arial" w:hAnsi="Arial" w:cs="Arial"/>
          <w14:ligatures w14:val="none"/>
        </w:rPr>
        <w:t>Косынкин</w:t>
      </w:r>
      <w:proofErr w:type="spellEnd"/>
      <w:r w:rsidRPr="0085767F">
        <w:rPr>
          <w:rFonts w:ascii="Arial" w:hAnsi="Arial" w:cs="Arial"/>
          <w14:ligatures w14:val="none"/>
        </w:rPr>
        <w:t>, что на время заменил Власика. Получили завершение репрессии против Еврейского антифашистского комитета, 13 членов были расстреляны.</w:t>
      </w:r>
    </w:p>
    <w:p w14:paraId="2B98165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На внешнем фронте был совершён государственный переворот на Кубе, к власти пришёл диктатор Батиста, ставленник США, что привело к разрыву отношений между Кубой и СССР, а также в Чехословакии президентом Готвальдом в ноябре месяце был раскрыт заговор, нити которого прямо вели к империалистам. </w:t>
      </w:r>
    </w:p>
    <w:p w14:paraId="049CFE3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Напомним, что с Кубой Прометея связывали особые отношения, где он под именем Хосе Марти в конце XIX века руководил Кубинским восстанием. Во Вьетнаме французы при поддержке США и Англии перешли в наступление и приблизились к ключевым пунктам обороны Северного Вьетнама.</w:t>
      </w:r>
    </w:p>
    <w:p w14:paraId="15D1BC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1952 г., понимая, что для борьбы с внутренним врагом необходимы реформы внутри партии, Сталин созвал 19-й съезда ВКП(б). Решением съезда было расширение политбюро до 25 членов и 11 кандидатов, политбюро было переименовано в президиум ЦК КПСС. </w:t>
      </w:r>
    </w:p>
    <w:p w14:paraId="2A305FF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пленуме ЦК КПСС сразу после съезда вождь огласил новый состав президиума, раскритиковал прежний состав политбюро и заявил о своей отставке с поста генерального секретаря (после съезда 1-го секретаря) ЦК КПСС, оставив за собой пост председателя правительства, что вызвало панику в рядах номенклатуры, особенно в высшем руководстве партии.</w:t>
      </w:r>
    </w:p>
    <w:p w14:paraId="1CDDA3F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Следующий удар вождя был нанесён по заговорщикам в конце 1952 — начале 1953 гг. проведением мероприятий, вошедших в историю, как «Дело врачей». Была выяснена схема ликвидации руководителей Советского государства через лечение в кремлёвских больницах посредством анализа диагностики и последующего лечения через независимые поликлиники страны. </w:t>
      </w:r>
    </w:p>
    <w:p w14:paraId="7DE7084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Чтобы отвлечь внимание общественности от участников во вредительстве, заговорщики нанесли удар, как полагалось, по еврейским общинам, обвинив арестованных врачей, кои в большинстве своём представляли еврейскую национальность, в приверженности сионизму, который к тому времени был сильно дискредитирован. </w:t>
      </w:r>
    </w:p>
    <w:p w14:paraId="2335D5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большей убедительности взорвали бомбу в советском посольстве в Тель-Авиве, что вызвало негодование в СССР и привело к разрыву дипломатических отношений. Но что больше всего возмутило Сталина — это скорый расстрел, практически без суда и следствия 13 «заговорщиков» в правительстве Чехословакии, 11 из которых были евреи. Причём для отвлечения внимания компетентных органов акцент делался именно на национальности </w:t>
      </w:r>
      <w:r w:rsidRPr="0085767F">
        <w:rPr>
          <w:rFonts w:ascii="Arial" w:hAnsi="Arial" w:cs="Arial"/>
          <w14:ligatures w14:val="none"/>
        </w:rPr>
        <w:lastRenderedPageBreak/>
        <w:t>последних, что ещё раз говорило о масштабах заговора, уходящего далеко за океан.</w:t>
      </w:r>
    </w:p>
    <w:p w14:paraId="6356780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внешнем фронте СССР его союзник Вьетнам добился выдающихся успехов в борьбе с французскими (читай западными) колонизаторами, благодаря советской помощи в управлении государством и войсками. Из «Википедии»:</w:t>
      </w:r>
    </w:p>
    <w:p w14:paraId="07476463"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«Весной 1953 г. войска вьетнамских коммунистов вторглись в соседний Лаос, уничтожая французские колониальные и лаосские гарнизоны... Чтобы вернуть утраченную инициативу и защитить Лаос от вьетнамских коммунистов, в конце 1953 г. французские войска высадили в населённый пункт </w:t>
      </w:r>
      <w:proofErr w:type="spellStart"/>
      <w:r w:rsidRPr="0085767F">
        <w:rPr>
          <w:rFonts w:ascii="Arial" w:hAnsi="Arial" w:cs="Arial"/>
          <w:i/>
          <w:iCs/>
          <w14:ligatures w14:val="none"/>
        </w:rPr>
        <w:t>Дьенбьенфу</w:t>
      </w:r>
      <w:proofErr w:type="spellEnd"/>
      <w:r w:rsidRPr="0085767F">
        <w:rPr>
          <w:rFonts w:ascii="Arial" w:hAnsi="Arial" w:cs="Arial"/>
          <w:i/>
          <w:iCs/>
          <w14:ligatures w14:val="none"/>
        </w:rPr>
        <w:t xml:space="preserve"> свыше 10 тыс. солдат ...</w:t>
      </w:r>
    </w:p>
    <w:p w14:paraId="58E2D426"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 4 декабря 1953 г. правительство ДРВ приняло закон об аграрной реформе, в соответствии с которым упразднялось право собственности на землю, установленное колониальными властями, а земли, принадлежавшие французам и их сторонникам, подлежали конфискации и перераспределению. </w:t>
      </w:r>
    </w:p>
    <w:p w14:paraId="10F199C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Только в период до окончания войны в 11 провинциях Южного и Центрального Вьетнама 311 тыс. безземельных вьетнамских крестьян получили 227 тыс. га земли. Проведение земельной реформы увеличило поддержку правительства ДРВ среди крестьян.»</w:t>
      </w:r>
      <w:r w:rsidRPr="0085767F">
        <w:rPr>
          <w:rFonts w:ascii="Arial" w:hAnsi="Arial" w:cs="Arial"/>
          <w:i/>
          <w:iCs/>
          <w:vertAlign w:val="superscript"/>
          <w14:ligatures w14:val="none"/>
        </w:rPr>
        <w:t>129</w:t>
      </w:r>
    </w:p>
    <w:p w14:paraId="1FA48D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марте 1953 г. Сталин был убит. Сразу после его смерти началась борьба группировок за главные должности с последующими госпереворотами, которая закончилась ликвидацией основного претендента на пост руководителя государства Л. Берии, что пытался любыми способами удержать государство в русле сталинской политики. Из «Википедии»:</w:t>
      </w:r>
    </w:p>
    <w:p w14:paraId="06C7FDA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i/>
          <w:iCs/>
          <w14:ligatures w14:val="none"/>
        </w:rPr>
        <w:t>«5 марта совместное пленарное заседание ЦК КПСС, Совета министров и президиума Верховного совета СССР. Новым председателем Совета министров СССР по предложению Л. П. Берии назначен Г. М. Маленков ... Пленум избрал секретариат ЦК в составе: Н. С. Хрущёв, С. Д. Игнатьев, П. Н. Поспелов, М. А. Суслов, Н. Н. Шаталин... председателем президиума Верховного Совета СССР вместо Н. М. Шверника избран К. Е. Ворошилов. 7 сентября на пленуме ЦК КПСС первым секретарём избран Н. С. Хрущёв (по предложению Г. М. Маленкова).»</w:t>
      </w:r>
      <w:r w:rsidRPr="0085767F">
        <w:rPr>
          <w:rFonts w:ascii="Arial" w:hAnsi="Arial" w:cs="Arial"/>
          <w:i/>
          <w:iCs/>
          <w:vertAlign w:val="superscript"/>
          <w14:ligatures w14:val="none"/>
        </w:rPr>
        <w:t>130</w:t>
      </w:r>
    </w:p>
    <w:p w14:paraId="415B3D3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приведённой цитаты видно, что все предложения Сталина по расширению состава партийных органов, т. е. привлечению большего количества рядовых партийцев к управлению страной, были свёрнуты. Дальнейшие действия нового руководства представляли бессмысленную чехарду непродуманных, неподкреплённых ресурсами постановлений, наполненных популизмом и демагогией, что приводило к разбалансировке выделяемых средств на развитие тяжёлой и лёгкой промышленности и большим потерям в экономике, снижению уровня благосостояния советского народа. </w:t>
      </w:r>
    </w:p>
    <w:p w14:paraId="64478A3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Наступил период политической трескотни, безответственности и нереальных обещаний. Всё это дополнялось перетряхиванием архивов и изъятием документов, компрометировавших заговорщиков. Апогеем такой деятельности уже в наше время стала прямая фальсификация государственных бумаг, связанных с пактом Молотова — Риббентропа, приказами генералитета в начале войны, Катынским расстрелом нацистами польских офицеров и др.</w:t>
      </w:r>
    </w:p>
    <w:p w14:paraId="278E652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что ссылки на некомпетентность и неопытность после сталинского советского руководства не имели под собой основы, потому, как всегда, был под рукой Прометей и его помощники, которые всегда могли обосновать то или иное действие министерств и ведомств. </w:t>
      </w:r>
    </w:p>
    <w:p w14:paraId="1CCA743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Единственное объяснение действий указанных руководителей — намеренное сворачивание социалистических планов строительства государства в </w:t>
      </w:r>
      <w:r w:rsidRPr="0085767F">
        <w:rPr>
          <w:rFonts w:ascii="Arial" w:hAnsi="Arial" w:cs="Arial"/>
          <w14:ligatures w14:val="none"/>
        </w:rPr>
        <w:lastRenderedPageBreak/>
        <w:t>угоду империалистическим требованиям по разрушению СССР, желание поскорее войти в «</w:t>
      </w:r>
      <w:proofErr w:type="spellStart"/>
      <w:r w:rsidRPr="0085767F">
        <w:rPr>
          <w:rFonts w:ascii="Arial" w:hAnsi="Arial" w:cs="Arial"/>
          <w14:ligatures w14:val="none"/>
        </w:rPr>
        <w:t>буржуинство</w:t>
      </w:r>
      <w:proofErr w:type="spellEnd"/>
      <w:r w:rsidRPr="0085767F">
        <w:rPr>
          <w:rFonts w:ascii="Arial" w:hAnsi="Arial" w:cs="Arial"/>
          <w14:ligatures w14:val="none"/>
        </w:rPr>
        <w:t xml:space="preserve">» с известными преференциями и «местом под солнцем». </w:t>
      </w:r>
    </w:p>
    <w:p w14:paraId="1DD9119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Одно из косвенных доказательств — визит крейсера «Свердлов» летом 1953 г. в Англию на торжества по случаю коронации Елизаветы II, где в нарушение всех этикетов, принятых во флоте, капитан 1-го ранга Рудаков выказывал излишнее подобострастие англичанам, чем заслужил аудиенцию у королевы. Это был пробный шар на установление тесных контактов партийной элиты с английской знатью, что было принято и оценено Западом.</w:t>
      </w:r>
    </w:p>
    <w:p w14:paraId="2B8381E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«Википедии»:</w:t>
      </w:r>
    </w:p>
    <w:p w14:paraId="6F1B446C"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«21 марта в СССР прекращено строительство более чем 20 крупнейших стратегических объектов ... 27 марта в СССР объявлена амнистия, в ходе которой освобождены около миллиона заключённых, в основном уголовников. Политических заключённых амнистия практически не коснулась ...3—7 сентября в Москве прошёл пленум ЦК КПСС по сельскому хозяйству. Пленум подверг критике аграрную политику Сталина и принял постановление «О мерах дальнейшего развития сельского хозяйства СССР».»</w:t>
      </w:r>
      <w:r w:rsidRPr="0085767F">
        <w:rPr>
          <w:rFonts w:ascii="Arial" w:hAnsi="Arial" w:cs="Arial"/>
          <w:i/>
          <w:iCs/>
          <w:vertAlign w:val="superscript"/>
          <w14:ligatures w14:val="none"/>
        </w:rPr>
        <w:t>131</w:t>
      </w:r>
    </w:p>
    <w:p w14:paraId="041CC45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читателя на такой факт, как достижение (наконец-то!) американской экономикой к концу 1953 — началу 1954 гг. показателей 1929 г., т. е. в аккурат перед Великой депрессией. Иными словами, акции американских компаний подскочили на смерти И. Сталина до невероятной величины. </w:t>
      </w:r>
    </w:p>
    <w:p w14:paraId="5EA5270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ли не характеристика планируемой политики после сталинского советского руководства, на которой Запад намеревался получить доступ к ресурсам СССР и спастись от очередного экономического кризиса за счёт Страны Советов?</w:t>
      </w:r>
    </w:p>
    <w:p w14:paraId="00D7273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страна всё ещё обладала значительным потенциалом, и далеко не сразу обойме империалистов и заговорщиков удалось взять верх над первым социалистическим государством. 12 августа 1953 г. в СССР было произведено испытание первой советской водородной бомбы мощностью 400 килотонн. </w:t>
      </w:r>
    </w:p>
    <w:p w14:paraId="590728A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на внешнем фронте, которым ещё управлял Прометей, Фидель Кастро начал борьбу за освобождение Кубы штурмом казармы Монкада в Сантьяго де Куба. Штурм провалился, Фидель Кастро и часть его соратников были арестованы. Но начало было положено, его Куба пошла в атаку.</w:t>
      </w:r>
    </w:p>
    <w:p w14:paraId="02AEEB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1954 год был знаменит расправой со сталинскими выдвиженцами, ошибочными решениями Хрущёва по освоению целины и передаче Крыма союзной республике Украина. В последних двух мероприятиях видны согласованные действия представителей пятой колонны и империалистов, где первые для разрушения СССР добивались неэффективных трат бюджета страны, а вторые закладывали долгосрочную мину в отношениях союзных республик и отторгали стратегический район от России в случае ухода Украины из Союза.</w:t>
      </w:r>
    </w:p>
    <w:p w14:paraId="0B7A58F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компенсировал это организационной работой по созыву февральской конференции в Берлине по ослаблению международной напряжённости, московской конференцией СЭВ по координации народнохозяйственных планов стран-участниц. Из внешней его деятельности следовало отметить его деятельность по разгрому французских колониальных войск во Вьетнаме. </w:t>
      </w:r>
    </w:p>
    <w:p w14:paraId="6FB48A4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Обратим внимание, что отношения Хрущёва и Прометея были крайне натянутыми. В своих воспоминаниях Хрущёв обвинял фантом Прометея А. А. Андреева в участии в довоенных репрессиях, что характеризовало их как противников, вынужденных считаться друг с другом в силу вынужденных обстоятельств. </w:t>
      </w:r>
    </w:p>
    <w:p w14:paraId="7C2A72C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Любопытен эпизод с разведчиком Р. Зорге, которого Хрущёв вытащил на свет, надеясь бросить тень на Прометея. После войны вышла книга немецкого </w:t>
      </w:r>
      <w:r w:rsidRPr="0085767F">
        <w:rPr>
          <w:rFonts w:ascii="Arial" w:hAnsi="Arial" w:cs="Arial"/>
          <w14:ligatures w14:val="none"/>
        </w:rPr>
        <w:lastRenderedPageBreak/>
        <w:t xml:space="preserve">шефа разведки Шелленберга, где тот считал Зорге своим агентом и удивлялся, что советская разведка думала иначе. Хрущёв, конечно, знал мнение Шелленберга до выхода его книги и хотел, чтобы о фантоме Прометея (Р. Зорге) заговорили как об изменнике, что должно было подтвердиться указанной книгой. </w:t>
      </w:r>
    </w:p>
    <w:p w14:paraId="0381D32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похоже, разведывательное сообщество не позволило исказить реальное положение дел, поэтому, «переобуваясь на ходу», Хрущёв переключился на Сталина и выдумал историю с недоверием вождя Зорге по дате вторжения фашистов, полагая хотя бы здесь кольнуть Прометея. </w:t>
      </w:r>
    </w:p>
    <w:p w14:paraId="268E1B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начале 1955 г. Маленкова на посту председателя Совета министров сменил Булганин, а министром обороны был назначен Жуков. Тот год ознаменовался чередой предательств партийной элиты СССР: Советский Союз вывел войска из Австрии, а также подписал в Москве соглашение с Финляндией об отказе СССР от прав на использование территории Порккала-</w:t>
      </w:r>
      <w:proofErr w:type="spellStart"/>
      <w:r w:rsidRPr="0085767F">
        <w:rPr>
          <w:rFonts w:ascii="Arial" w:hAnsi="Arial" w:cs="Arial"/>
          <w14:ligatures w14:val="none"/>
        </w:rPr>
        <w:t>Удд</w:t>
      </w:r>
      <w:proofErr w:type="spellEnd"/>
      <w:r w:rsidRPr="0085767F">
        <w:rPr>
          <w:rFonts w:ascii="Arial" w:hAnsi="Arial" w:cs="Arial"/>
          <w14:ligatures w14:val="none"/>
        </w:rPr>
        <w:t xml:space="preserve"> для военно-морской базы и выводе советских вооружённых сил с этой территории. </w:t>
      </w:r>
    </w:p>
    <w:p w14:paraId="34CA1D3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Партийная бюрократия шла на уступки Западу, надеясь на договорённости по «имплементации» советской элиты в западный мир. Финальным аккордом было выполнение женевской договоренности советского руководства с Западом в Женеве в 1955 г. Из статьи «Женевская 1955 г. капитуляция </w:t>
      </w:r>
      <w:proofErr w:type="spellStart"/>
      <w:r w:rsidRPr="0085767F">
        <w:rPr>
          <w:rFonts w:ascii="Arial" w:hAnsi="Arial" w:cs="Arial"/>
          <w14:ligatures w14:val="none"/>
        </w:rPr>
        <w:t>Н.Хрущева</w:t>
      </w:r>
      <w:proofErr w:type="spellEnd"/>
      <w:r w:rsidRPr="0085767F">
        <w:rPr>
          <w:rFonts w:ascii="Arial" w:hAnsi="Arial" w:cs="Arial"/>
          <w14:ligatures w14:val="none"/>
        </w:rPr>
        <w:t>. Часть 4. П. 1. Огромные деньги за предательство.»:</w:t>
      </w:r>
    </w:p>
    <w:p w14:paraId="48CE8EE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«Как оказалось, американцы, фактически говорившие от имени всех остальных своих союзников, также не горели желанием тут же начать войну. Прежде чем её начать, они были не прочь насколько это возможно ослабить СССР. </w:t>
      </w:r>
    </w:p>
    <w:p w14:paraId="374C42C7"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Поэтому условиями улучшения отношений противник выдвинул сокращение вооружённых сил СССР, осуждение деятельности Сталина во главе страны, амнистия предателей, служивших фашистам, освобождение нацистских преступников, и, что самое интересное, снятие запрета на произведение абортов, действовавшее в нашей стране с 27 июня 1936 года.</w:t>
      </w:r>
    </w:p>
    <w:p w14:paraId="03AA9B7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Официально никаких совместных документов по окончанию конференции её участники не приняли. Но эти документы всё-таки были, они проявили себя позже. Все американские требования советской стороной были выполнены. 17-го сентября 1955-го года был принят Указ Президиума Верховного Совета СССР «Об амнистии советских граждан, сотрудничавших с оккупантами в период Великой Отечественной войны в 1941-1945 гг.»</w:t>
      </w:r>
      <w:r w:rsidRPr="0085767F">
        <w:rPr>
          <w:rFonts w:ascii="Arial" w:hAnsi="Arial" w:cs="Arial"/>
          <w:i/>
          <w:iCs/>
          <w:vertAlign w:val="superscript"/>
          <w14:ligatures w14:val="none"/>
        </w:rPr>
        <w:t>132</w:t>
      </w:r>
    </w:p>
    <w:p w14:paraId="431C0A6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1956 г. партийная элита СССР во главе с Хрущёвым «разоблачила культ личности Сталина» на ХХ съезде КПСС, т. е. начала поход на социализм. Сам Хрущёв уже не скрывал своих намерений по сближению с Западом, когда нанёс визит с председателем Совета министров Булганиным в Англию в начале года, предварительно распустив </w:t>
      </w:r>
      <w:proofErr w:type="spellStart"/>
      <w:r w:rsidRPr="0085767F">
        <w:rPr>
          <w:rFonts w:ascii="Arial" w:hAnsi="Arial" w:cs="Arial"/>
          <w14:ligatures w14:val="none"/>
        </w:rPr>
        <w:t>Коминформ</w:t>
      </w:r>
      <w:proofErr w:type="spellEnd"/>
      <w:r w:rsidRPr="0085767F">
        <w:rPr>
          <w:rFonts w:ascii="Arial" w:hAnsi="Arial" w:cs="Arial"/>
          <w14:ligatures w14:val="none"/>
        </w:rPr>
        <w:t xml:space="preserve">, главный легальный орган внешней разведки СССР, в угоду мировой знати за день до поездки. </w:t>
      </w:r>
    </w:p>
    <w:p w14:paraId="25C75B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Вояж был организован на новейшем секретном крейсере в сопровождении секретного физика И. В. Курчатова, что явно показывало желание Хрущёва раскрыться перед империалистами в военной сфере для демонстрации любви и преданности, несмотря на материальные потери и угрозы безопасности Советскому Союзу. Позже эта привычка у него была подхвачена М. С. Горбачёвым — последним генсеком КПСС.</w:t>
      </w:r>
    </w:p>
    <w:p w14:paraId="6BFE8D7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Сюда же можно отнести удар по ведению личного хозяйства, когда двумя документами: Указом президиума Верховного Совета СССР </w:t>
      </w:r>
      <w:r w:rsidRPr="0085767F">
        <w:rPr>
          <w:rFonts w:ascii="Arial" w:hAnsi="Arial" w:cs="Arial"/>
          <w:i/>
          <w:iCs/>
          <w14:ligatures w14:val="none"/>
        </w:rPr>
        <w:t>«О денежном налоге с граждан, имеющих скот в городах»</w:t>
      </w:r>
      <w:r w:rsidRPr="0085767F">
        <w:rPr>
          <w:rFonts w:ascii="Arial" w:hAnsi="Arial" w:cs="Arial"/>
          <w14:ligatures w14:val="none"/>
        </w:rPr>
        <w:t xml:space="preserve"> и Постановлением Совета министров СССР № 1192 </w:t>
      </w:r>
      <w:r w:rsidRPr="0085767F">
        <w:rPr>
          <w:rFonts w:ascii="Arial" w:hAnsi="Arial" w:cs="Arial"/>
          <w:i/>
          <w:iCs/>
          <w14:ligatures w14:val="none"/>
        </w:rPr>
        <w:t>«О мерах борьбы с расходованием из государственных фондов хлеба и других продовольственных продуктов на корм скоту»</w:t>
      </w:r>
      <w:r w:rsidRPr="0085767F">
        <w:rPr>
          <w:rFonts w:ascii="Arial" w:hAnsi="Arial" w:cs="Arial"/>
          <w14:ligatures w14:val="none"/>
        </w:rPr>
        <w:t xml:space="preserve"> — были ликвидированы дополнительные источники дохода сельского населения.</w:t>
      </w:r>
    </w:p>
    <w:p w14:paraId="1F8628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На Западе, похоже, оценили деятельность «</w:t>
      </w:r>
      <w:proofErr w:type="spellStart"/>
      <w:r w:rsidRPr="0085767F">
        <w:rPr>
          <w:rFonts w:ascii="Arial" w:hAnsi="Arial" w:cs="Arial"/>
          <w14:ligatures w14:val="none"/>
        </w:rPr>
        <w:t>мальчишей</w:t>
      </w:r>
      <w:proofErr w:type="spellEnd"/>
      <w:r w:rsidRPr="0085767F">
        <w:rPr>
          <w:rFonts w:ascii="Arial" w:hAnsi="Arial" w:cs="Arial"/>
          <w14:ligatures w14:val="none"/>
        </w:rPr>
        <w:t xml:space="preserve">-плохишей» и попросили большего. Поэтому в скором времени произошла смена руководства в Польше и Венгрии, что привело к трагическим последствиям с человеческими жертвами. </w:t>
      </w:r>
    </w:p>
    <w:p w14:paraId="78BB9DD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Лидер Польши Владислав </w:t>
      </w:r>
      <w:proofErr w:type="spellStart"/>
      <w:r w:rsidRPr="0085767F">
        <w:rPr>
          <w:rFonts w:ascii="Arial" w:hAnsi="Arial" w:cs="Arial"/>
          <w14:ligatures w14:val="none"/>
        </w:rPr>
        <w:t>Гомулка</w:t>
      </w:r>
      <w:proofErr w:type="spellEnd"/>
      <w:r w:rsidRPr="0085767F">
        <w:rPr>
          <w:rFonts w:ascii="Arial" w:hAnsi="Arial" w:cs="Arial"/>
          <w14:ligatures w14:val="none"/>
        </w:rPr>
        <w:t xml:space="preserve"> собрал 400-тысячный митинг в Варшаве с требованием десталинизации страны, что чуть было не вызвало кровопролитие среди населения, а его венгерский коллега Имре Надь объявил о выходе из Варшавского договора, что заставило повторно ввести советские войска в Будапешт для подавления мятежа. Помимо жертв среди населения Венгрии в начале восстания от мятежников, несколько сотен советских солдат нашли там свою погибель, выполняя интернациональный долг. </w:t>
      </w:r>
    </w:p>
    <w:p w14:paraId="50A32B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Венгрии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по словам В. В. </w:t>
      </w:r>
      <w:proofErr w:type="spellStart"/>
      <w:r w:rsidRPr="0085767F">
        <w:rPr>
          <w:rFonts w:ascii="Arial" w:hAnsi="Arial" w:cs="Arial"/>
          <w14:ligatures w14:val="none"/>
        </w:rPr>
        <w:t>Пякина</w:t>
      </w:r>
      <w:proofErr w:type="spellEnd"/>
      <w:r w:rsidRPr="0085767F">
        <w:rPr>
          <w:rFonts w:ascii="Arial" w:hAnsi="Arial" w:cs="Arial"/>
          <w14:ligatures w14:val="none"/>
        </w:rPr>
        <w:t>, дали задний ход, когда осознали, что империалисты не намерены выполнять свои обещания по интеграции советской элиты в западный мир, полагая, что партийное руководство СССР и так будет радо идти по пути уступок, довольствуясь мелкими подачками.</w:t>
      </w:r>
    </w:p>
    <w:p w14:paraId="1EC8CB0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Следует также отметить начавшиеся разногласия Хрущёва с лидером Китая Мао Цзэдуном, которые впоследствии переросли во взаимные обвинения. Это было на руку империалистам и всячески поощрялось с их стороны. Несмотря на желание Никиты Сергеевича выглядеть перед китайцами большим другом, по сравнению со Сталиным, путём увеличения безвозмездной помощи КНР, он не мог им гарантировать масштабного развития своей неумелой экономической политикой. </w:t>
      </w:r>
    </w:p>
    <w:p w14:paraId="1820C8B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 Сталиным стояли глобальные перспективы совместного развития великих стран путём стратегического планирования совместной работы, а за Хрущёвым в лучшем случае местечковые вопросы и обмен делегациями по партийным делам. Поэтому в скором времени Китай обратил взоры на Запад, где могли решаться стратегические вопросы, увязанные с финансированием и правом торговать практически на всей планете.</w:t>
      </w:r>
    </w:p>
    <w:p w14:paraId="3CC10F2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Тем не менее в тот период следует отметить успехи в национально-освободительной борьбе таких стран, как Алжир, Египет, Тунис, Марокко. Дело Прометея по этой части продолжало крепнуть и развиваться. Египту удалось провести национализацию Суэцкого канала, что вызвало военный ответ со стороны Англии и Франции, но благодаря усилиям СССР и США конфликт удалось быстро загасить.</w:t>
      </w:r>
    </w:p>
    <w:p w14:paraId="556E98D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1957 г. заговорщики провели чистку в собственных рядах после весенней поездки А. И. Микояна в Австрию с 5-дневным визитом. Последний, очевидно, получил указания на более быстрое сворачивание социалистического строительства. </w:t>
      </w:r>
    </w:p>
    <w:p w14:paraId="0EE9615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были приняты два важных постановления (первое ещё до вояжа Микояна): на передачу полномочий по судебным делам от центральных органов республиканским и областным, что привело к росту коррупции, а второе — на передачу управления от министерств местным Советам, точнее, создаваемым на местах Совнархозам. Последнее нарушало централизованное управление и приводило к снижению ответственности исполнителей, разрушало планирование по целым отраслям народного хозяйства. </w:t>
      </w:r>
    </w:p>
    <w:p w14:paraId="2A492C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довершение всего в 1957 г. Хрущёв провёл Постановление о прекращении выплат по всем выпускам облигаций внутреннего займа. То есть по современной терминологии СССР признал дефолт по долгам населению. Действия Хрущёва были понятны пассивной части заговорщиков, которая решила не доводить дело до скорейшего кризиса страны и попыталась сместить Никиту Сергеевича с поста 1-го секретаря ЦК КПСС. </w:t>
      </w:r>
    </w:p>
    <w:p w14:paraId="542A594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Но было уже поздно, поддерживаемый извне и располагая поддержкой в республиканских органах, Хрущёв при поддержке Жукова легко расправился с оппозицией. Георгий Константинович за один день, используя военную авиацию, собрал членов ЦК на внеочередной партийный пленум, где Хрущёв был восстановлен в должности, а оппозиция повержена. </w:t>
      </w:r>
    </w:p>
    <w:p w14:paraId="77AF47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после выполнения указанной миссии дальнейшая нужда в Жукове отпала, и спустя несколько месяцев он был отправлен в отставку. Военные услуги в разрушении СССР были уже не нужны, на первый план выходили кадры по экономике и идеологии. В последней он попытался предложить свои услуги, «сочинив» мемуары «Воспоминания и размышления», но всё как-то неуклюже, с намёком на партийную цензуру, к тому же с большими искажениями и субъективными трактовками.</w:t>
      </w:r>
    </w:p>
    <w:p w14:paraId="1A67B1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что Хрущёв пользовался поддержкой извне, следовало из корреляции правительственного кризиса в СССР и экономического кризиса на Западе. Империалисты нуждались в ресурсах Советского Союза, более того, они бы не смогли выжить, если бы в скором времени не получили к ним доступ. Поддержанный ими через заговорщиков, Хрущёв отплатил своим благодетелям сполна после денежной реформы 1961 г., когда почти даром отдавал нефть за рубеж. Подробности ниже.</w:t>
      </w:r>
    </w:p>
    <w:p w14:paraId="1720E48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Главной задачей Прометея в этот период было удержать Китай в фарватере СССР как можно дольше. Зная, что он пользовался безграничным авторитетом в Поднебесной, оставшиеся государственники в СССР сделали всё, что могли, в формировании и развитии Общества советско-китайской дружбы. </w:t>
      </w:r>
    </w:p>
    <w:p w14:paraId="63EBE1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Он под именем А. А. Андреева возглавлял эту организацию в период 1957—62 гг. Из «Википедии» видно, какую колоссальную работу проделал Прометей, чтобы оттянуть разрыв с Китаем как можно дольше, убеждая руководство СССР не жалеть средств для укрепления союза с КНР:</w:t>
      </w:r>
    </w:p>
    <w:p w14:paraId="6B2FA4D5"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«По подсчётам современных учёных из Центра изучения холодной войны Лондонского экономического института, только прямая финансовая помощь СССР Китаю, без учёта всех прочих поставок, с 1946-го по 1960 г. составила 3,4 млрд. долларов в ценах 1960 г. </w:t>
      </w:r>
    </w:p>
    <w:p w14:paraId="1DD3795D"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Каждый год на поддержку Китая таким способом уходило около 1 % ВВП СССР. С учётом непрямой помощи сумма, вложенная СССР в КНР в этот период, была в несколько раз больше. СССР также помог Китаю создать современную армию, обучив только у себя больше 9 000 кадровых офицеров для НОАК и в несколько раз больше — в самом Китае.</w:t>
      </w:r>
    </w:p>
    <w:p w14:paraId="54E3B38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Самая широкая помощь оказывалась Китаю по линии образования. Не только советские специалисты ехали в Китай, чтобы учить китайцев там. КНР направляла в СССР тысячи своих студентов, которые здесь получали стипендии из советского (!) бюджета, в несколько раз превышающие зарплаты советских специалистов. В 1961 г. был заключён новый торговый договор между СССР и КНР.»</w:t>
      </w:r>
      <w:r w:rsidRPr="0085767F">
        <w:rPr>
          <w:rFonts w:ascii="Arial" w:hAnsi="Arial" w:cs="Arial"/>
          <w:i/>
          <w:iCs/>
          <w:vertAlign w:val="superscript"/>
          <w14:ligatures w14:val="none"/>
        </w:rPr>
        <w:t>133</w:t>
      </w:r>
    </w:p>
    <w:p w14:paraId="3E6B64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научных достижений отдушиной для Прометея в том году был запуск искусственного спутника Земли, его мечта — освоение космоса человечеством — осуществилась. На всякий случай приведём цитату Королёва о вкладе Прометея под именем Р. Бартини в освоение космоса. Из «Википедии»: </w:t>
      </w:r>
    </w:p>
    <w:p w14:paraId="390C20A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«Королёв скульптору </w:t>
      </w:r>
      <w:proofErr w:type="spellStart"/>
      <w:r w:rsidRPr="0085767F">
        <w:rPr>
          <w:rFonts w:ascii="Arial" w:hAnsi="Arial" w:cs="Arial"/>
          <w:i/>
          <w:iCs/>
          <w14:ligatures w14:val="none"/>
        </w:rPr>
        <w:t>Файдыш</w:t>
      </w:r>
      <w:proofErr w:type="spellEnd"/>
      <w:r w:rsidRPr="0085767F">
        <w:rPr>
          <w:rFonts w:ascii="Arial" w:hAnsi="Arial" w:cs="Arial"/>
          <w:i/>
          <w:iCs/>
          <w14:ligatures w14:val="none"/>
        </w:rPr>
        <w:t>-Крандиевскому: «Мы все обязаны Бартини очень и очень многим, без Бартини не было бы спутника. Его образ Вы должны запечатлеть в первую очередь.»</w:t>
      </w:r>
      <w:r w:rsidRPr="0085767F">
        <w:rPr>
          <w:rFonts w:ascii="Arial" w:hAnsi="Arial" w:cs="Arial"/>
          <w:i/>
          <w:iCs/>
          <w:vertAlign w:val="superscript"/>
          <w14:ligatures w14:val="none"/>
        </w:rPr>
        <w:t>134</w:t>
      </w:r>
    </w:p>
    <w:p w14:paraId="214E96B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вот вклад Прометея в развитие авиации, по мнению авиаконструктора Яковлева (оттуда же):</w:t>
      </w:r>
    </w:p>
    <w:p w14:paraId="5EF8CCB6"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lastRenderedPageBreak/>
        <w:t>«Яковлев: «Что это мы тут шумим? У нас же есть Бартини — вот и поручим проблему ему! Уж если он её не решит, значит, она принципиально нерешаема…»</w:t>
      </w:r>
      <w:r w:rsidRPr="0085767F">
        <w:rPr>
          <w:rFonts w:ascii="Arial" w:hAnsi="Arial" w:cs="Arial"/>
          <w:i/>
          <w:iCs/>
          <w:vertAlign w:val="superscript"/>
          <w14:ligatures w14:val="none"/>
        </w:rPr>
        <w:t>134</w:t>
      </w:r>
    </w:p>
    <w:p w14:paraId="09D240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конкретных авиационных дел после удаления Прометея из руководящих органов страны видна его колоссальная энергия, несмотря на его девяностолетний возраст. Из «Википедии»:</w:t>
      </w:r>
    </w:p>
    <w:p w14:paraId="62138F0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1956 г. Бартини был реабилитирован, а в апреле 1957 г. откомандирован из СИБНИА в ОКБС МАП в Люберцах для продолжения работы над проектом А-57. Здесь в ОКБ П. В. Цыбина под руководством Бартини до 1961 г. было разработано 5 проектов самолётов полётной массы от 30 до 320 тонн разного назначения (проекты ”Ф”, ”Р”, ”Р-АЛ”, ”Е” и ”А”). </w:t>
      </w:r>
    </w:p>
    <w:p w14:paraId="236237EA"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Среди советского высшего военно-политического руководства протекцию Р. Л. Бартини оказывал маршал Советского Союза Г. К. Жуков. Практически сразу же после снятия его с должности министра обороны СССР осенью 1957 г. был закрыт целый ряд проектов Бартини и прекращены работы над самолётами Р-57, Е-57 и некоторыми другими перспективными образцами. </w:t>
      </w:r>
    </w:p>
    <w:p w14:paraId="0A07CCF9"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«Стратегические треуголки», помимо прекрасных лётных характеристик, должны были оснащаться бортовым радиоэлектронным оборудованием (БРЭО), бывшим по тем временам верхом совершенства. Комиссия МАП, в работе которой приняли участие представители ЦАГИ, ЦИАМ, НИИ-1, ОКБ-156 (А. Н. Туполева) и ОКБ-23 (В. М. Мясищева), дала положительное заключение по проекту, однако правительственное решение о постройке самолёта так и не было принято.»</w:t>
      </w:r>
      <w:r w:rsidRPr="0085767F">
        <w:rPr>
          <w:rFonts w:ascii="Arial" w:hAnsi="Arial" w:cs="Arial"/>
          <w:i/>
          <w:iCs/>
          <w:vertAlign w:val="superscript"/>
          <w14:ligatures w14:val="none"/>
        </w:rPr>
        <w:t>134</w:t>
      </w:r>
    </w:p>
    <w:p w14:paraId="684F32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Отдадим должное Жукову, несмотря на его «особый» вклад в защиту и строительство Советского государства, Георгий Константинович в полной мере осознавал роль Прометея для СССР и мировой цивилизации. У маршала, похоже, временами просыпались черты государственного деятеля, превалировавшие над меркантильными соображениями обывателя.</w:t>
      </w:r>
    </w:p>
    <w:p w14:paraId="414EE58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1958 г. продолжилась борьба Хрущёва с осколками сталинской команды. Был снят с поста председателя Совмина СССР Булганин. Далее следовало разрушение системы машинотракторных станций МТС, что влекло рост себестоимости сельхозпродуктов и соответственно рост цен на них. В отдельных случаях, когда требовали не повышать цены на продукты, последние, естественно, исчезали с прилавков магазинов, что приводило к повальному дефициту в стране. </w:t>
      </w:r>
    </w:p>
    <w:p w14:paraId="0AC93D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этом году была заметна попытка империалистов разрушить идеологию СССР присуждением Пастернаку Нобелевской премии, что вызвало шквал критики и отказ Пастернака от награды. Но начало было положено, внимание значительных слоёв интеллигенции было обращено на западные ценности, либеральная литература стала набирать обороты. Из прогрессивных событий того года можно отметить конец правления диктатора Батисты на Кубе и избрание генерала Шарля де Голля Президентом 5-й Республики во Франции.</w:t>
      </w:r>
    </w:p>
    <w:p w14:paraId="6549F5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1959 год оставил след в истории цивилизации запуском советской станции на Луну. Немаловажное значение для СССР имела победа братьев Кастро на Кубе над войсками Батисты и переход Острова свободы на социалистические рельсы. Визит Хрущёва в США подтвердил его намерение следовать в фарватере империалистов. </w:t>
      </w:r>
    </w:p>
    <w:p w14:paraId="615655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Похоже, в ходе того визита Хрущёв заверил американцев, что СССР не будет претендовать на Аляску и Гавайи окончательно, что позволило США включить указанные территории в североамериканский союз. Данное решение указывало, что были какие-то невыполненные обязательства Америки перед </w:t>
      </w:r>
      <w:r w:rsidRPr="0085767F">
        <w:rPr>
          <w:rFonts w:ascii="Arial" w:hAnsi="Arial" w:cs="Arial"/>
          <w14:ligatures w14:val="none"/>
        </w:rPr>
        <w:lastRenderedPageBreak/>
        <w:t>Россией, которые не позволяли сделать это ранее. Заметим, что Прометею было уже далеко за 90 лет.</w:t>
      </w:r>
    </w:p>
    <w:p w14:paraId="482C972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1960 г. Хрущёв продолжал гнуть свою линию. Упразднил МВД СССР, а полномочия передал республикам, что в связке с местными судами впоследствии привело к клановости и круговой поруке. Но, очевидно, империалисты не спешили с ответными действиями, которые ожидала 5-я колонна СССР. </w:t>
      </w:r>
    </w:p>
    <w:p w14:paraId="71AFBC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заметно из поражения ракетами американского самолёта-разведчика, летевшего через Советский Союз, установления отношений с мятежной Кубой и эмоциональных выступлений Хрущёва на Генеральной ассамблее ООН, где он грозил Западу «кузькиной матерью» и стучал ботинком по кафедре.</w:t>
      </w:r>
    </w:p>
    <w:p w14:paraId="7DE865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1961 год стал поворотным в жизнедеятельности Советского Союза. Заключительный удар по социалистическому укладу был нанесён кликой Хрущёва путем т. н. денежной реформы, которая якобы ограничилась десятикратной деноминацией, что было абсолютно неверно. </w:t>
      </w:r>
    </w:p>
    <w:p w14:paraId="577839D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После отстранения сталинского министра финансов А. Г. Зверева заговорщики провели девальвацию рубля по отношению к доллару в 2,25 раза. То же самое произошло и с золотым содержанием: вместо того чтобы получить золотое содержание, равное 2,22168 г, рубль получил лишь 0,987412 г золота. </w:t>
      </w:r>
    </w:p>
    <w:p w14:paraId="3A50FD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Таким образом, рубль был недооценён в 2,25 раза, а покупательная способность рубля по отношению к импортным товарам уменьшилась во столько же. Импортные товары стали менее доступны советским гражданам. Иными словами, Хрущёв обокрал народ, понизив сбережения в более чем 2 раза, украденные деньги через торговлю переправил прослойке чиновников и торгашей, что привело к расслоению общества, возродил коррупционные схемы, забытые при Сталине.</w:t>
      </w:r>
    </w:p>
    <w:p w14:paraId="50236B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полагалось, на эту реформу сразу среагировал частный рынок: если в госторговле цены изменились ровно в десять раз, то на рынке они изменились в среднем лишь в 4,5 раза. Т. е. народ ограбили, как мы уже указывали, в 2,25 раза, впервые после 1950 г. рыночные цены вновь намного превысили магазинные.</w:t>
      </w:r>
    </w:p>
    <w:p w14:paraId="79D22D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Магазинные продукты резко потеряли в качестве. Завмагам оказалось выгоднее отдать качественный товар рыночным спекулянтам, положить полученную выручку в кассу и отчитаться о выполнении плана. Разницу же в цене между закупочной ценой спекулянта и госценой директора магазинов клали себе в карман. В магазинах оставались лишь некачественные товары. В результате почти все магазинные продукты люди перестали брать и переключились на рынок.</w:t>
      </w:r>
    </w:p>
    <w:p w14:paraId="0F22B76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Рост цен не ограничился 1961 годом, а продолжался и после. Заволновались колхозы, которые не спешили сдавать продукцию государству из-за невыгодной закупочной цены и стали вывозить свою продукцию на рынок. Поэтому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стали проводить массовое превращение колхозов в совхозы, которые были обязаны всё сдавать государству. Однако вместо ожидаемого улучшения продовольственного снабжения такие меры, наоборот, привели к продовольственному кризису 1963—64 гг., в результате которого стране пришлось закупать продовольствие за границей. </w:t>
      </w:r>
    </w:p>
    <w:p w14:paraId="41E2BED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Но главное, Советский Союз стал бесплатной «кормушкой» империалистов. Схема была максимально проста. В результате хрущёвских «реформ» в стране возник дефицит продовольствия, что «вынуждало» правительство СССР производить закупки продуктов за границей. </w:t>
      </w:r>
    </w:p>
    <w:p w14:paraId="32C0F2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А для этого СССР вынужден был развивать добывающие отрасли, в частности связанные с нефтью, экспорт которой увеличивался с каждым годом. Так как мировые цены на нефть формировались не рыночным путём, а договорённостями надгосударственных картелей, которые старались максимально </w:t>
      </w:r>
      <w:r w:rsidRPr="0085767F">
        <w:rPr>
          <w:rFonts w:ascii="Arial" w:hAnsi="Arial" w:cs="Arial"/>
          <w14:ligatures w14:val="none"/>
        </w:rPr>
        <w:lastRenderedPageBreak/>
        <w:t>их уронить, то получалось, что СССР торговал себе в убыток за желание советской элиты приобщиться к «западным ценностям».</w:t>
      </w:r>
    </w:p>
    <w:p w14:paraId="2F3596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То же самое относилось и к странам СЭВ, уровень благосостояния граждан которых был всегда выше, чем в хрущёвском СССР из-за дешевизны энергоресурсов, поставляемых из Советского Союза за рубли СЭВ, увязанных с долларом, который подорожал в два с лишним раза к советскому рублю, что на столько же уменьшило доход граждан СССР.</w:t>
      </w:r>
    </w:p>
    <w:p w14:paraId="35DE124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Правда, позднее, в 1973—74 гг., Брежнев превзошёл Хрущёва в этом отношении, продавая нефть за доллары, необеспеченные золотом вообще, т. е. за «резаную бумагу», что спасло империалистов от очередного кризиса, а Союз подвело к пропасти, в которую он обрушился в 1991 г., но это уже другая </w:t>
      </w:r>
      <w:proofErr w:type="spellStart"/>
      <w:r w:rsidRPr="0085767F">
        <w:rPr>
          <w:rFonts w:ascii="Arial" w:hAnsi="Arial" w:cs="Arial"/>
          <w14:ligatures w14:val="none"/>
        </w:rPr>
        <w:t>история.Хрущёв</w:t>
      </w:r>
      <w:proofErr w:type="spellEnd"/>
      <w:r w:rsidRPr="0085767F">
        <w:rPr>
          <w:rFonts w:ascii="Arial" w:hAnsi="Arial" w:cs="Arial"/>
          <w14:ligatures w14:val="none"/>
        </w:rPr>
        <w:t xml:space="preserve"> ещё попытался увлечь народ на XXII съезде КПСС заманчивыми перспективами коммунизма, но знающим людям было ясно, что при таком управлении у страны один путь — к разрушению. </w:t>
      </w:r>
    </w:p>
    <w:p w14:paraId="237084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Из-за запаса прочности СССР ещё удивлял мир своими открытиями: были посланы две станции к планете Венера, Гагарин первым слетал в космос и открыл дорогу в неизведанные дали, учёные-ядерщики взорвали водородную бомбу мощностью пятьдесят мегатонн, давая понять империалистам, что цивилизация стала беззащитной и вступила в эпоху бесконфликтности и разоружения. Прометей, очевидно, участвовал в космических проектах, поддерживал контакты с Кубой и де Голлем. Интересны его авиационные разработки под именем Р. Бартини. Из «Википедии»:</w:t>
      </w:r>
    </w:p>
    <w:p w14:paraId="2E854CD8"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 xml:space="preserve">«В 1961 г. конструктором был представлен проект сверхзвукового дальнего разведчика с ядерной силовой установкой Р-57-АЛ —развитие А-57. Именно в этот период Бартини замыслил проект крупного самолёта-амфибии вертикального взлёта и посадки, который позволил бы охватить транспортными операциями большую часть поверхности Земли, включая вечные льды и пустыни, моря и океаны. </w:t>
      </w:r>
    </w:p>
    <w:p w14:paraId="4AE1C792"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Им были проведены работы по использованию экранного эффекта для улучшения взлётно-посадочных характеристик таких самолётов. Первым шагом в этом направлении стал небольшой Бе-1, прошедший лётные испытания в 1961—1963 гг.»</w:t>
      </w:r>
      <w:r w:rsidRPr="0085767F">
        <w:rPr>
          <w:rFonts w:ascii="Arial" w:hAnsi="Arial" w:cs="Arial"/>
          <w:i/>
          <w:iCs/>
          <w:vertAlign w:val="superscript"/>
          <w14:ligatures w14:val="none"/>
        </w:rPr>
        <w:t>134</w:t>
      </w:r>
    </w:p>
    <w:p w14:paraId="52B202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1962 г. в связи с ростом коррупции из-за хрущёвских «реформ» были ужесточены меры по борьбе со взяточничеством. В том же году были осуществлены космические полёты кораблей «Восток-3» и «Восток- 4» с Николаевым и Поповичем на борту. Однако 1962 год запомнился Карибским кризисом, который чуть было не привёл человечество к Третьей мировой войне.</w:t>
      </w:r>
    </w:p>
    <w:p w14:paraId="1211407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Карибский кризис всегда вызывал много вопросов. В основном своей непоследовательностью, а главное — конечной целью. Согласно общепринятой точки зрения, он возник после поставки советских баллистических ракет на Кубу осенью 1962 г. </w:t>
      </w:r>
    </w:p>
    <w:p w14:paraId="3AE3D6A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Ракетные установки были поставлены в ответ на размещение в Турции ракет средней дальности «Юпитер», которые беспрепятственно, в силу малого подлётного времени, могли достигнуть городов в западной части Советского Союза, включая Москву и главные промышленные центры СССР. </w:t>
      </w:r>
    </w:p>
    <w:p w14:paraId="51AF677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кризис якобы возник не в 1961 г., когда американцы вооружили Турцию, а только после ответных действий СССР на Кубе, что само по себе очень странно. Далее турки, приняв предложение о размещении ядерных боеголовок, не могли не понимать, что сами выставлены Западом на заклание и, в случае конфликта с СССР как нация перестали бы существовать, что также выглядело странным с точки зрения самосохранения. </w:t>
      </w:r>
    </w:p>
    <w:p w14:paraId="5121180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Данные опасения снимались с повестки дня, если только была уверенность в том, что империалисты легко и за короткое время громили Советский Союз, который в ответных действиях не смог бы причинить существенного вреда. Заметим, что количественное соотношение сил подтверждало это. Дополнительно отметим, что ежедневно по периметру советских границ летали стратегические бомбардировщики США, вооружённые ядерными бомбами, готовые в любой момент обрушить удар на СССР. </w:t>
      </w:r>
    </w:p>
    <w:p w14:paraId="7DA459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Зная неуверенность и сговорчивость Хрущёва с империалистами в международных делах, как то: уход советской администрации в 1955 г. из Австрии, попытка сдачи Курильских островов японцам в 1956 г., уступки на международных фронтах в Польше и Венгрии в 1956 г., заигрывание советской делегации ВМФ перед англичанами в том же году во время коронации Елизаветы II и т. д., можно сделать вывод о какой-то беспрецедентной угрозе, испугавшей </w:t>
      </w:r>
      <w:proofErr w:type="spellStart"/>
      <w:r w:rsidRPr="0085767F">
        <w:rPr>
          <w:rFonts w:ascii="Arial" w:hAnsi="Arial" w:cs="Arial"/>
          <w14:ligatures w14:val="none"/>
        </w:rPr>
        <w:t>хрущёвцев</w:t>
      </w:r>
      <w:proofErr w:type="spellEnd"/>
      <w:r w:rsidRPr="0085767F">
        <w:rPr>
          <w:rFonts w:ascii="Arial" w:hAnsi="Arial" w:cs="Arial"/>
          <w14:ligatures w14:val="none"/>
        </w:rPr>
        <w:t xml:space="preserve"> и заставившей их пойти на крайние меры по размещению ракет на Кубе. </w:t>
      </w:r>
    </w:p>
    <w:p w14:paraId="251223F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неуверенность Хрущёва была заметна в письмах президенту США Д. Кеннеди в период максимального обострения ситуации, где он просил о гарантиях по безопасности Кубы, забывая о турецких ракетах, направленных на СССР. Прометею с членами правительства пришлось «поправлять» его в открытом письме по радио на весь мир с добавочным требованием о демонтаже американских ракет на территории Турции.</w:t>
      </w:r>
    </w:p>
    <w:p w14:paraId="43FA58A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Ещё один немаловажный факт — это постройка бункера президента Кеннеди в 1961 г. в штате Флорида для защиты от атомного оружия задолго до кубинских событий. До него никто из президентов не озадачивался проблемой безопасности, связанной с ответным ударом СССР. </w:t>
      </w:r>
    </w:p>
    <w:p w14:paraId="7626DE2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Именно ответным, потому как империалистам было известно намерение советского правительства отвечать ударом только на удар. Возникает вопрос: «А зачем президенту США бункер, если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согласились быть на поводу у Запада и не выказывали агрессии в отношении империалистов?» </w:t>
      </w:r>
    </w:p>
    <w:p w14:paraId="4C2614F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Казалось бы, нужно подождать несколько лет, чтобы плод созрел и упал к ногам победителей. Очевидно, ресурсы истощались довольно быстро, а потенциал СССР был ещё достаточно высок, и времени для ожидания краха Советского Союза даже при благоприятных условиях не осталось. Необходим был удар, а это заставляло в спешном порядке строить защитные укрепления на случай ответа. </w:t>
      </w:r>
    </w:p>
    <w:p w14:paraId="6BFF905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Уже в наше время на сайте некоммерческой организации «Архив национальной безопасности» были опубликованы любопытные документы. Они посвящены обзору Объединённого штаба по руководству Единого интегрированного оперативного плана (SIOP) в июне 1964 г.</w:t>
      </w:r>
    </w:p>
    <w:p w14:paraId="4650309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Там говорилось о необходимости уничтожения 70 % промышленного потенциала СССР. При этом допускалась возможность массовой гибели гражданского населения. США в 1961 г. предполагали, что их план может грозить гибелью примерно 71 % населения СССР. Более того, Объединённый комитет начальников штабов США рассматривал уничтожение населения как главный критерий победы над Советским Союзом.</w:t>
      </w:r>
    </w:p>
    <w:p w14:paraId="0D640C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Ещё одним показателем решения империалистов покончить с СССР в 1962—63 гг. силовым способом стало убийство самого президента Кеннеди в ноябре 1963 г. Причём убийство было показательным, на глазах у миллиона телезрителей, в отличие от ликвидации президента Рузвельта в 1945 г. Таким образом мировая элита демонстрировала исполнителям, ответственным за те или иные мероприятия, силу «карающей десницы» за невыполнение поручений.</w:t>
      </w:r>
    </w:p>
    <w:p w14:paraId="524FFF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Похоже, для решения стратегического вопроса по уничтожению СССР понадобился молодой, энергичный президент США, что обеспечило лёгкую победу </w:t>
      </w:r>
      <w:r w:rsidRPr="0085767F">
        <w:rPr>
          <w:rFonts w:ascii="Arial" w:hAnsi="Arial" w:cs="Arial"/>
          <w14:ligatures w14:val="none"/>
        </w:rPr>
        <w:lastRenderedPageBreak/>
        <w:t>Кеннеди на президентских выборах в 1961 г., но, с другой стороны, в конце концов подписало смертный приговор не только ему, но и членам династии, в частности брату — Роберту Кеннеди.</w:t>
      </w:r>
    </w:p>
    <w:p w14:paraId="61FBE0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Косвенно наше утверждение базируется на понятии «государство-конструктор», разработанном КОБ. Такие государства представляют собой территориальные образования с разными группами населения, малосвязанными между собой. Существование их обеспечивается исключительно внешней экономической и военной поддержкой других государств или надгосударственных организаций. </w:t>
      </w:r>
    </w:p>
    <w:p w14:paraId="16D788E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Покушения на первых государственных лиц в таких государствах исключены в силу зависимости их от кураторов, а вот ликвидация (наказание) из-за нарушения договорённости возможна и временами даже случается, что показала история США, Польши, Болгарии и др. </w:t>
      </w:r>
    </w:p>
    <w:p w14:paraId="65AB53C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Покушения случались только в государствах, постоянно борющихся за свой суверенитет, таких как Германия, Россия, Куба и др., там приходилось готовить заговорщиков и выбирать способы покушения, не заботясь о показательной стороне дела.</w:t>
      </w:r>
    </w:p>
    <w:p w14:paraId="78BA58B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Вывод из вышесказанного можно сделать только один — у империалистов была последняя попытка силовым способом уничтожить СССР, путём использования оружия массового уничтожения, и они готовились реально с конкретными сроками это осуществить. Вот что следовало назвать Кризисом с большой буквы, а не его следствие — вооружение Кубы ядерными боеголовками.</w:t>
      </w:r>
    </w:p>
    <w:p w14:paraId="1FEACA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Иными словами, требовалось ответить на вопрос: «Если бы СССР не поставил на Кубу ракетные установки с ядерными боеголовками, был бы нанесён ядерный удар по Советскому Союзу или нет?» Ответ однозначный — да, был бы. Единственным способом остановить это безумие, поколебать значительную (американскую) часть мировой элиты в собственной безопасности было размещение баллистических ракет на расстояниях, доступных для поражения США. </w:t>
      </w:r>
    </w:p>
    <w:p w14:paraId="0D64EF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Безусловно, что здесь пригодился опыт Прометея для решения подобных вопросов, потому как кроме него вряд ли кому-нибудь удалось бы просчитать кубинскую операцию до конца. Только прямая угроза уничтожения империалистами Советского государства заставила заговорщиков согласиться с планом развёртывания указанных ракет на Острове свободы. Более того, они не сообщили Западу об этой акции, что дало возможность без задержек осуществить задуманное и заставить американцев тратить время на дополнительную разведку. </w:t>
      </w:r>
    </w:p>
    <w:p w14:paraId="744C64A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1962 г. следует отметить отказ Хрущёва от помощи вьетнамцам в национально-освободительной борьбе, якобы из-за боязни обострения отношений с США. На самом деле здесь проявилось его желание «потакать» Западу во всём. Для последнего любая помощь революционерам вызывала бы огромные траты на подавление восстаний, что при надвигавшемся экономическом кризисе могло вызвать большие потрясения. </w:t>
      </w:r>
    </w:p>
    <w:p w14:paraId="31BEC8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Сразу после снятия Никиты Сергеевича в 1964 г. со всех постов СССР активно включился в сотрудничество с Северным Вьетнамом, отвлекая все силы империалистов на войну в Индокитае, и, похоже, не последнюю роль там играл Прометей.</w:t>
      </w:r>
    </w:p>
    <w:p w14:paraId="7F15B1F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Отметим, что в 1962 г. Прометей был снят с поста председателя Общества советско-китайской дружбы и отправлен на пенсию. Это моментально освободило Китай от всех обязательств и развязало на его южных рубежах конфликт с индусами, оплаченный жертвами среди военнослужащих КНР и Индии, а также обострило отношения Поднебесной и СССР.</w:t>
      </w:r>
    </w:p>
    <w:p w14:paraId="7E58513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Также в 1962 г. начались активные «прививки» советским гражданам элементов западной культуры. Классическим примером послужил разгон Хрущёвым 1 декабря 1962 г. выставки художников-авангардистов студии «Новая реальность» в Манеже, приуроченной к 30-летию московского отделения Союза художников СССР. </w:t>
      </w:r>
    </w:p>
    <w:p w14:paraId="1D300C0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Скандал, искусственно вызванный руководителем государства, привлёк внимание определённой части советской интеллигенции к сомнительным «художественным произведениям», которые при обычных обстоятельствах не вызвали бы интереса, способствовал пропаганде западной массовой культуры среди молодёжи.</w:t>
      </w:r>
    </w:p>
    <w:p w14:paraId="574A8E8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вклада Прометея в народное хозяйство в том году следовало бы отметить начало работы над проектом «Общегосударственная автоматизированная система», ОГАС. Быстрый рост объёмов управленческих работ с увеличением ассортимента выпускаемой продукции с усложнением технологий ее изготовления, заставлял задумываться о переходе на автоматизированное управление экономикой. </w:t>
      </w:r>
    </w:p>
    <w:p w14:paraId="6249F7E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Компьютерные средства, созданные к тому времени в мире, позволяли это сделать. Прометей под именем академика Глушкова взялся за решение данной задачи. Обратим внимание, что внедрение ОГАС в ВПК также было следствием Карибского кризиса, когда </w:t>
      </w:r>
      <w:proofErr w:type="spellStart"/>
      <w:r w:rsidRPr="0085767F">
        <w:rPr>
          <w:rFonts w:ascii="Arial" w:hAnsi="Arial" w:cs="Arial"/>
          <w14:ligatures w14:val="none"/>
        </w:rPr>
        <w:t>хрущёвцы</w:t>
      </w:r>
      <w:proofErr w:type="spellEnd"/>
      <w:r w:rsidRPr="0085767F">
        <w:rPr>
          <w:rFonts w:ascii="Arial" w:hAnsi="Arial" w:cs="Arial"/>
          <w14:ligatures w14:val="none"/>
        </w:rPr>
        <w:t xml:space="preserve"> поняли, что лучше всё же иметь качественное оружие за пазухой при договорённостях с империалистами, а не полагаться на их заверения. </w:t>
      </w:r>
    </w:p>
    <w:p w14:paraId="4AB746B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дозволили Прометею развить оборонную промышленность, которая потянула за собой авиапром (включая гражданские самолёты), </w:t>
      </w:r>
      <w:proofErr w:type="spellStart"/>
      <w:r w:rsidRPr="0085767F">
        <w:rPr>
          <w:rFonts w:ascii="Arial" w:hAnsi="Arial" w:cs="Arial"/>
          <w14:ligatures w14:val="none"/>
        </w:rPr>
        <w:t>ракето</w:t>
      </w:r>
      <w:proofErr w:type="spellEnd"/>
      <w:r w:rsidRPr="0085767F">
        <w:rPr>
          <w:rFonts w:ascii="Arial" w:hAnsi="Arial" w:cs="Arial"/>
          <w14:ligatures w14:val="none"/>
        </w:rPr>
        <w:t>- и кораблестроение. В остальные отрасли народного хозяйства, по указке империалистов, ОГАС не пошла, что нанесло непоправимый урон экономике СССР.</w:t>
      </w:r>
    </w:p>
    <w:p w14:paraId="7421658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1963 год был последним годом хрущёвских экспериментов, правда, больше напоминавших мимикрию, чем серьёзную деятельность. Он ещё успел перекроить границы Казахстана и Узбекистана, выступить с инициативой по созданию молочно-овощных хозяйств вокруг крупных городов, но угроза сноса партийной элиты возмущённым народом заставила партхозактив готовить ему замену в лице Брежнева и Подгорного. </w:t>
      </w:r>
    </w:p>
    <w:p w14:paraId="4040AD9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1964 г. активизировалось национально-освободительное движение в Африке, Азии и Латинской Америке. США развязали войну в Индокитае, которая в конечном счёте обошлась им в колоссальные траты. В СССР произошло смещение Хрущёва и частичный возврат к </w:t>
      </w:r>
      <w:proofErr w:type="spellStart"/>
      <w:r w:rsidRPr="0085767F">
        <w:rPr>
          <w:rFonts w:ascii="Arial" w:hAnsi="Arial" w:cs="Arial"/>
          <w14:ligatures w14:val="none"/>
        </w:rPr>
        <w:t>дохрущёвской</w:t>
      </w:r>
      <w:proofErr w:type="spellEnd"/>
      <w:r w:rsidRPr="0085767F">
        <w:rPr>
          <w:rFonts w:ascii="Arial" w:hAnsi="Arial" w:cs="Arial"/>
          <w14:ligatures w14:val="none"/>
        </w:rPr>
        <w:t xml:space="preserve"> экономике с частичным восстановлением личных подсобных хозяйств, восстановлением прежнего территориально-административного деления республик. </w:t>
      </w:r>
    </w:p>
    <w:p w14:paraId="0C50EAC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Однако Брежневу, сменившему на руководстве Хрущёва, от партхозноменклатуры в связке с внешними мировыми игроками сразу прилетела чёрная метка в виде авиакатастрофы с высшим руководством Минобороны, летевшим на празднование 20-летия освобождения Югославии в октябре месяце. Леониду Ильичу сразу дали понять, что возврата к сталинским реформам не будет. Похоже, он это усвоил достаточно быстро, отсюда половинчатость его реформ в экономике и политике страны после энергичного начала.</w:t>
      </w:r>
    </w:p>
    <w:p w14:paraId="174AA0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1965 год уже был годом незначительных перемен в сторону сталинских форм правления, потому как всё-таки надо было срочно исправлять грехи Хрущёва. Однако заговорщики снова показали зубы, организовав митинг якобы в поддержку диссидентов-писателей А. Д. Синявского и Ю. М. Даниэля, который был бы невозможен во времена Сталина. </w:t>
      </w:r>
    </w:p>
    <w:p w14:paraId="250091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Во внешней политике начинался период противостояния с США, которые развязали войну во Вьетнаме. СССР оказал всестороннюю поддержку правительству Вьетнама: вооружениями, кадрами, техникой, материальной частью и поддержкой в ООН. </w:t>
      </w:r>
    </w:p>
    <w:p w14:paraId="21CF86D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Главным ударом по США стало требование французского президента Шарля де Голля обменять несколько миллиардов долларов США на золото, согласно тогдашнему курсу. За ним в очередь на обмен выстроились немцы, австралийцы, канадцы и др., что вызвало панику в американских финансовых кругах.</w:t>
      </w:r>
    </w:p>
    <w:p w14:paraId="317548E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1966 г. Брежнев провёл небольшую реорганизацию партийных органов управления, частично вернул утраченные в период Хрущёва полномочия в Госплан, а также развернул соцсоревнование на селе. Обратим внимание, Леонид Ильич, конечно, прислушивался к Прометею, но, связанный по рукам и ногам партийной элитой, вынужден был идти на поводу у последней. </w:t>
      </w:r>
    </w:p>
    <w:p w14:paraId="7B7B0C2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На внешнем фронте Шарль де Голль продолжал бороться за суверенитет Франции, которая объявила о выходе из НАТО, что позволило сблизить позиции французов и СССР в борьбе против империалистов. Впоследствии де Голлю это дорого обошлось.</w:t>
      </w:r>
    </w:p>
    <w:p w14:paraId="3A8F0C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Франция вышла на передовые позиции в мире в решении глобальных вопросов. А в США из-за огромных расходов на войну состоялись первые антивоенные демонстрации, которые сдерживали президента Линдона Джонсона от мобилизации населения для ведения военных действий против Вьетнама.</w:t>
      </w:r>
    </w:p>
    <w:p w14:paraId="1CCCBE1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1967 год запомнился Шестидневной войной между коалицией арабских государств и Израилем. Поводом послужили разбирательства между Сирией и Израилем по поводу отвода воды р. Иордан, что лишало Израиль водных ресурсов. </w:t>
      </w:r>
    </w:p>
    <w:p w14:paraId="75A41FA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Однако причиной, как обычно, стал экономический кризис 1967—68 гг., который больнее всего ударил по США и заставил 15 августа Мартина Лютера Кинга призвать чернокожих американцев из-за увольнений развернуть кампанию массового гражданского неповиновения. </w:t>
      </w:r>
    </w:p>
    <w:p w14:paraId="345F8A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Война разрешила часть проблем американцев, охладила арабские страны после разгрома израильтянами в укреплении связей с СССР, вывела Израиль на передовые позиции в решении политических вопросов на Ближнем Востоке. Советское руководство вкупе с руководителями соцлагеря разорвали отношения с Израилем, что как-то стабилизировало ситуацию в ближневосточном регионе. </w:t>
      </w:r>
    </w:p>
    <w:p w14:paraId="5060D18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Брежнев попытался улучшить благосостояние народа переходом на 5-дневную неделю, повышением заработной платы и снижением налогов, но в очередной раз получил чёрную метку — предупреждение в виде теракта о недопустимости подобных мер в будущем. Из «Википедии»:</w:t>
      </w:r>
    </w:p>
    <w:p w14:paraId="2D5218EE"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«В конце сентября произведён теракт на Красной площади. В сообщении в «Вечерней Москве» говорилось, что взрыв самодельного взрывного устройства совершил литовец, страдающий психическим расстройством.»</w:t>
      </w:r>
      <w:r w:rsidRPr="0085767F">
        <w:rPr>
          <w:rFonts w:ascii="Arial" w:hAnsi="Arial" w:cs="Arial"/>
          <w:i/>
          <w:iCs/>
          <w:vertAlign w:val="superscript"/>
          <w14:ligatures w14:val="none"/>
        </w:rPr>
        <w:t>135</w:t>
      </w:r>
    </w:p>
    <w:p w14:paraId="41933ED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1968 г. империалисты предприняли отчаянную попытку избежать ударов надвигавшегося кризиса. Очевидно, была разработана целая программа по решению этого вопроса, включавшая определённое воздействие на целые регионы. Но главное, началась подготовка к «лунной афере США», чтобы хоть как-то показать достижения капитализма и унизить Советский Союз. </w:t>
      </w:r>
    </w:p>
    <w:p w14:paraId="48DEE33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Для этого, во-первых, в январе заставили советскую элиту согласиться на выплату «долгов» компании «Лена-</w:t>
      </w:r>
      <w:proofErr w:type="spellStart"/>
      <w:r w:rsidRPr="0085767F">
        <w:rPr>
          <w:rFonts w:ascii="Arial" w:hAnsi="Arial" w:cs="Arial"/>
          <w14:ligatures w14:val="none"/>
        </w:rPr>
        <w:t>Голдфилдс</w:t>
      </w:r>
      <w:proofErr w:type="spellEnd"/>
      <w:r w:rsidRPr="0085767F">
        <w:rPr>
          <w:rFonts w:ascii="Arial" w:hAnsi="Arial" w:cs="Arial"/>
          <w14:ligatures w14:val="none"/>
        </w:rPr>
        <w:t xml:space="preserve">», тяжба по которым длилась с 1927 г., что показало всем союзникам СССР, «кто в доме хозяин», затем эту же элиту заставили дать согласие на смену управления в Чехословакии с последующим отходом последней в западный лагерь. </w:t>
      </w:r>
    </w:p>
    <w:p w14:paraId="29C0CE9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Во-вторых, нанесли мощный удар по союзнику Советского Союза — Франции, организовав массовые студенческие забастовки и демонстрации, что в конечном счёте привело к отставке Шарля де Голля и замене его на ставленника США. В-третьих, разгромили внутренних мятежников Северной Америки, ликвидировав негритянского лидера Мартина Лютера Кинга, а заодно и кандидата в Президенты Р. Кеннеди. </w:t>
      </w:r>
    </w:p>
    <w:p w14:paraId="64C337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В-четвёртых, постарались сократить расходы на войну, начав переговоры с вьетнамцами о мирном урегулировании конфликта и, в-пятых, самое трагичное, заставили советскую партноменклатуру, по версии В. В. </w:t>
      </w:r>
      <w:proofErr w:type="spellStart"/>
      <w:r w:rsidRPr="0085767F">
        <w:rPr>
          <w:rFonts w:ascii="Arial" w:hAnsi="Arial" w:cs="Arial"/>
          <w14:ligatures w14:val="none"/>
        </w:rPr>
        <w:t>Пякина</w:t>
      </w:r>
      <w:proofErr w:type="spellEnd"/>
      <w:r w:rsidRPr="0085767F">
        <w:rPr>
          <w:rFonts w:ascii="Arial" w:hAnsi="Arial" w:cs="Arial"/>
          <w14:ligatures w14:val="none"/>
        </w:rPr>
        <w:t xml:space="preserve">, ликвидировать первого космонавта Ю. Гагарина. </w:t>
      </w:r>
    </w:p>
    <w:p w14:paraId="30481F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Доверие, оказанное Юрию Алексеевичу советским народом быть представителем СССР во всех инстанциях планеты, никогда не позволило бы ему согласиться участвовать в американской авантюре, в отличие, скажем, от космонавта Леонова, который до самой смерти уверял своих соотечественников в полёте астронавтов к Луне, несмотря на отсутствие технической возможности.</w:t>
      </w:r>
    </w:p>
    <w:p w14:paraId="59DE37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этих планов частично не выполнен был лишь пункт по Чехословакии из-за обычного обмана западниками советских простаков-управленцев. Когда те сообразили, что империалисты в очередной раз их надули и не выполнили своих обещаний за оказанные услуги. </w:t>
      </w:r>
    </w:p>
    <w:p w14:paraId="3CF5010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Партийно-хозяйственная номенклатура успела дать задний ход и погасить Чешское восстание, оставив ЧССР в своей сфере влияния. Запад в свою очередь через своих ярых апологетов выразил недовольство через демонстрацию диссидентов в Москве. </w:t>
      </w:r>
    </w:p>
    <w:p w14:paraId="1E34DA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Для Прометея было понятно, что руководство СССР погружалось всё больше в трясину зависимости от Запада и своими руками разрушало исполина — Советское государство, созданное Великим Октябрём. И 104-летний (!) старик для отстаивания коммунистических позиций под именем И. А. Ефремова издал поучительный литературный труд, что до сих пор ещё не осознан потомками — «Час Быка», в котором проанализирован путь «муравьиного </w:t>
      </w:r>
      <w:proofErr w:type="spellStart"/>
      <w:r w:rsidRPr="0085767F">
        <w:rPr>
          <w:rFonts w:ascii="Arial" w:hAnsi="Arial" w:cs="Arial"/>
          <w14:ligatures w14:val="none"/>
        </w:rPr>
        <w:t>лжесоциализма</w:t>
      </w:r>
      <w:proofErr w:type="spellEnd"/>
      <w:r w:rsidRPr="0085767F">
        <w:rPr>
          <w:rFonts w:ascii="Arial" w:hAnsi="Arial" w:cs="Arial"/>
          <w14:ligatures w14:val="none"/>
        </w:rPr>
        <w:t xml:space="preserve">» и «гангстерского капитализма» с его тупиковым развитием и крахом. </w:t>
      </w:r>
    </w:p>
    <w:p w14:paraId="6CA02DF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Обратим внимание, что одной из задач книги было указать «</w:t>
      </w:r>
      <w:proofErr w:type="spellStart"/>
      <w:r w:rsidRPr="0085767F">
        <w:rPr>
          <w:rFonts w:ascii="Arial" w:hAnsi="Arial" w:cs="Arial"/>
          <w14:ligatures w14:val="none"/>
        </w:rPr>
        <w:t>антиутопистам</w:t>
      </w:r>
      <w:proofErr w:type="spellEnd"/>
      <w:r w:rsidRPr="0085767F">
        <w:rPr>
          <w:rFonts w:ascii="Arial" w:hAnsi="Arial" w:cs="Arial"/>
          <w14:ligatures w14:val="none"/>
        </w:rPr>
        <w:t xml:space="preserve">», рисовавшим будущий мир в чёрных красках, на ошибочность их прогнозов, а прогрессивному человечеству — на нелёгкий путь движения цивилизации сквозь тернии к звёздам. Прометей в том году перебрался в Таганрог для разработки экранопланов. </w:t>
      </w:r>
    </w:p>
    <w:p w14:paraId="5810A6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1969 г. наступление империалистов продолжилось. Чтобы снизить неуступчивость Брежнева в части признания готовящейся лунной аферы США, были предприняты следующие меры. Во-первых, от 5-й колонны СССР в январе поступила очередная угроза генсеку КПСС в виде попытки покушения на него во время чествования экипажей космических кораблей «Союз-4» и «Союз-5». </w:t>
      </w:r>
    </w:p>
    <w:p w14:paraId="11CDEF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Во-вторых, увеличение провокаций на советско-китайской границе Дальнего Востока и Казахстана властями Китая, который американцы вовлекли в свою сферу интересов путём содействия в изготовлении водородной бомбы, в-третьих, удаление главного европейского союзника Советского Союза в Европе генерала Шарля де Голля с поста президента Франции. </w:t>
      </w:r>
    </w:p>
    <w:p w14:paraId="246EBE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В-четвёртых, компенсации СССР «за моральный ущерб» перед мировым сообществом в виде строительства автомобильного завода «КамАЗ», практически на безвозмездной основе каскада цементных заводов с новыми технологиями, снижение цены на закупаемое зерно Советским Союзом из США в два раза и т. д.</w:t>
      </w:r>
    </w:p>
    <w:p w14:paraId="47861B2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Уже к лету все вопросы были улажены, что показал приём председателем Верховного Совета Подгорным американского астронавта Фрэнка Бормана. А последующий приём президентом Никсоном советских космонавтов Бережного и </w:t>
      </w:r>
      <w:r w:rsidRPr="0085767F">
        <w:rPr>
          <w:rFonts w:ascii="Arial" w:hAnsi="Arial" w:cs="Arial"/>
          <w14:ligatures w14:val="none"/>
        </w:rPr>
        <w:lastRenderedPageBreak/>
        <w:t xml:space="preserve">Феоктистова подтвердил приверженность обеих сторон указанной договорённости. </w:t>
      </w:r>
    </w:p>
    <w:p w14:paraId="7ECDA3C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Всё же остатки сталинской гвардии во главе с Прометеем пытались затормозить процесс разрушения СССР проведением определённых мероприятий. Об этом свидетельствовали запуски двух станций к Венере, четырёх кораблей «Союз» с проведением стыковки в космосе, запуск космической станции к Луне. </w:t>
      </w:r>
    </w:p>
    <w:p w14:paraId="3211E57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Из политической жизни следует отметить совещание 75 коммунистических и рабочих партий в Кремле, совещание стран-участниц Варшавского договора по коллективной безопасности в декабре месяце. Во внешней политике — начало наступления вьетнамской армии против американцев и их южновьетнамских подопечных. </w:t>
      </w:r>
    </w:p>
    <w:p w14:paraId="739DA3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1970 г. американская афера получила продолжение «очередным полётом к Луне» астронавтов. Предварительно, для страховки от возражений СССР, в нашу сторону прилетела порция обвинений от лидеров КПК в лице Мао Цзэдуна в «закоренелом неоколониализме» и установлении в стране «фашистского диктаторского режима».</w:t>
      </w:r>
    </w:p>
    <w:p w14:paraId="018A137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5-я колонна Советского Союза предупредила руководство СССР через академика Сахарова, с его предложением по конвергенции двух систем, о недопустимости противоречий империалистам. Дополнительно была вручена Нобелевская премия Солженицыну, чтобы показать, «кто в доме хозяин». </w:t>
      </w:r>
    </w:p>
    <w:p w14:paraId="2918E07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Позднее, для укрепления достигнутых результатов, в США была арестована протеже Советского Союза Анжела Дэвис, в самом СССР был организован дерзкий угон самолёта Бразинскасами, а в Польше поднят мятеж против социалистического устройства государства. Слабым ответом Брежнева были полёты в космос и запуск очередной станции на Луну с луноходом на борту, а также территориальные восстановления среднеазиатских республик. </w:t>
      </w:r>
    </w:p>
    <w:p w14:paraId="3A673BB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1971 г. продолжилось состязание между СССР и США по освоению космоса. Советский Союз, запуская космические корабли на орбиту Земли, межпланетные станции к Луне и Марсу, скрытно пытался показать мировой общественности всю сложность космических программ и несопоставимость их с «успехами» заокеанских коллег, намекая на несостоятельность американских достижений. Это, естественно, вызывало истерику в империалистических кругах, что отражалось в провокациях на территории СССР и за рубежом. Из «Википедии»:</w:t>
      </w:r>
    </w:p>
    <w:p w14:paraId="256A0F8B"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«24 февраля активисты еврейского правозащитного движения в знак протеста против запрета на выезд из СССР захватывают помещение приёмной президиума Верховного Совета СССР. 15 апреля произведён взрыв у торгового представительства СССР в Амстердаме. 24 сентября правительство Великобритании выслало из страны большую группу представителей посольства СССР, советского торгового представительства и других советских учреждений в Лондоне, обвинив их в «недозволенной деятельности», и развернуло критику в адрес СССР.»</w:t>
      </w:r>
      <w:r w:rsidRPr="0085767F">
        <w:rPr>
          <w:rFonts w:ascii="Arial" w:hAnsi="Arial" w:cs="Arial"/>
          <w:i/>
          <w:iCs/>
          <w:vertAlign w:val="superscript"/>
          <w14:ligatures w14:val="none"/>
        </w:rPr>
        <w:t>136</w:t>
      </w:r>
    </w:p>
    <w:p w14:paraId="70E30AA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Прометей ответил на это основанием банка СЭВ. К тому же огромные траты на войну с Вьетнамом вызвали недовольство мировых банкиров, что выразилось в усилении движения борцов за мир в США. Последнее заставило искать мировую элиту подходы к Китаю. </w:t>
      </w:r>
    </w:p>
    <w:p w14:paraId="511BB91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Это позволило убить сразу «нескольких зайцев»: ослабить связь с СССР, использовать жёсткость управления китайской партийной номенклатуры и дешёвую рабочую силу Поднебесной для производства разнообразной продукции в рамках надвигавшейся мировой глобализации и возможного переноса управления атлантическими территориями в будущем на территорию КНР.</w:t>
      </w:r>
    </w:p>
    <w:p w14:paraId="2F98E2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Результаты не заставили себя долго ждать, американцы дали добро на включение Китая в Совет Безопасности ООН. (А позднее, в 1979 г., Дэн Сяопин подписал соглашение о сотрудничестве в области науки, технологий и культуры с президентом США Д. Картером сроком на 20 лет.) </w:t>
      </w:r>
    </w:p>
    <w:p w14:paraId="173A04B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Прометея всё дальше отдаляли от внешней политики, согласно новейшей истории, его фантом А. А. Андреев «скончался» в 1971 г., что указывало на его отход от управления внешней разведки СССР. Заметим, что в 1971 г. президент Никсон объявил фактически о дефолте доллара, отказавшись обменивать его на золото, надеясь на поддержку в сложных моментах от СССР. И он не обманулся в своих ожиданиях... Из В. Д. Машкова «Сталинская система управления экономикой»:</w:t>
      </w:r>
    </w:p>
    <w:p w14:paraId="27D3A0FF"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i/>
          <w:iCs/>
          <w14:ligatures w14:val="none"/>
        </w:rPr>
        <w:t>«5 августа 1971 г. американский президент объявил, что США больше не будут ни по какому курсу обменивать на золото доллары, которыми владели мировые центральные банки. Современный мексиканский миллиардер Уго Прайс так характеризует это событие: «Штаты в одностороннем порядке нарушили Бреттон-Вудские соглашения. Фактически это было финансовое банкротство… Так как остальные мировые валюты были привязаны к золоту через доллар, они тоже одновременно стали необеспеченными валютами, т. е. фальшивкой без какого-либо обеспечения…»</w:t>
      </w:r>
      <w:r w:rsidRPr="0085767F">
        <w:rPr>
          <w:rFonts w:ascii="Arial" w:hAnsi="Arial" w:cs="Arial"/>
          <w:i/>
          <w:iCs/>
          <w:vertAlign w:val="superscript"/>
          <w14:ligatures w14:val="none"/>
        </w:rPr>
        <w:t>137</w:t>
      </w:r>
    </w:p>
    <w:p w14:paraId="7CD4192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1972 г. продолжилась лунная афера США. Традиционно с американской накачкой Китая против Советского Союза и обещаниями включить в мировую систему торговли, терактами в СССР, последующей договорённостью между первыми лицами великих держав, которая закончилась освобождением Анжелы Дэвис в США. </w:t>
      </w:r>
    </w:p>
    <w:p w14:paraId="6FD6923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Со стороны СССР последовало разрешением очередному диссиденту выехать за границу. Всё же главным итогом переговоров двух великих держав следовало считать финансовые утряски официальных и неофициальных соглашений после визита Президента США Р. Никсона в Москву. </w:t>
      </w:r>
    </w:p>
    <w:p w14:paraId="15B40AB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борьбе за власть в США разразился политический кризис, скрытый за фразой «уотергейтский скандал», якобы за установку прослушивающих устройств в штаб-квартире конкурентов. Однако очевидно, что Никсона вынудили спустя 2 года уйти угрозой разоблачения «лунной аферы», безусловно, более значимым фактором в политической жизни. </w:t>
      </w:r>
    </w:p>
    <w:p w14:paraId="370CEE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Доказательством сказанного может служить резкое завершение программы «Аполлон», связанной с «полётами на Луну» в 1972 </w:t>
      </w:r>
      <w:proofErr w:type="spellStart"/>
      <w:r w:rsidRPr="0085767F">
        <w:rPr>
          <w:rFonts w:ascii="Arial" w:hAnsi="Arial" w:cs="Arial"/>
          <w14:ligatures w14:val="none"/>
        </w:rPr>
        <w:t>г.Прометей</w:t>
      </w:r>
      <w:proofErr w:type="spellEnd"/>
      <w:r w:rsidRPr="0085767F">
        <w:rPr>
          <w:rFonts w:ascii="Arial" w:hAnsi="Arial" w:cs="Arial"/>
          <w14:ligatures w14:val="none"/>
        </w:rPr>
        <w:t xml:space="preserve"> отметился в том году последним романом под именем И. А. Ефремова «Таис Афинская», в котором больше был озадачен эстетической и этической стороной развития человечества с прицелом на будущее. </w:t>
      </w:r>
    </w:p>
    <w:p w14:paraId="06349E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1973 год ознаменовал собой начало нефтяного, или энергетического, кризиса на Западе. Страны ОПЕК снизили добычу нефти для того, чтобы ослабить помощь ведущих стран мира Израилю и тем самым снизить агрессию последнего. Всё это усугубилось колоссальными затратами США на войну во Вьетнаме, что привело к быстрому выводу войск с Индокитая. </w:t>
      </w:r>
    </w:p>
    <w:p w14:paraId="2BA9E02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словам В. В. </w:t>
      </w:r>
      <w:proofErr w:type="spellStart"/>
      <w:r w:rsidRPr="0085767F">
        <w:rPr>
          <w:rFonts w:ascii="Arial" w:hAnsi="Arial" w:cs="Arial"/>
          <w14:ligatures w14:val="none"/>
        </w:rPr>
        <w:t>Пякина</w:t>
      </w:r>
      <w:proofErr w:type="spellEnd"/>
      <w:r w:rsidRPr="0085767F">
        <w:rPr>
          <w:rFonts w:ascii="Arial" w:hAnsi="Arial" w:cs="Arial"/>
          <w14:ligatures w14:val="none"/>
        </w:rPr>
        <w:t>, в золотом эквиваленте указанные расходы превосходили все золотые запасы на Земле. Из-за этого прошла девальвация доллара на 10 %. По словам экономиста М. Хазина, империалисты готовы были отдаться (подчиниться) СССР, но заговорщики, пустившие глубокие корни в органах управления СССР, не представляли другой жизни, как под управлением империалистов.</w:t>
      </w:r>
    </w:p>
    <w:p w14:paraId="2F089BB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Поэтому предложение Запада было отвергнуто, более того, СССР дал второе дыхание империалистам, продавая ресурсы страны за доллары, </w:t>
      </w:r>
      <w:r w:rsidRPr="0085767F">
        <w:rPr>
          <w:rFonts w:ascii="Arial" w:hAnsi="Arial" w:cs="Arial"/>
          <w14:ligatures w14:val="none"/>
        </w:rPr>
        <w:lastRenderedPageBreak/>
        <w:t xml:space="preserve">необеспеченные золотом, т. е. за бумагу, которую мог печатать сам. Договорённость была, похоже, достигнута во время визита Брежнева в США. </w:t>
      </w:r>
    </w:p>
    <w:p w14:paraId="7849D49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1973 г. активные полёты в космос продолжались только в СССР, в США они были не столь интенсивными и значимыми, как прежде. Кризис заставил мировую элиту ускоренно двигаться в сторону глобализации, т. е. концентрации управления. </w:t>
      </w:r>
    </w:p>
    <w:p w14:paraId="436E091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аккурат через месяц после визита Брежнева в США Дэвидом Рокфеллером была основана 28 июля Трёхсторонняя комиссия, один из ключевых органов надгосударственного управления на планете Земля. Какое место занимали в ней наши заговорщики, приходится только догадываться, но только быстрое разрушение СССР после этого сдерживалось исключительно наличием на политическом поле Прометея, которому к тому времени исполнилось 109 лет.</w:t>
      </w:r>
    </w:p>
    <w:p w14:paraId="6F5F759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1974 год стал последним годом жизни Прометея. В том году конференция ОПЕК приняла решение о снятии эмбарго, которое при содействии СССР дало передышку империалистам по части энергетического кризиса. Но главное, при попустительстве советского правительства страны ОПЕК под давлением американцев вынуждены были начать продажи нефти за доллары. </w:t>
      </w:r>
    </w:p>
    <w:p w14:paraId="3C302C6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Скоро такая же участь постигла СССР. Таким образом Запад получил бесплатный доступ к мировым ресурсам развивающихся и социалистических стран, что ускорило конец социалистической системы и в конечном счёте привело к развалу СССР. </w:t>
      </w:r>
    </w:p>
    <w:p w14:paraId="1F253F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Дополнительно Брежнева заставили двигаться в сторону разрядки, т. е. подписания договора о нераспространении вооружений, что позволило Западу сэкономить значительные средства из-за высокой себестоимости указанной продукции при </w:t>
      </w:r>
      <w:proofErr w:type="spellStart"/>
      <w:r w:rsidRPr="0085767F">
        <w:rPr>
          <w:rFonts w:ascii="Arial" w:hAnsi="Arial" w:cs="Arial"/>
          <w14:ligatures w14:val="none"/>
        </w:rPr>
        <w:t>капиталистическомспособе</w:t>
      </w:r>
      <w:proofErr w:type="spellEnd"/>
      <w:r w:rsidRPr="0085767F">
        <w:rPr>
          <w:rFonts w:ascii="Arial" w:hAnsi="Arial" w:cs="Arial"/>
          <w14:ligatures w14:val="none"/>
        </w:rPr>
        <w:t xml:space="preserve"> производстве по сравнению с советским.</w:t>
      </w:r>
    </w:p>
    <w:p w14:paraId="730296B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СССР продолжал космические полёты «Союзов» в отсутствие стартов американских пилотируемых кораблей, что говорило об огромном потенциале космической отрасли Советского Союза. Советское правительство приняло решение о строительстве Байкало-Амурской магистрали. Прометей до последних дней думал о развитии СССР, отдавая свои силы росту народного хозяйства и обороноспособности страны. </w:t>
      </w:r>
    </w:p>
    <w:p w14:paraId="455C328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ноябре месяце во Владивостоке состоялась встреча Л. Брежнева и президента США Д. Форда, на которой, вероятно, обсуждалось дальнейшее развитие отношение двух великих держав после смерти Прометея, здоровье которого к тому времени значительно ухудшилось. Прометей скончался в начале декабря, а уже спустя две недели конгрессом США были приняты постановления, направленные на ущемление возможностей СССР. Из «Википедии»:</w:t>
      </w:r>
    </w:p>
    <w:p w14:paraId="7D0A8B33" w14:textId="77777777" w:rsidR="0085767F" w:rsidRPr="0085767F" w:rsidRDefault="0085767F" w:rsidP="0085767F">
      <w:pPr>
        <w:spacing w:after="0" w:line="240" w:lineRule="auto"/>
        <w:ind w:firstLine="709"/>
        <w:rPr>
          <w:rFonts w:ascii="Arial" w:hAnsi="Arial" w:cs="Arial"/>
          <w:i/>
          <w:iCs/>
          <w:vertAlign w:val="superscript"/>
          <w14:ligatures w14:val="none"/>
        </w:rPr>
      </w:pPr>
      <w:r w:rsidRPr="0085767F">
        <w:rPr>
          <w:rFonts w:ascii="Arial" w:hAnsi="Arial" w:cs="Arial"/>
          <w:i/>
          <w:iCs/>
          <w14:ligatures w14:val="none"/>
        </w:rPr>
        <w:t>«19 декабря конгресс США принял законопроект о торговой реформе, содержащий в отношении СССР и ряда других государств дискриминационные оговорки и ограничения (подписан президентом США 3 января 1975 г.).»</w:t>
      </w:r>
      <w:r w:rsidRPr="0085767F">
        <w:rPr>
          <w:rFonts w:ascii="Arial" w:hAnsi="Arial" w:cs="Arial"/>
          <w:i/>
          <w:iCs/>
          <w:vertAlign w:val="superscript"/>
          <w14:ligatures w14:val="none"/>
        </w:rPr>
        <w:t>138</w:t>
      </w:r>
    </w:p>
    <w:p w14:paraId="188B2BE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впоследствии все экономические и политические обозреватели заявляли о «болезнях» Брежнева в 1974—75 гг., которые якобы не позволяли ему заниматься страной в полной мере. Экономист М. Хазин отмечал, что Леонид Ильич потерял управление народным хозяйством именно в тот период.</w:t>
      </w:r>
    </w:p>
    <w:p w14:paraId="2E1FE08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Это не Брежнев перестал заниматься Советским Союзом, это, выражаясь языком князя Вяземского, «солнце ясное закатилось», осиротела Россия, а вместе с ней и те, кто участвовал в строительстве первого социалистического государства и социалистического содружества стран, решивших покончить с эксплуатацией человека. Некому стало посоветовать Леониду Ильичу, как двигаться дальше и уберечься от козней западных хищников. </w:t>
      </w:r>
    </w:p>
    <w:p w14:paraId="17F4BFC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Поэтому в следующем году в Хельсинки СССР подписал документы о мирном сосуществовании и закреплении границ при условии легализации в Советском Союзе т. н. «Хельсинской группы», развернувшей на территории Союза деятельность по правам человека на основе общечеловеческих ценностей. В дальнейшем Андропов развернул уже целую сеть либеральных активистов, что при экономическом спаде в СССР привело к перестройке Горбачёва и развалу Советского Союза.</w:t>
      </w:r>
    </w:p>
    <w:p w14:paraId="236E2C5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 читателя может возникнуть вопрос, который для обычного человека звучал бы довольно странно: а почему именно в 1974 г. Прометей решил уйти из жизни? Понятно, что не мы выбираем время, отмеренное человеку на Земле. Однако у сверхчеловека могла быть другая шкала измерений биологического существования. </w:t>
      </w:r>
    </w:p>
    <w:p w14:paraId="54A86A96"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Возможна версия, представленная И. А. Ефремовым в «Часе Быка». Там Фай </w:t>
      </w:r>
      <w:proofErr w:type="spellStart"/>
      <w:r w:rsidRPr="0085767F">
        <w:rPr>
          <w:rFonts w:ascii="Arial" w:hAnsi="Arial" w:cs="Arial"/>
          <w14:ligatures w14:val="none"/>
        </w:rPr>
        <w:t>Родис</w:t>
      </w:r>
      <w:proofErr w:type="spellEnd"/>
      <w:r w:rsidRPr="0085767F">
        <w:rPr>
          <w:rFonts w:ascii="Arial" w:hAnsi="Arial" w:cs="Arial"/>
          <w14:ligatures w14:val="none"/>
        </w:rPr>
        <w:t xml:space="preserve"> — руководитель экспедиции землян на планету </w:t>
      </w:r>
      <w:proofErr w:type="spellStart"/>
      <w:r w:rsidRPr="0085767F">
        <w:rPr>
          <w:rFonts w:ascii="Arial" w:hAnsi="Arial" w:cs="Arial"/>
          <w14:ligatures w14:val="none"/>
        </w:rPr>
        <w:t>Торманс</w:t>
      </w:r>
      <w:proofErr w:type="spellEnd"/>
      <w:r w:rsidRPr="0085767F">
        <w:rPr>
          <w:rFonts w:ascii="Arial" w:hAnsi="Arial" w:cs="Arial"/>
          <w14:ligatures w14:val="none"/>
        </w:rPr>
        <w:t xml:space="preserve"> — совершила самоубийство, чтобы не попасть в плен к заговорщикам. Это могло спровоцировать удар космического корабля по планете и её руководителю.</w:t>
      </w:r>
    </w:p>
    <w:p w14:paraId="5C0DD9E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нашем случае, возможно, наступила та ситуация, когда реакционеры вместе с советской партноменклатурой могли использовать знания Прометея в своих целях во вред развитию цивилизации. Ведь ни для кого не секрет, что достижения СССР в науке и технике после его распада были заимствованы Западом и использованы против России и поддерживавших её стран в полной мере. Вопрос требует дополнительного исследования и не может быть разобран в рамках настоящей книги.</w:t>
      </w:r>
    </w:p>
    <w:p w14:paraId="1A6E465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Несколько слов о прикрытии Прометея властями России в разные времена. Из наиболее известных — это старцы Федор Кузьмич и Григорий Распутин, а также женщины: Матрона Московская и Зоя </w:t>
      </w:r>
      <w:proofErr w:type="spellStart"/>
      <w:r w:rsidRPr="0085767F">
        <w:rPr>
          <w:rFonts w:ascii="Arial" w:hAnsi="Arial" w:cs="Arial"/>
          <w14:ligatures w14:val="none"/>
        </w:rPr>
        <w:t>Карнаухова.Начнем</w:t>
      </w:r>
      <w:proofErr w:type="spellEnd"/>
      <w:r w:rsidRPr="0085767F">
        <w:rPr>
          <w:rFonts w:ascii="Arial" w:hAnsi="Arial" w:cs="Arial"/>
          <w14:ligatures w14:val="none"/>
        </w:rPr>
        <w:t xml:space="preserve"> с Федора Кузьмича. Его жизнедеятельность связана с Западной Сибирью, конкретно с г. Томском, где в 1836-37 гг. он отбывал ссылку, якобы за бродяжничество. </w:t>
      </w:r>
    </w:p>
    <w:p w14:paraId="138D715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Заметим, что примерно в то же время в 1837 г., согласно ТИ, в тех краях с триумфальной поездкой (Венчание с Россией) пребывал наследник престола будущий Александр II. Очевидцы, похоже, в том путешествии наследника по России замечали что-то сверхъестественное в кортеже высочайшей особы, поэтому понадобилось ввести отвлекавшую фигуру в виде Федора Кузьмича, дабы потом списать брожения в народе на противоречивые слухи.</w:t>
      </w:r>
    </w:p>
    <w:p w14:paraId="3442DC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Что касается «старца» Григория Распутина, то здесь ситуация объясняется значительно проще. Выше были описаны события с вступлением на престол Николая II, особенно его тронная речь, которая напугала и возбудила российскую аристократию прогрессивными намерениями.</w:t>
      </w:r>
    </w:p>
    <w:p w14:paraId="0424DEC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Затем его усилия по глобальному разоружению с проведением международных Конгрессов показало в нем незаурядного политика. Однако все это контрастировало с его последующим действиями безвольного и малодушного монарха, что не могло не отразится в воспоминаниях и мемуарах его близких о «значительном» влиянии на императора его родственников.</w:t>
      </w:r>
    </w:p>
    <w:p w14:paraId="1584593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Воздействие Прометея на царствующую особу, которое трудно было скрыть среди современников при появлении его во дворце, необходимо было отнести на реального человека, якобы обладавшего неким даром. Для этого подошел Тобольский мужик Григорий Распутин, эдакий «очарованный странник», преданный императору, точнее императрице.</w:t>
      </w:r>
    </w:p>
    <w:p w14:paraId="115F0DF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Теперь, что касается Матроны Московской. Понятно, что фотография неизвестной пожилой женщины в ТИ и выдуманное "Житие" позволило скрыть реальную деятельность Прометея на благо страны, особенно во время Великой отечественной войны и послевоенного восстановления народного хозяйства.</w:t>
      </w:r>
    </w:p>
    <w:p w14:paraId="06A769B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Возможно, легенда о ней и ее способностях была выдумана сознательно, чтобы внести бестолковщину в слухи о непонятном субъекте в столичном руководстве, потому как присутствие Прометея трудно было утаить от окружающих и, некоторые эпизоды с его участием все равно просачивались за границы Кремля.</w:t>
      </w:r>
    </w:p>
    <w:p w14:paraId="5F8E5E2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Из той же серии событие, описанное в рассказе Н. Блохина со слов маршала авиации Голованова о воздушном крестном ходе иконы Божьей матери над Москвой зимой 1941 г., под которой, очевидно, был скрыт Прометей. Понятно, что его никто не должен был видеть, поэтому экипаж самолета должен был состоять из единственного доверенного летчика, т.е. А.Е. Голованова. Самолет «Дуглас» мог управляться одним летчиком без экипажа.</w:t>
      </w:r>
    </w:p>
    <w:p w14:paraId="73BFCA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Похоже, облет Москвы носил чисто военный характер и позволял определить линию боевого соприкосновения более отчетливо, а также тщательнее рассмотреть расположение и готовность наших войск к контрнаступлению, потому как полководцу, отметившемуся в ТИ под именами Александра Невского, Дмитрия Донского, Александра Суворова и др. требовалась ясная картина состояния дел.</w:t>
      </w:r>
    </w:p>
    <w:p w14:paraId="1FDB92F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Эпизод, связанный с самарской жительницей Зоей Карнауховой, случился в 1955-56 гг. В ТИ это событие вошло как «Зоино стояние», которое продолжалось много дней и вызвало много толков граждан Самары. Появились статьи, была созвана конференция партийного и советского актива.</w:t>
      </w:r>
    </w:p>
    <w:p w14:paraId="45A30BF1" w14:textId="77777777" w:rsidR="0085767F" w:rsidRPr="0085767F" w:rsidRDefault="0085767F" w:rsidP="0085767F">
      <w:pPr>
        <w:spacing w:after="0" w:line="240" w:lineRule="auto"/>
        <w:ind w:firstLine="709"/>
        <w:rPr>
          <w:rFonts w:ascii="Arial" w:hAnsi="Arial" w:cs="Arial"/>
          <w:i/>
          <w:iCs/>
          <w14:ligatures w14:val="none"/>
        </w:rPr>
      </w:pPr>
      <w:r w:rsidRPr="0085767F">
        <w:rPr>
          <w:rFonts w:ascii="Arial" w:hAnsi="Arial" w:cs="Arial"/>
          <w14:ligatures w14:val="none"/>
        </w:rPr>
        <w:t>По В.Д. Успенскому, после смерти Сталина Прометей покинул Москву и некоторое время жил в Подмосковье. Затем, очевидно, перебрался в Самару. Чтобы скрыть его присутствие, необходимо было отвлечь общественность от свидетельств его сверхъестественных способностей, которые просачивались сквозь шоры секретности. Возникла идея с «Стоянием Зои».</w:t>
      </w:r>
    </w:p>
    <w:p w14:paraId="1B0DE515" w14:textId="77777777" w:rsidR="0085767F" w:rsidRPr="0085767F" w:rsidRDefault="0085767F" w:rsidP="0085767F">
      <w:pPr>
        <w:spacing w:after="0" w:line="240" w:lineRule="auto"/>
        <w:ind w:firstLine="709"/>
        <w:jc w:val="center"/>
        <w:rPr>
          <w:rFonts w:ascii="Arial" w:hAnsi="Arial" w:cs="Arial"/>
          <w:b/>
          <w:bCs/>
          <w14:ligatures w14:val="none"/>
        </w:rPr>
      </w:pPr>
    </w:p>
    <w:p w14:paraId="7F1A29DF"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Заключение</w:t>
      </w:r>
    </w:p>
    <w:p w14:paraId="29C548A6" w14:textId="77777777" w:rsidR="0085767F" w:rsidRPr="0085767F" w:rsidRDefault="0085767F" w:rsidP="0085767F">
      <w:pPr>
        <w:spacing w:after="0" w:line="240" w:lineRule="auto"/>
        <w:ind w:firstLine="709"/>
        <w:rPr>
          <w:rFonts w:ascii="Arial" w:hAnsi="Arial" w:cs="Arial"/>
          <w14:ligatures w14:val="none"/>
        </w:rPr>
      </w:pPr>
    </w:p>
    <w:p w14:paraId="1080CCD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Если помнит уважаемый читатель, с чего зародилась идея написания данной работы, а именно с желания заглянуть в будущее, то парадоксальным образом мы в него не только «глянули», но, оказывается, долгое время в нём проживали. Это будущее — Советский Союз! Всё точно, как в сказке А. Н. Толстого «Золотой ключик, или Приключения Буратино». </w:t>
      </w:r>
    </w:p>
    <w:p w14:paraId="38401BD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более реальном ракурсе картина будущего отражена в фильме «Мечта» талантливого кинорежиссёра М. И. Ромма, в котором безысходность жителей западных областей Украины и Белоруссии неожиданно трансформировалась в счастливый финал при присоединении этих территорий к Советскому Союзу в 1939 г. </w:t>
      </w:r>
    </w:p>
    <w:p w14:paraId="0E78F3F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Безусловно, то время не отражало будущее в плане развитых производительных сил, что вносило определённые искажения в жизнедеятельность граждан, но схема способа производства, идеология государства, принципы социалистического соревнования и т. д. были безупречны.</w:t>
      </w:r>
    </w:p>
    <w:p w14:paraId="513494B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Устройство СССР позволило одолеть консолидированного врага — империалистический Запад, что использовал свою самую изощрённую и жестокую форму — фашизм. До сих пор апологетам капитализма неясно, каким образом это удалось сделать Советскому Союзу, не выдержавшему значительно меньшего давления Запада в последующей холодной войне. </w:t>
      </w:r>
    </w:p>
    <w:p w14:paraId="693AE51C"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С концептуальной точки зрения это объяснимо довольно легко. В войне двух систем побеждает та, которой удалось подняться на более высокий уровень противостояния. Напомним, в Концепции общественной безопасности их шесть: самый низший — силовой, самый высший — мировоззренческий.</w:t>
      </w:r>
    </w:p>
    <w:p w14:paraId="137443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lastRenderedPageBreak/>
        <w:t xml:space="preserve">СССР удалось достичь превосходства на последнем — мировоззренческом уровне. Случилось это ещё в начале войны с гитлеровцами, но стало очевидным после подвига Зои Космодемьянской поздней осенью 1941 г. Одновременно на защиту столицы поднялась вся трудовая Москва, женщины посылали мужей погибать за Советский Союз, а сами вставали с детьми к станкам или рыли окопы. Стало понятно всем: Россию не одолеть. </w:t>
      </w:r>
    </w:p>
    <w:p w14:paraId="6E5B01F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По инерции при предательстве советского генералитета немцам удалось ещё захватить Крым в 1942 г. и дойти до Волги, но уже тогда удивлённый немецкий генерал Э. </w:t>
      </w:r>
      <w:proofErr w:type="spellStart"/>
      <w:r w:rsidRPr="0085767F">
        <w:rPr>
          <w:rFonts w:ascii="Arial" w:hAnsi="Arial" w:cs="Arial"/>
          <w14:ligatures w14:val="none"/>
        </w:rPr>
        <w:t>Манштейн</w:t>
      </w:r>
      <w:proofErr w:type="spellEnd"/>
      <w:r w:rsidRPr="0085767F">
        <w:rPr>
          <w:rFonts w:ascii="Arial" w:hAnsi="Arial" w:cs="Arial"/>
          <w14:ligatures w14:val="none"/>
        </w:rPr>
        <w:t xml:space="preserve"> писал в своих воспоминаниях о непонятных очагах сопротивления в Севастополе солдат и матросов, поднимаемых в атаку девушками-комсомолками. </w:t>
      </w:r>
    </w:p>
    <w:p w14:paraId="34684F4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Они стояли насмерть в течение двух недель, преданные и брошенные генералами и адмиралами на произвол судьбы. </w:t>
      </w:r>
      <w:proofErr w:type="spellStart"/>
      <w:r w:rsidRPr="0085767F">
        <w:rPr>
          <w:rFonts w:ascii="Arial" w:hAnsi="Arial" w:cs="Arial"/>
          <w14:ligatures w14:val="none"/>
        </w:rPr>
        <w:t>Манштейн</w:t>
      </w:r>
      <w:proofErr w:type="spellEnd"/>
      <w:r w:rsidRPr="0085767F">
        <w:rPr>
          <w:rFonts w:ascii="Arial" w:hAnsi="Arial" w:cs="Arial"/>
          <w14:ligatures w14:val="none"/>
        </w:rPr>
        <w:t>, понятно, не мог никак увязать «бессмысленного» сопротивления с героизмом оставшихся защитников славы и доблести русского флота, но для всех остальных было ясно — ставка на разрушение России изнутри провалилась.</w:t>
      </w:r>
    </w:p>
    <w:p w14:paraId="20B6471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Как было указано выше, неразвитость производительных сил при свершении Великой Октябрьской социалистической революции предполагала искусственный характер Советского государства. Другими словами, конец его был предопределён, несмотря на огромные усилия Прометея и советского народа, сумевших дотянуть до уровня глобальной безопасности, когда стало невозможным уничтожить одним ударом первое в мире социалистическое государство. </w:t>
      </w:r>
    </w:p>
    <w:p w14:paraId="0BD2E1B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Западу оставалось выжидать. После поражения в холодной войне в 1991 г. и распада СССР Россия понемногу начала восстанавливаться. Обратим внимание, что только сегодня производительные силы в мире стали подбираться к уровню, когда все почувствовали противоречия между ними и производственными отношениями, что в конечном итоге должно привести к смене капиталистической формации. </w:t>
      </w:r>
    </w:p>
    <w:p w14:paraId="342A6D4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Имеется в виду развитие искусственного интеллекта (ИИ) и цифровизация экономики. К примеру, после внедрения ИИ в народном хозяйстве в качестве контролёра резко снизилась коррупция в таможенных органах, ГИБДД, ЖКХ и др. Да и сами органы переживают настоящую реформу из-за передачи «хлебных должностей» компьютерному референту. </w:t>
      </w:r>
    </w:p>
    <w:p w14:paraId="5AAEBB98"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ближайшее время в Китае ИИ примерит на себя тогу судьи, а в России — мундир следователя. Вот почему новации по внедрению ИИ среди госслужащих вызывают нескрываемое сопротивление чиновничьего аппарата. Таким образом, поднимаясь выше «по карьерной лестнице» и захватывая целые отрасли страны, ИИ должен искоренить коррупцию и избавить аппарат управления от человеческого фактора, что в значительной мере ослабит паразитирующие элиты, тормозящие прогресс и развитие разума на планете. </w:t>
      </w:r>
    </w:p>
    <w:p w14:paraId="7C5F93A7"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А это, в свою очередь, приведёт к ситуации, когда красть, лгать и насиловать станет невыгодно, более значительные преференции будут приносить честный труд и творчество. Острецов полагал, что процесс перехода в новое общество будет носить ненасильственный характер, но, судя по последним событиям, повоевать ещё придётся.</w:t>
      </w:r>
    </w:p>
    <w:p w14:paraId="79B05AE9"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заключение несколько слов о национальной идее, идеологии и образовании. Национальная идея России указана Прометеем и согласуется со стремлением Творца — сеять разумное, доброе, вечное, т. е. увеличивать количество разума везде и повсеместно. </w:t>
      </w:r>
    </w:p>
    <w:p w14:paraId="7D9C968D"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частности, наращивание промышленной инфраструктуры развивающихся стран, строительство там учебных заведений, учреждений культуры и искусства, обучение у себя их студентов и т. д. — главная задача России по отношению ко </w:t>
      </w:r>
      <w:r w:rsidRPr="0085767F">
        <w:rPr>
          <w:rFonts w:ascii="Arial" w:hAnsi="Arial" w:cs="Arial"/>
          <w14:ligatures w14:val="none"/>
        </w:rPr>
        <w:lastRenderedPageBreak/>
        <w:t>всему внешнему миру. Во внутренней политике придерживаться принципа Екатерины Великой, который гласил, что образованный человек становится максимально свободным, а это необходимое условие развития России.</w:t>
      </w:r>
    </w:p>
    <w:p w14:paraId="7B488D7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плане развития культуры и искусства необходимо понимать их неразрывную связь с приращением разума. Не случайно известные соотечественники обращали на это внимание: историк и литератор Н. И. Костомаров ставил их нужность в зависимость от «потребности разума», В. И. Ленин в своей работе о партийности литературы —от «внутренней идейно-политической устремлённости творчества», а И. Н. Острецов —от «построений и способов действия, которые адекватны постулату о нетленности разума». </w:t>
      </w:r>
    </w:p>
    <w:p w14:paraId="29670962"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Другими словами, если культурная и литературная деятельность не работает на увеличение разума цивилизации, то это может называться всем, чем угодно, но только не культурой, искусством и литературой. В отношении идеологии необходимо понимать, что она является надстройкой к базису — экономике. </w:t>
      </w:r>
    </w:p>
    <w:p w14:paraId="70DFCCA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В современной России она, из-за наличия в экономической деятельности слияния дикого капитализма в виде олигархии и госкапитализма, выраженного в участии чиновников в управлении государственными долями в акционерных обществах, представлена, как положено, симбиозом национализма и клерикализма (установки религиозных ценностей).</w:t>
      </w:r>
    </w:p>
    <w:p w14:paraId="54BA99D3"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Как бы мы ее не маскировали под «Русский мир», недостатки указанного мировоззрения вылезают наружу, что, естественно, ослабляет патриотический порыв населения. Заявления некоторых политиков, что в России нет идеологии, бессмысленны. Она есть всегда, и является отражением способа производства в стране, и меняется вслед трансформациям базиса, если кому-то вздумается её менять.</w:t>
      </w:r>
    </w:p>
    <w:p w14:paraId="15AC236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Теперь по образованию. В советских школах, когда Церковь была отделена от государства, нравственность была перенесена на обязанности педагога. Иными словами, учитель доносил до ученика не только знания, но и нравственные начала. Без этого процесс обучения был невозможен. </w:t>
      </w:r>
    </w:p>
    <w:p w14:paraId="07D5C6B0"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Результат был потрясающим, особенно после победы в Великой Отечественной войне, когда нравственность народа просто зашкаливала. Не случайно появилась огромная плеяда талантливых ученых и инженеров, в короткий срок сумевших восстановить разрушенное хозяйство и вывести страну, несмотря на послевоенные трудности, на передовые позиции в космосе, ядерной энергетике, медицине, культуре.</w:t>
      </w:r>
    </w:p>
    <w:p w14:paraId="2F33F2E1"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«Оттепель» в культуре 1960-х годов, которую незаслуженно приписывали Н.С. Хрущеву, на самом деле была результатом сталинской культурной революции. Более того, </w:t>
      </w:r>
      <w:proofErr w:type="spellStart"/>
      <w:r w:rsidRPr="0085767F">
        <w:rPr>
          <w:rFonts w:ascii="Arial" w:hAnsi="Arial" w:cs="Arial"/>
          <w14:ligatures w14:val="none"/>
        </w:rPr>
        <w:t>хрущевцы</w:t>
      </w:r>
      <w:proofErr w:type="spellEnd"/>
      <w:r w:rsidRPr="0085767F">
        <w:rPr>
          <w:rFonts w:ascii="Arial" w:hAnsi="Arial" w:cs="Arial"/>
          <w14:ligatures w14:val="none"/>
        </w:rPr>
        <w:t xml:space="preserve"> всячески препятствовали ей и старались загнать в жесткие рамки. А когда осознали, что удержать творчество народа не получается, стали поощрять антисталинизм и антисоветчину в интеллигентной среде. </w:t>
      </w:r>
    </w:p>
    <w:p w14:paraId="76F96A4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Отсюда жалобы талантливейшего поэта того времени Я.В. Смелякова на выдачу преференций от государства литераторам – антисоветчикам Б.А. Ахмадулиной, А.А. Вознесенскому, Е.А. Евтушенко и др. в виде огромных квартир в Москве и приличных гонораров, в отличие от писателей – патриотов.</w:t>
      </w:r>
    </w:p>
    <w:p w14:paraId="596EAC4F"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Когда в новой России учителя заставили выполнять обязанности менеджера без воспитания ученика, усвояемость знаний последнего резко упала. Добавьте сюда отмены коллективного надзора в виде пионерских и комсомольских организаций, пионервожатых, родительских комитетов и т. п., что привело к ещё большей безответственности и расслаблению учащихся. </w:t>
      </w:r>
    </w:p>
    <w:p w14:paraId="05D54B6A"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Выходит, переход на более слабую болонскую систему образования был вынужденной мерой, с которой нам довольно сложно будет расстаться, ибо </w:t>
      </w:r>
      <w:r w:rsidRPr="0085767F">
        <w:rPr>
          <w:rFonts w:ascii="Arial" w:hAnsi="Arial" w:cs="Arial"/>
          <w14:ligatures w14:val="none"/>
        </w:rPr>
        <w:lastRenderedPageBreak/>
        <w:t xml:space="preserve">советская программа была рассчитана на довольно высокий уровень нравственных начал учеников. </w:t>
      </w:r>
    </w:p>
    <w:p w14:paraId="62BAC68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Выход из этого положения некоторые родители ищут в дополнительных занятиях своих детей, приглашении репетиторов, трате дополнительных ресурсов на оборудование и т. д. Однако в целом это носит единичный характер и не может решить задачу в государственном масштабе. </w:t>
      </w:r>
    </w:p>
    <w:p w14:paraId="325ED22E"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При нынешнем положении дел и низкой скорости реформ министерства образования достижение уровня советской педагогики может произойти только через восемь поколений, к концу XXII века, согласно завещанию Бартини, о котором мы упоминали ранее.</w:t>
      </w:r>
    </w:p>
    <w:p w14:paraId="7AB1FDD5"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 xml:space="preserve">В заключение хотелось бы напомнить о праздновании в конце 2023 — начале 2024 гг. 160-летия от рождества Христова по солнечному календарю, что говорит о достаточной молодости нашей цивилизации. 100-летие похода на Прометея в виде начала 1-ой мировой войны, Запад «отпраздновал» новым походом на Россию, организовав госпереворот на Украине в феврале 2014 г. с последовавшими кровавыми событиями. </w:t>
      </w:r>
    </w:p>
    <w:p w14:paraId="1963CD64"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К этому надо будет привыкать, ибо борьба добра со злом не закончилась, да и вряд ли прекратится в ближайшем будущем. Драматические события, связанные с важными датами Прометея в истории, запланированы Западом на многие годы вперёд, и нам остаётся только догадываться об их корреляции с эпизодами в прошлом после свершившихся действий.</w:t>
      </w:r>
    </w:p>
    <w:p w14:paraId="24CB364B" w14:textId="77777777" w:rsidR="0085767F" w:rsidRPr="0085767F" w:rsidRDefault="0085767F" w:rsidP="0085767F">
      <w:pPr>
        <w:spacing w:after="0" w:line="240" w:lineRule="auto"/>
        <w:ind w:firstLine="709"/>
        <w:rPr>
          <w:rFonts w:ascii="Arial" w:hAnsi="Arial" w:cs="Arial"/>
          <w14:ligatures w14:val="none"/>
        </w:rPr>
      </w:pPr>
      <w:r w:rsidRPr="0085767F">
        <w:rPr>
          <w:rFonts w:ascii="Arial" w:hAnsi="Arial" w:cs="Arial"/>
          <w14:ligatures w14:val="none"/>
        </w:rPr>
        <w:t>Но Царство Божие грядёт, закон приращения Разума заставит человечество двигаться по линии прогресса, а наша задача — всячески содействовать снижению страданий людей и понижению меры кровавости при достижении необходимых результатов.</w:t>
      </w:r>
    </w:p>
    <w:p w14:paraId="22EEA13B" w14:textId="77777777" w:rsidR="0085767F" w:rsidRPr="0085767F" w:rsidRDefault="0085767F" w:rsidP="0085767F">
      <w:pPr>
        <w:spacing w:after="0" w:line="240" w:lineRule="auto"/>
        <w:ind w:firstLine="709"/>
        <w:jc w:val="center"/>
        <w:rPr>
          <w:rFonts w:ascii="Arial" w:hAnsi="Arial" w:cs="Arial"/>
          <w:b/>
          <w:bCs/>
          <w14:ligatures w14:val="none"/>
        </w:rPr>
      </w:pPr>
    </w:p>
    <w:p w14:paraId="37AC20F0" w14:textId="77777777" w:rsidR="0085767F" w:rsidRPr="0085767F" w:rsidRDefault="0085767F" w:rsidP="0085767F">
      <w:pPr>
        <w:spacing w:after="0" w:line="240" w:lineRule="auto"/>
        <w:ind w:firstLine="709"/>
        <w:jc w:val="center"/>
        <w:rPr>
          <w:rFonts w:ascii="Arial" w:hAnsi="Arial" w:cs="Arial"/>
          <w:b/>
          <w:bCs/>
          <w14:ligatures w14:val="none"/>
        </w:rPr>
      </w:pPr>
      <w:r w:rsidRPr="0085767F">
        <w:rPr>
          <w:rFonts w:ascii="Arial" w:hAnsi="Arial" w:cs="Arial"/>
          <w:b/>
          <w:bCs/>
          <w14:ligatures w14:val="none"/>
        </w:rPr>
        <w:t>Литература</w:t>
      </w:r>
    </w:p>
    <w:p w14:paraId="61785C1F" w14:textId="77777777" w:rsidR="0085767F" w:rsidRPr="0085767F" w:rsidRDefault="0085767F" w:rsidP="0085767F">
      <w:pPr>
        <w:spacing w:after="0" w:line="240" w:lineRule="auto"/>
        <w:ind w:firstLine="709"/>
        <w:rPr>
          <w:rFonts w:ascii="Arial" w:hAnsi="Arial" w:cs="Arial"/>
          <w14:ligatures w14:val="none"/>
        </w:rPr>
      </w:pPr>
    </w:p>
    <w:p w14:paraId="6172EF4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Соковиков В.В., Невероятная история Великой Руси второй половины XIX-ого века. Начало эпохи Прометея. Или к вопросу о движущих силах истории, — М.: Издательство «</w:t>
      </w:r>
      <w:proofErr w:type="spellStart"/>
      <w:r w:rsidRPr="0085767F">
        <w:rPr>
          <w:rFonts w:ascii="Arial" w:hAnsi="Arial" w:cs="Arial"/>
          <w:lang w:val="en-US"/>
          <w14:ligatures w14:val="none"/>
        </w:rPr>
        <w:t>Ridero</w:t>
      </w:r>
      <w:proofErr w:type="spellEnd"/>
      <w:r w:rsidRPr="0085767F">
        <w:rPr>
          <w:rFonts w:ascii="Arial" w:hAnsi="Arial" w:cs="Arial"/>
          <w14:ligatures w14:val="none"/>
        </w:rPr>
        <w:t>» 2023, ISBN 978-5-0060-6111-8</w:t>
      </w:r>
    </w:p>
    <w:p w14:paraId="11530EE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Острецов И. Н. Введение в философию ненасильственного развития. — М., 2023.</w:t>
      </w:r>
    </w:p>
    <w:p w14:paraId="3A6E802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Петров К. П. Концепция общественной безопасности. Мёртвая </w:t>
      </w:r>
      <w:proofErr w:type="spellStart"/>
      <w:proofErr w:type="gramStart"/>
      <w:r w:rsidRPr="0085767F">
        <w:rPr>
          <w:rFonts w:ascii="Arial" w:hAnsi="Arial" w:cs="Arial"/>
          <w14:ligatures w14:val="none"/>
        </w:rPr>
        <w:t>вода.Советские</w:t>
      </w:r>
      <w:proofErr w:type="spellEnd"/>
      <w:proofErr w:type="gramEnd"/>
      <w:r w:rsidRPr="0085767F">
        <w:rPr>
          <w:rFonts w:ascii="Arial" w:hAnsi="Arial" w:cs="Arial"/>
          <w14:ligatures w14:val="none"/>
        </w:rPr>
        <w:t xml:space="preserve"> учебники ISBN:978-5-907508-11-8</w:t>
      </w:r>
    </w:p>
    <w:p w14:paraId="3C37AE7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Новая хронология и концепция древней истории Руси, Англии и Рима, </w:t>
      </w:r>
      <w:hyperlink r:id="rId18" w:history="1">
        <w:r w:rsidRPr="0085767F">
          <w:rPr>
            <w:rFonts w:ascii="Arial" w:hAnsi="Arial" w:cs="Arial"/>
            <w:color w:val="0563C1" w:themeColor="hyperlink"/>
            <w:u w:val="single"/>
            <w14:ligatures w14:val="none"/>
          </w:rPr>
          <w:t>https://web.archive.org/web/20181031174822/http://e-reading.club/book.php?book=60349</w:t>
        </w:r>
      </w:hyperlink>
    </w:p>
    <w:p w14:paraId="3F2CD19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Васильев К. Г, Сегал А. Е. История эпидемий в России. От чумы до коронавируса, ISBN 9785907332966</w:t>
      </w:r>
    </w:p>
    <w:p w14:paraId="357156D6"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А. А. Игнатьев Пятьдесят лет в строю, ISBN 978-5-00222-142-4</w:t>
      </w:r>
    </w:p>
    <w:p w14:paraId="581D266F"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 Е. </w:t>
      </w:r>
      <w:proofErr w:type="spellStart"/>
      <w:r w:rsidRPr="0085767F">
        <w:rPr>
          <w:rFonts w:ascii="Arial" w:hAnsi="Arial" w:cs="Arial"/>
          <w14:ligatures w14:val="none"/>
        </w:rPr>
        <w:t>Едрихин</w:t>
      </w:r>
      <w:proofErr w:type="spellEnd"/>
      <w:r w:rsidRPr="0085767F">
        <w:rPr>
          <w:rFonts w:ascii="Arial" w:hAnsi="Arial" w:cs="Arial"/>
          <w14:ligatures w14:val="none"/>
        </w:rPr>
        <w:t xml:space="preserve"> Наше положение, ISBN 978-5-907472-03-7</w:t>
      </w:r>
    </w:p>
    <w:p w14:paraId="7158503B"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В. Д. Успенский Тайный советник вождя 2013, ISBN: 975-5-89747-055-6, 975-5-89747-056-3</w:t>
      </w:r>
    </w:p>
    <w:p w14:paraId="640AD47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Кир II Великий, </w:t>
      </w:r>
      <w:hyperlink r:id="rId19" w:history="1">
        <w:r w:rsidRPr="0085767F">
          <w:rPr>
            <w:rFonts w:ascii="Arial" w:hAnsi="Arial" w:cs="Arial"/>
            <w:color w:val="0563C1" w:themeColor="hyperlink"/>
            <w:u w:val="single"/>
            <w14:ligatures w14:val="none"/>
          </w:rPr>
          <w:t>https://ru.wikipedia.org/wiki/Кир_II_Великий</w:t>
        </w:r>
      </w:hyperlink>
    </w:p>
    <w:p w14:paraId="0E854B13"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Канси</w:t>
      </w:r>
      <w:proofErr w:type="spellEnd"/>
      <w:r w:rsidRPr="0085767F">
        <w:rPr>
          <w:rFonts w:ascii="Arial" w:hAnsi="Arial" w:cs="Arial"/>
          <w14:ligatures w14:val="none"/>
        </w:rPr>
        <w:t xml:space="preserve">, </w:t>
      </w:r>
      <w:hyperlink r:id="rId20" w:history="1">
        <w:r w:rsidRPr="0085767F">
          <w:rPr>
            <w:rFonts w:ascii="Arial" w:hAnsi="Arial" w:cs="Arial"/>
            <w:color w:val="0563C1" w:themeColor="hyperlink"/>
            <w:u w:val="single"/>
            <w14:ligatures w14:val="none"/>
          </w:rPr>
          <w:t>https://ru.wikipedia.org/wiki/Канси</w:t>
        </w:r>
      </w:hyperlink>
    </w:p>
    <w:p w14:paraId="2A9DBEB8"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Утверждён устав о цензуре 1826 г. («чугунный»), </w:t>
      </w:r>
      <w:hyperlink r:id="rId21" w:history="1">
        <w:r w:rsidRPr="0085767F">
          <w:rPr>
            <w:rFonts w:ascii="Arial" w:hAnsi="Arial" w:cs="Arial"/>
            <w:color w:val="0563C1" w:themeColor="hyperlink"/>
            <w:u w:val="single"/>
            <w14:ligatures w14:val="none"/>
          </w:rPr>
          <w:t>https://www.prlib.ru/history/619332</w:t>
        </w:r>
      </w:hyperlink>
    </w:p>
    <w:p w14:paraId="00AA4FC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РОДНАЯ КУЛЬТУРА И МИФОЛОГИЯ РУСИ, </w:t>
      </w:r>
      <w:hyperlink r:id="rId22" w:history="1">
        <w:r w:rsidRPr="0085767F">
          <w:rPr>
            <w:rFonts w:ascii="Arial" w:hAnsi="Arial" w:cs="Arial"/>
            <w:color w:val="0563C1" w:themeColor="hyperlink"/>
            <w:u w:val="single"/>
            <w14:ligatures w14:val="none"/>
          </w:rPr>
          <w:t>https://m.ok.ru/group/43380960329823/topic/150853539519839</w:t>
        </w:r>
      </w:hyperlink>
    </w:p>
    <w:p w14:paraId="20C2F18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Тамерлан, </w:t>
      </w:r>
      <w:hyperlink r:id="rId23" w:history="1">
        <w:r w:rsidRPr="0085767F">
          <w:rPr>
            <w:rFonts w:ascii="Arial" w:hAnsi="Arial" w:cs="Arial"/>
            <w:color w:val="0563C1" w:themeColor="hyperlink"/>
            <w:u w:val="single"/>
            <w14:ligatures w14:val="none"/>
          </w:rPr>
          <w:t>https://ru.wikipedia.org/wiki/Тамерлан</w:t>
        </w:r>
      </w:hyperlink>
    </w:p>
    <w:p w14:paraId="71B80A3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lastRenderedPageBreak/>
        <w:t xml:space="preserve">Ярослав Владимирович Мудрый, </w:t>
      </w:r>
      <w:hyperlink r:id="rId24" w:history="1">
        <w:r w:rsidRPr="0085767F">
          <w:rPr>
            <w:rFonts w:ascii="Arial" w:hAnsi="Arial" w:cs="Arial"/>
            <w:color w:val="0563C1" w:themeColor="hyperlink"/>
            <w:u w:val="single"/>
            <w14:ligatures w14:val="none"/>
          </w:rPr>
          <w:t>https://ru.wikipedia.org/wiki/Ярослав_Владимирович_Мудрый</w:t>
        </w:r>
      </w:hyperlink>
    </w:p>
    <w:p w14:paraId="3C6D3E08"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Бахаулла</w:t>
      </w:r>
      <w:proofErr w:type="spellEnd"/>
      <w:r w:rsidRPr="0085767F">
        <w:rPr>
          <w:rFonts w:ascii="Arial" w:hAnsi="Arial" w:cs="Arial"/>
          <w14:ligatures w14:val="none"/>
        </w:rPr>
        <w:t xml:space="preserve">, </w:t>
      </w:r>
      <w:hyperlink r:id="rId25" w:history="1">
        <w:r w:rsidRPr="0085767F">
          <w:rPr>
            <w:rFonts w:ascii="Arial" w:hAnsi="Arial" w:cs="Arial"/>
            <w:color w:val="0563C1" w:themeColor="hyperlink"/>
            <w:u w:val="single"/>
            <w14:ligatures w14:val="none"/>
          </w:rPr>
          <w:t>https://ru.wikipedia.org/wiki/Бахаулла</w:t>
        </w:r>
      </w:hyperlink>
    </w:p>
    <w:p w14:paraId="45F18AC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Баб (бабизм), </w:t>
      </w:r>
      <w:hyperlink r:id="rId26" w:history="1">
        <w:r w:rsidRPr="0085767F">
          <w:rPr>
            <w:rFonts w:ascii="Arial" w:hAnsi="Arial" w:cs="Arial"/>
            <w:color w:val="0563C1" w:themeColor="hyperlink"/>
            <w:u w:val="single"/>
            <w14:ligatures w14:val="none"/>
          </w:rPr>
          <w:t>https://ru.wikipedia.org/wiki/Баб_(бабизм)</w:t>
        </w:r>
      </w:hyperlink>
    </w:p>
    <w:p w14:paraId="5E66C8C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Альберт Виктор, герцог Кларенс, </w:t>
      </w:r>
      <w:hyperlink r:id="rId27" w:history="1">
        <w:r w:rsidRPr="0085767F">
          <w:rPr>
            <w:rFonts w:ascii="Arial" w:hAnsi="Arial" w:cs="Arial"/>
            <w:color w:val="0563C1" w:themeColor="hyperlink"/>
            <w:u w:val="single"/>
            <w14:ligatures w14:val="none"/>
          </w:rPr>
          <w:t>https://ru.wikipedia.org/wiki/Альберт_Виктор,_герцог_Кларенс</w:t>
        </w:r>
      </w:hyperlink>
    </w:p>
    <w:p w14:paraId="2830EF6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Восточное путешествие Николая II, </w:t>
      </w:r>
      <w:hyperlink r:id="rId28" w:history="1">
        <w:r w:rsidRPr="0085767F">
          <w:rPr>
            <w:rFonts w:ascii="Arial" w:hAnsi="Arial" w:cs="Arial"/>
            <w:color w:val="0563C1" w:themeColor="hyperlink"/>
            <w:u w:val="single"/>
            <w14:ligatures w14:val="none"/>
          </w:rPr>
          <w:t>https://ru.wikipedia.org/wiki/Восточное_путешествие_Николая_II</w:t>
        </w:r>
      </w:hyperlink>
    </w:p>
    <w:p w14:paraId="785E1BD6"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Россия выходит в Мировой океан, </w:t>
      </w:r>
      <w:hyperlink r:id="rId29" w:history="1">
        <w:r w:rsidRPr="0085767F">
          <w:rPr>
            <w:rFonts w:ascii="Arial" w:hAnsi="Arial" w:cs="Arial"/>
            <w:color w:val="0563C1" w:themeColor="hyperlink"/>
            <w:u w:val="single"/>
            <w14:ligatures w14:val="none"/>
          </w:rPr>
          <w:t>https://www.livelib.ru/book/143278/readpart-rossiya-vyhodit-v-mirovoj-okean-aleksandr-shirokorad/~4</w:t>
        </w:r>
      </w:hyperlink>
    </w:p>
    <w:p w14:paraId="4D5EC88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Петропавловск-Камчатский, </w:t>
      </w:r>
      <w:hyperlink r:id="rId30" w:history="1">
        <w:r w:rsidRPr="0085767F">
          <w:rPr>
            <w:rFonts w:ascii="Arial" w:hAnsi="Arial" w:cs="Arial"/>
            <w:color w:val="0563C1" w:themeColor="hyperlink"/>
            <w:u w:val="single"/>
            <w14:ligatures w14:val="none"/>
          </w:rPr>
          <w:t>https://ru.wikipedia.org/wiki/Петропавловск-Камчатский</w:t>
        </w:r>
      </w:hyperlink>
    </w:p>
    <w:p w14:paraId="483F5FD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Ульянов, Илья Николаевич, </w:t>
      </w:r>
      <w:hyperlink r:id="rId31" w:history="1">
        <w:r w:rsidRPr="0085767F">
          <w:rPr>
            <w:rFonts w:ascii="Arial" w:hAnsi="Arial" w:cs="Arial"/>
            <w:color w:val="0563C1" w:themeColor="hyperlink"/>
            <w:u w:val="single"/>
            <w14:ligatures w14:val="none"/>
          </w:rPr>
          <w:t>https://ru.wikipedia.org/wiki/Ульянов,_Илья_Николаевич</w:t>
        </w:r>
      </w:hyperlink>
    </w:p>
    <w:p w14:paraId="424BDC6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ЧТО РАССКАЖЕТ КАЛЕНДАРЬ. </w:t>
      </w:r>
      <w:hyperlink r:id="rId32" w:history="1">
        <w:r w:rsidRPr="0085767F">
          <w:rPr>
            <w:rFonts w:ascii="Arial" w:hAnsi="Arial" w:cs="Arial"/>
            <w:color w:val="0563C1" w:themeColor="hyperlink"/>
            <w:u w:val="single"/>
            <w14:ligatures w14:val="none"/>
          </w:rPr>
          <w:t>https://vk.com/wall-20277326_2143</w:t>
        </w:r>
      </w:hyperlink>
    </w:p>
    <w:p w14:paraId="7352F81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Афродита, </w:t>
      </w:r>
      <w:hyperlink r:id="rId33" w:history="1">
        <w:r w:rsidRPr="0085767F">
          <w:rPr>
            <w:rFonts w:ascii="Arial" w:hAnsi="Arial" w:cs="Arial"/>
            <w:color w:val="0563C1" w:themeColor="hyperlink"/>
            <w:u w:val="single"/>
            <w14:ligatures w14:val="none"/>
          </w:rPr>
          <w:t>https://ru.wikipedia.org/wiki/Афродита</w:t>
        </w:r>
      </w:hyperlink>
    </w:p>
    <w:p w14:paraId="5105602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Елена Прекрасная, </w:t>
      </w:r>
      <w:hyperlink r:id="rId34" w:history="1">
        <w:r w:rsidRPr="0085767F">
          <w:rPr>
            <w:rFonts w:ascii="Arial" w:hAnsi="Arial" w:cs="Arial"/>
            <w:color w:val="0563C1" w:themeColor="hyperlink"/>
            <w:u w:val="single"/>
            <w14:ligatures w14:val="none"/>
          </w:rPr>
          <w:t>https://ru.wikipedia.org/wiki/Елена_Прекрасная</w:t>
        </w:r>
      </w:hyperlink>
    </w:p>
    <w:p w14:paraId="56479110"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Валаамский монастырь, </w:t>
      </w:r>
      <w:hyperlink r:id="rId35" w:history="1">
        <w:r w:rsidRPr="0085767F">
          <w:rPr>
            <w:rFonts w:ascii="Arial" w:hAnsi="Arial" w:cs="Arial"/>
            <w:color w:val="0563C1" w:themeColor="hyperlink"/>
            <w:u w:val="single"/>
            <w14:ligatures w14:val="none"/>
          </w:rPr>
          <w:t>https://ru.wikipedia.org/wiki/Валаамский_монастырь</w:t>
        </w:r>
      </w:hyperlink>
    </w:p>
    <w:p w14:paraId="1294F02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Антоний Римлянин, </w:t>
      </w:r>
      <w:hyperlink r:id="rId36" w:history="1">
        <w:r w:rsidRPr="0085767F">
          <w:rPr>
            <w:rFonts w:ascii="Arial" w:hAnsi="Arial" w:cs="Arial"/>
            <w:color w:val="0563C1" w:themeColor="hyperlink"/>
            <w:u w:val="single"/>
            <w14:ligatures w14:val="none"/>
          </w:rPr>
          <w:t>https://ru.wikipedia.org/wiki/Антоний_Римлянин</w:t>
        </w:r>
      </w:hyperlink>
    </w:p>
    <w:p w14:paraId="76CEAE4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Онежский Крестный монастырь, </w:t>
      </w:r>
      <w:hyperlink r:id="rId37" w:history="1">
        <w:r w:rsidRPr="0085767F">
          <w:rPr>
            <w:rFonts w:ascii="Arial" w:hAnsi="Arial" w:cs="Arial"/>
            <w:color w:val="0563C1" w:themeColor="hyperlink"/>
            <w:u w:val="single"/>
            <w14:ligatures w14:val="none"/>
          </w:rPr>
          <w:t>https://ru.wikipedia.org/wiki/Онежский_Крестный_монастырь</w:t>
        </w:r>
      </w:hyperlink>
    </w:p>
    <w:p w14:paraId="720017D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Десять казней египетских, </w:t>
      </w:r>
      <w:hyperlink r:id="rId38" w:history="1">
        <w:r w:rsidRPr="0085767F">
          <w:rPr>
            <w:rFonts w:ascii="Arial" w:hAnsi="Arial" w:cs="Arial"/>
            <w:color w:val="0563C1" w:themeColor="hyperlink"/>
            <w:u w:val="single"/>
            <w14:ligatures w14:val="none"/>
          </w:rPr>
          <w:t>https://ru.wikipedia.org/wiki/Десять_казней_египетских</w:t>
        </w:r>
      </w:hyperlink>
    </w:p>
    <w:p w14:paraId="08A00C6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Беда Достопочтенный, </w:t>
      </w:r>
      <w:hyperlink r:id="rId39" w:history="1">
        <w:r w:rsidRPr="0085767F">
          <w:rPr>
            <w:rFonts w:ascii="Arial" w:hAnsi="Arial" w:cs="Arial"/>
            <w:color w:val="0563C1" w:themeColor="hyperlink"/>
            <w:u w:val="single"/>
            <w14:ligatures w14:val="none"/>
          </w:rPr>
          <w:t>https://ru.wikipedia.org/wiki/Беда_Достопочтенный</w:t>
        </w:r>
      </w:hyperlink>
    </w:p>
    <w:p w14:paraId="7F083E7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Китайское землетрясение (1556), </w:t>
      </w:r>
      <w:hyperlink r:id="rId40" w:history="1">
        <w:r w:rsidRPr="0085767F">
          <w:rPr>
            <w:rFonts w:ascii="Arial" w:hAnsi="Arial" w:cs="Arial"/>
            <w:color w:val="0563C1" w:themeColor="hyperlink"/>
            <w:u w:val="single"/>
            <w14:ligatures w14:val="none"/>
          </w:rPr>
          <w:t>https://ru.wikipedia.org/wiki/Китайское_землетрясение_(1556)</w:t>
        </w:r>
      </w:hyperlink>
    </w:p>
    <w:p w14:paraId="7A50D815"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Папесса</w:t>
      </w:r>
      <w:proofErr w:type="spellEnd"/>
      <w:r w:rsidRPr="0085767F">
        <w:rPr>
          <w:rFonts w:ascii="Arial" w:hAnsi="Arial" w:cs="Arial"/>
          <w14:ligatures w14:val="none"/>
        </w:rPr>
        <w:t xml:space="preserve"> Иоанна, </w:t>
      </w:r>
      <w:hyperlink r:id="rId41" w:history="1">
        <w:r w:rsidRPr="0085767F">
          <w:rPr>
            <w:rFonts w:ascii="Arial" w:hAnsi="Arial" w:cs="Arial"/>
            <w:color w:val="0563C1" w:themeColor="hyperlink"/>
            <w:u w:val="single"/>
            <w14:ligatures w14:val="none"/>
          </w:rPr>
          <w:t>https://ru.wikipedia.org/wiki/Папесса_Иоанна</w:t>
        </w:r>
      </w:hyperlink>
    </w:p>
    <w:p w14:paraId="0A7E85D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Христофор Ликийский, </w:t>
      </w:r>
      <w:hyperlink r:id="rId42" w:history="1">
        <w:r w:rsidRPr="0085767F">
          <w:rPr>
            <w:rFonts w:ascii="Arial" w:hAnsi="Arial" w:cs="Arial"/>
            <w:color w:val="0563C1" w:themeColor="hyperlink"/>
            <w:u w:val="single"/>
            <w14:ligatures w14:val="none"/>
          </w:rPr>
          <w:t>https://ru.wikipedia.org/wiki/Христофор_Ликийский</w:t>
        </w:r>
      </w:hyperlink>
    </w:p>
    <w:p w14:paraId="32E1EF8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Людовик XI, </w:t>
      </w:r>
      <w:hyperlink r:id="rId43" w:history="1">
        <w:r w:rsidRPr="0085767F">
          <w:rPr>
            <w:rFonts w:ascii="Arial" w:hAnsi="Arial" w:cs="Arial"/>
            <w:color w:val="0563C1" w:themeColor="hyperlink"/>
            <w:u w:val="single"/>
            <w14:ligatures w14:val="none"/>
          </w:rPr>
          <w:t>https://ru.wikipedia.org/wiki/Людовик_XI</w:t>
        </w:r>
      </w:hyperlink>
    </w:p>
    <w:p w14:paraId="20AE3CF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Ричард III, </w:t>
      </w:r>
      <w:hyperlink r:id="rId44" w:history="1">
        <w:r w:rsidRPr="0085767F">
          <w:rPr>
            <w:rFonts w:ascii="Arial" w:hAnsi="Arial" w:cs="Arial"/>
            <w:color w:val="0563C1" w:themeColor="hyperlink"/>
            <w:u w:val="single"/>
            <w14:ligatures w14:val="none"/>
          </w:rPr>
          <w:t>https://ru.wikipedia.org/wiki/Ричард_III</w:t>
        </w:r>
      </w:hyperlink>
    </w:p>
    <w:p w14:paraId="5765E1C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Карл II (король Испании), </w:t>
      </w:r>
      <w:hyperlink r:id="rId45" w:history="1">
        <w:r w:rsidRPr="0085767F">
          <w:rPr>
            <w:rFonts w:ascii="Arial" w:hAnsi="Arial" w:cs="Arial"/>
            <w:color w:val="0563C1" w:themeColor="hyperlink"/>
            <w:u w:val="single"/>
            <w14:ligatures w14:val="none"/>
          </w:rPr>
          <w:t>https://ru.wikipedia.org/wiki/Карл_II_(король_Испании)</w:t>
        </w:r>
      </w:hyperlink>
    </w:p>
    <w:p w14:paraId="7A92F6B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Иосиф I (император Священной Римской империи), </w:t>
      </w:r>
      <w:hyperlink r:id="rId46" w:history="1">
        <w:r w:rsidRPr="0085767F">
          <w:rPr>
            <w:rFonts w:ascii="Arial" w:hAnsi="Arial" w:cs="Arial"/>
            <w:color w:val="0563C1" w:themeColor="hyperlink"/>
            <w:u w:val="single"/>
            <w14:ligatures w14:val="none"/>
          </w:rPr>
          <w:t>https://ru.wikipedia.org/wiki/Иосиф_I_(император_Священной_Римской_империи)</w:t>
        </w:r>
      </w:hyperlink>
    </w:p>
    <w:p w14:paraId="730FB480"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Вильгельм II (император Германии), </w:t>
      </w:r>
      <w:hyperlink r:id="rId47" w:history="1">
        <w:r w:rsidRPr="0085767F">
          <w:rPr>
            <w:rFonts w:ascii="Arial" w:hAnsi="Arial" w:cs="Arial"/>
            <w:color w:val="0563C1" w:themeColor="hyperlink"/>
            <w:u w:val="single"/>
            <w14:ligatures w14:val="none"/>
          </w:rPr>
          <w:t>https://ru.wikipedia.org/wiki/Вильгельм_II_(император_Германии)</w:t>
        </w:r>
      </w:hyperlink>
    </w:p>
    <w:p w14:paraId="3C8C939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Ихтис, </w:t>
      </w:r>
      <w:hyperlink r:id="rId48" w:history="1">
        <w:r w:rsidRPr="0085767F">
          <w:rPr>
            <w:rFonts w:ascii="Arial" w:hAnsi="Arial" w:cs="Arial"/>
            <w:color w:val="0563C1" w:themeColor="hyperlink"/>
            <w:u w:val="single"/>
            <w14:ligatures w14:val="none"/>
          </w:rPr>
          <w:t>https://ru.wikipedia.org/wiki/Ихтис</w:t>
        </w:r>
      </w:hyperlink>
    </w:p>
    <w:p w14:paraId="7807539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Брахма, </w:t>
      </w:r>
      <w:hyperlink r:id="rId49" w:history="1">
        <w:r w:rsidRPr="0085767F">
          <w:rPr>
            <w:rFonts w:ascii="Arial" w:hAnsi="Arial" w:cs="Arial"/>
            <w:color w:val="0563C1" w:themeColor="hyperlink"/>
            <w:u w:val="single"/>
            <w14:ligatures w14:val="none"/>
          </w:rPr>
          <w:t>https://ru.wikipedia.org/wiki/Брахма</w:t>
        </w:r>
      </w:hyperlink>
    </w:p>
    <w:p w14:paraId="4C1E76C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Крокодил-оборотень в Великом Новгороде, </w:t>
      </w:r>
      <w:hyperlink r:id="rId50" w:history="1">
        <w:r w:rsidRPr="0085767F">
          <w:rPr>
            <w:rFonts w:ascii="Arial" w:hAnsi="Arial" w:cs="Arial"/>
            <w:color w:val="0563C1" w:themeColor="hyperlink"/>
            <w:u w:val="single"/>
            <w14:ligatures w14:val="none"/>
          </w:rPr>
          <w:t>https://lenarudenko.livejournal.com/217895.html</w:t>
        </w:r>
      </w:hyperlink>
    </w:p>
    <w:p w14:paraId="47BEE59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Сапунов Б В &amp; Сапунов В Б Крокодилы в древнем Пскове, </w:t>
      </w:r>
      <w:hyperlink r:id="rId51" w:history="1">
        <w:r w:rsidRPr="0085767F">
          <w:rPr>
            <w:rFonts w:ascii="Arial" w:hAnsi="Arial" w:cs="Arial"/>
            <w:color w:val="0563C1" w:themeColor="hyperlink"/>
            <w:u w:val="single"/>
            <w14:ligatures w14:val="none"/>
          </w:rPr>
          <w:t>https://litmir.club/br/?b=83515</w:t>
        </w:r>
      </w:hyperlink>
    </w:p>
    <w:p w14:paraId="017AA80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Лох-несское чудовище, </w:t>
      </w:r>
      <w:hyperlink r:id="rId52" w:history="1">
        <w:r w:rsidRPr="0085767F">
          <w:rPr>
            <w:rFonts w:ascii="Arial" w:hAnsi="Arial" w:cs="Arial"/>
            <w:color w:val="0563C1" w:themeColor="hyperlink"/>
            <w:u w:val="single"/>
            <w14:ligatures w14:val="none"/>
          </w:rPr>
          <w:t>https://ru.wikipedia.org/wiki/Лох-несское_чудовище</w:t>
        </w:r>
      </w:hyperlink>
    </w:p>
    <w:p w14:paraId="598CC3A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Культ ящера в Древней Руси, </w:t>
      </w:r>
      <w:hyperlink r:id="rId53" w:history="1">
        <w:r w:rsidRPr="0085767F">
          <w:rPr>
            <w:rFonts w:ascii="Arial" w:hAnsi="Arial" w:cs="Arial"/>
            <w:color w:val="0563C1" w:themeColor="hyperlink"/>
            <w:u w:val="single"/>
            <w14:ligatures w14:val="none"/>
          </w:rPr>
          <w:t>https://snegir.org/post/velikij-yascher-drevnij-rusi/</w:t>
        </w:r>
      </w:hyperlink>
    </w:p>
    <w:p w14:paraId="083B80F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Заметка об Онежском чудовище, </w:t>
      </w:r>
      <w:hyperlink r:id="rId54" w:history="1">
        <w:r w:rsidRPr="0085767F">
          <w:rPr>
            <w:rFonts w:ascii="Arial" w:hAnsi="Arial" w:cs="Arial"/>
            <w:color w:val="0563C1" w:themeColor="hyperlink"/>
            <w:u w:val="single"/>
            <w14:ligatures w14:val="none"/>
          </w:rPr>
          <w:t>https://vk.com/wall-122706788_3784</w:t>
        </w:r>
      </w:hyperlink>
    </w:p>
    <w:p w14:paraId="6DD0579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Вольга Святославич, </w:t>
      </w:r>
      <w:hyperlink r:id="rId55" w:history="1">
        <w:r w:rsidRPr="0085767F">
          <w:rPr>
            <w:rFonts w:ascii="Arial" w:hAnsi="Arial" w:cs="Arial"/>
            <w:color w:val="0563C1" w:themeColor="hyperlink"/>
            <w:u w:val="single"/>
            <w14:ligatures w14:val="none"/>
          </w:rPr>
          <w:t>https://ru.wikipedia.org/wiki/Вольга_Святославич</w:t>
        </w:r>
      </w:hyperlink>
    </w:p>
    <w:p w14:paraId="6CBDAC26"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Оанн</w:t>
      </w:r>
      <w:proofErr w:type="spellEnd"/>
      <w:r w:rsidRPr="0085767F">
        <w:rPr>
          <w:rFonts w:ascii="Arial" w:hAnsi="Arial" w:cs="Arial"/>
          <w14:ligatures w14:val="none"/>
        </w:rPr>
        <w:t xml:space="preserve">, </w:t>
      </w:r>
      <w:hyperlink r:id="rId56" w:history="1">
        <w:r w:rsidRPr="0085767F">
          <w:rPr>
            <w:rFonts w:ascii="Arial" w:hAnsi="Arial" w:cs="Arial"/>
            <w:color w:val="0563C1" w:themeColor="hyperlink"/>
            <w:u w:val="single"/>
            <w14:ligatures w14:val="none"/>
          </w:rPr>
          <w:t>https://ru.wikipedia.org/wiki/Оанн</w:t>
        </w:r>
      </w:hyperlink>
    </w:p>
    <w:p w14:paraId="43821BB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lastRenderedPageBreak/>
        <w:t xml:space="preserve">Соковиков В.В. //Рептилии в символах аборигенов Америки, Африки, Австралии и Океании, </w:t>
      </w:r>
      <w:hyperlink r:id="rId57" w:history="1">
        <w:r w:rsidRPr="0085767F">
          <w:rPr>
            <w:rFonts w:ascii="Arial" w:hAnsi="Arial" w:cs="Arial"/>
            <w:color w:val="0563C1" w:themeColor="hyperlink"/>
            <w:u w:val="single"/>
            <w14:ligatures w14:val="none"/>
          </w:rPr>
          <w:t>https://dzen.ru/a/aTrf75r1vmQFYOhN?share_to=link</w:t>
        </w:r>
      </w:hyperlink>
    </w:p>
    <w:p w14:paraId="716E740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История Русской Церкви (Синодальный период), </w:t>
      </w:r>
      <w:hyperlink r:id="rId58" w:history="1">
        <w:r w:rsidRPr="0085767F">
          <w:rPr>
            <w:rFonts w:ascii="Arial" w:hAnsi="Arial" w:cs="Arial"/>
            <w:color w:val="0563C1" w:themeColor="hyperlink"/>
            <w:u w:val="single"/>
            <w14:ligatures w14:val="none"/>
          </w:rPr>
          <w:t>https://azbyka.ru/otechnik/Vladislav_Tsypin/istorija-russkoj-tserkvi-sinodalnyj-period/3</w:t>
        </w:r>
      </w:hyperlink>
    </w:p>
    <w:p w14:paraId="356618F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Соковиков В.В. Маршрут Прометея по Руси или "Приход Рюрика на Русь", </w:t>
      </w:r>
      <w:hyperlink r:id="rId59" w:history="1">
        <w:r w:rsidRPr="0085767F">
          <w:rPr>
            <w:rFonts w:ascii="Arial" w:hAnsi="Arial" w:cs="Arial"/>
            <w:color w:val="0563C1" w:themeColor="hyperlink"/>
            <w:u w:val="single"/>
            <w14:ligatures w14:val="none"/>
          </w:rPr>
          <w:t>https://dzen.ru/a/ZmdA84ayRxq4FN3U?share_to=link</w:t>
        </w:r>
      </w:hyperlink>
    </w:p>
    <w:p w14:paraId="28D9AA3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Всеслав </w:t>
      </w:r>
      <w:proofErr w:type="spellStart"/>
      <w:r w:rsidRPr="0085767F">
        <w:rPr>
          <w:rFonts w:ascii="Arial" w:hAnsi="Arial" w:cs="Arial"/>
          <w14:ligatures w14:val="none"/>
        </w:rPr>
        <w:t>Брячиславич</w:t>
      </w:r>
      <w:proofErr w:type="spellEnd"/>
      <w:r w:rsidRPr="0085767F">
        <w:rPr>
          <w:rFonts w:ascii="Arial" w:hAnsi="Arial" w:cs="Arial"/>
          <w14:ligatures w14:val="none"/>
        </w:rPr>
        <w:t xml:space="preserve">, </w:t>
      </w:r>
      <w:hyperlink r:id="rId60" w:history="1">
        <w:r w:rsidRPr="0085767F">
          <w:rPr>
            <w:rFonts w:ascii="Arial" w:hAnsi="Arial" w:cs="Arial"/>
            <w:color w:val="0563C1" w:themeColor="hyperlink"/>
            <w:u w:val="single"/>
            <w14:ligatures w14:val="none"/>
          </w:rPr>
          <w:t>https://ru.wikipedia.org/wiki/Всеслав_Брячиславич</w:t>
        </w:r>
      </w:hyperlink>
    </w:p>
    <w:p w14:paraId="4163763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Русская православная старообрядческая церковь, </w:t>
      </w:r>
      <w:hyperlink r:id="rId61" w:history="1">
        <w:r w:rsidRPr="0085767F">
          <w:rPr>
            <w:rFonts w:ascii="Arial" w:hAnsi="Arial" w:cs="Arial"/>
            <w:color w:val="0563C1" w:themeColor="hyperlink"/>
            <w:u w:val="single"/>
            <w14:ligatures w14:val="none"/>
          </w:rPr>
          <w:t>https://ru.wikipedia.org/wiki/Русская_православная_старообрядческая_церковь</w:t>
        </w:r>
      </w:hyperlink>
    </w:p>
    <w:p w14:paraId="1FBBEAD6"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Шабтай Цви, </w:t>
      </w:r>
      <w:hyperlink r:id="rId62" w:history="1">
        <w:r w:rsidRPr="0085767F">
          <w:rPr>
            <w:rFonts w:ascii="Arial" w:hAnsi="Arial" w:cs="Arial"/>
            <w:color w:val="0563C1" w:themeColor="hyperlink"/>
            <w:u w:val="single"/>
            <w14:ligatures w14:val="none"/>
          </w:rPr>
          <w:t>https://ru.wikipedia.org/wiki/Шабтай_Цви</w:t>
        </w:r>
      </w:hyperlink>
    </w:p>
    <w:p w14:paraId="072CE41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Референдум в Греции (1862), </w:t>
      </w:r>
      <w:hyperlink r:id="rId63" w:history="1">
        <w:r w:rsidRPr="0085767F">
          <w:rPr>
            <w:rFonts w:ascii="Arial" w:hAnsi="Arial" w:cs="Arial"/>
            <w:color w:val="0563C1" w:themeColor="hyperlink"/>
            <w:u w:val="single"/>
            <w14:ligatures w14:val="none"/>
          </w:rPr>
          <w:t>https://ru.wikipedia.org/wiki/Референдум_в_Греции_(1862)</w:t>
        </w:r>
      </w:hyperlink>
    </w:p>
    <w:p w14:paraId="60362F39"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Бахаулла</w:t>
      </w:r>
      <w:proofErr w:type="spellEnd"/>
      <w:r w:rsidRPr="0085767F">
        <w:rPr>
          <w:rFonts w:ascii="Arial" w:hAnsi="Arial" w:cs="Arial"/>
          <w14:ligatures w14:val="none"/>
        </w:rPr>
        <w:t xml:space="preserve">, </w:t>
      </w:r>
      <w:hyperlink r:id="rId64" w:history="1">
        <w:r w:rsidRPr="0085767F">
          <w:rPr>
            <w:rFonts w:ascii="Arial" w:hAnsi="Arial" w:cs="Arial"/>
            <w:color w:val="0563C1" w:themeColor="hyperlink"/>
            <w:u w:val="single"/>
            <w14:ligatures w14:val="none"/>
          </w:rPr>
          <w:t>https://ru.wikipedia.org/wiki/Бахаулла</w:t>
        </w:r>
      </w:hyperlink>
    </w:p>
    <w:p w14:paraId="19BE8FC0"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Баб (бабизм), </w:t>
      </w:r>
      <w:hyperlink r:id="rId65" w:history="1">
        <w:r w:rsidRPr="0085767F">
          <w:rPr>
            <w:rFonts w:ascii="Arial" w:hAnsi="Arial" w:cs="Arial"/>
            <w:color w:val="0563C1" w:themeColor="hyperlink"/>
            <w:u w:val="single"/>
            <w14:ligatures w14:val="none"/>
          </w:rPr>
          <w:t>https://ru.wikipedia.org/wiki/Баб_(бабизм)</w:t>
        </w:r>
      </w:hyperlink>
    </w:p>
    <w:p w14:paraId="3E9D7DC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Клеопатра, </w:t>
      </w:r>
      <w:hyperlink r:id="rId66" w:anchor="Путь_к_трону" w:history="1">
        <w:r w:rsidRPr="0085767F">
          <w:rPr>
            <w:rFonts w:ascii="Arial" w:hAnsi="Arial" w:cs="Arial"/>
            <w:color w:val="0563C1" w:themeColor="hyperlink"/>
            <w:u w:val="single"/>
            <w14:ligatures w14:val="none"/>
          </w:rPr>
          <w:t>https://ru.wikipedia.org/wiki/Клеопатра#Путь_к_трону</w:t>
        </w:r>
      </w:hyperlink>
    </w:p>
    <w:p w14:paraId="3AEE607B"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Ольга (княгиня киевская), </w:t>
      </w:r>
      <w:hyperlink r:id="rId67" w:history="1">
        <w:r w:rsidRPr="0085767F">
          <w:rPr>
            <w:rFonts w:ascii="Arial" w:hAnsi="Arial" w:cs="Arial"/>
            <w:color w:val="0563C1" w:themeColor="hyperlink"/>
            <w:u w:val="single"/>
            <w14:ligatures w14:val="none"/>
          </w:rPr>
          <w:t>https://ru.wikipedia.org/wiki/Ольга_(княгиня_киевская)</w:t>
        </w:r>
      </w:hyperlink>
    </w:p>
    <w:p w14:paraId="65F822D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Ермак Тимофеевич, </w:t>
      </w:r>
      <w:hyperlink r:id="rId68" w:history="1">
        <w:r w:rsidRPr="0085767F">
          <w:rPr>
            <w:rFonts w:ascii="Arial" w:hAnsi="Arial" w:cs="Arial"/>
            <w:color w:val="0563C1" w:themeColor="hyperlink"/>
            <w:u w:val="single"/>
            <w14:ligatures w14:val="none"/>
          </w:rPr>
          <w:t>https://ru.wikipedia.org/wiki/Ермак_Тимофеевич</w:t>
        </w:r>
      </w:hyperlink>
    </w:p>
    <w:p w14:paraId="7B5CF82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Поярков, Василий Данилович, </w:t>
      </w:r>
      <w:hyperlink r:id="rId69" w:history="1">
        <w:r w:rsidRPr="0085767F">
          <w:rPr>
            <w:rFonts w:ascii="Arial" w:hAnsi="Arial" w:cs="Arial"/>
            <w:color w:val="0563C1" w:themeColor="hyperlink"/>
            <w:u w:val="single"/>
            <w14:ligatures w14:val="none"/>
          </w:rPr>
          <w:t>https://ru.wikipedia.org/wiki/Поярков,_Василий_Данилович</w:t>
        </w:r>
      </w:hyperlink>
    </w:p>
    <w:p w14:paraId="38A9DC6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Ерофей Хабаров, </w:t>
      </w:r>
      <w:hyperlink r:id="rId70" w:history="1">
        <w:r w:rsidRPr="0085767F">
          <w:rPr>
            <w:rFonts w:ascii="Arial" w:hAnsi="Arial" w:cs="Arial"/>
            <w:color w:val="0563C1" w:themeColor="hyperlink"/>
            <w:u w:val="single"/>
            <w14:ligatures w14:val="none"/>
          </w:rPr>
          <w:t>https://en.wikipedia.org/wiki/Yerofey_Khabarov</w:t>
        </w:r>
      </w:hyperlink>
    </w:p>
    <w:p w14:paraId="6778E6E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Гог и </w:t>
      </w:r>
      <w:proofErr w:type="spellStart"/>
      <w:r w:rsidRPr="0085767F">
        <w:rPr>
          <w:rFonts w:ascii="Arial" w:hAnsi="Arial" w:cs="Arial"/>
          <w14:ligatures w14:val="none"/>
        </w:rPr>
        <w:t>Магог</w:t>
      </w:r>
      <w:proofErr w:type="spellEnd"/>
      <w:r w:rsidRPr="0085767F">
        <w:rPr>
          <w:rFonts w:ascii="Arial" w:hAnsi="Arial" w:cs="Arial"/>
          <w14:ligatures w14:val="none"/>
        </w:rPr>
        <w:t xml:space="preserve">, </w:t>
      </w:r>
      <w:hyperlink r:id="rId71" w:history="1">
        <w:r w:rsidRPr="0085767F">
          <w:rPr>
            <w:rFonts w:ascii="Arial" w:hAnsi="Arial" w:cs="Arial"/>
            <w:color w:val="0563C1" w:themeColor="hyperlink"/>
            <w:u w:val="single"/>
            <w14:ligatures w14:val="none"/>
          </w:rPr>
          <w:t>https://ru.wikipedia.org/wiki/Гог_и_Магог</w:t>
        </w:r>
      </w:hyperlink>
    </w:p>
    <w:p w14:paraId="243E3DE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Хмельницкий, Богдан Михайлович, </w:t>
      </w:r>
      <w:hyperlink r:id="rId72" w:history="1">
        <w:r w:rsidRPr="0085767F">
          <w:rPr>
            <w:rFonts w:ascii="Arial" w:hAnsi="Arial" w:cs="Arial"/>
            <w:color w:val="0563C1" w:themeColor="hyperlink"/>
            <w:u w:val="single"/>
            <w14:ligatures w14:val="none"/>
          </w:rPr>
          <w:t>https://ru.wikipedia.org/wiki/Хмельницкий,_Богдан_Михайлович</w:t>
        </w:r>
      </w:hyperlink>
    </w:p>
    <w:p w14:paraId="02DA6E1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Византийский аспект августейшего паломничества на Православный Восток в 1859 году, </w:t>
      </w:r>
      <w:hyperlink r:id="rId73" w:history="1">
        <w:r w:rsidRPr="0085767F">
          <w:rPr>
            <w:rFonts w:ascii="Arial" w:hAnsi="Arial" w:cs="Arial"/>
            <w:color w:val="0563C1" w:themeColor="hyperlink"/>
            <w:u w:val="single"/>
            <w14:ligatures w14:val="none"/>
          </w:rPr>
          <w:t>https://ruskline.ru/monitoring_smi/2009/11/16/vizantijskij_aspekt_avgustejshego_palomnichestva_na_pravoslavnyj_vostok_v_1859_godu/</w:t>
        </w:r>
      </w:hyperlink>
    </w:p>
    <w:p w14:paraId="10BD21C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Большая российская энциклопедия 2004-17 гг., </w:t>
      </w:r>
      <w:hyperlink r:id="rId74" w:history="1">
        <w:r w:rsidRPr="0085767F">
          <w:rPr>
            <w:rFonts w:ascii="Arial" w:hAnsi="Arial" w:cs="Arial"/>
            <w:color w:val="0563C1" w:themeColor="hyperlink"/>
            <w:u w:val="single"/>
            <w14:ligatures w14:val="none"/>
          </w:rPr>
          <w:t>https://old.bigenc.ru/</w:t>
        </w:r>
      </w:hyperlink>
    </w:p>
    <w:p w14:paraId="42C65B9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Путь Святого Иакова, </w:t>
      </w:r>
      <w:hyperlink r:id="rId75" w:history="1">
        <w:r w:rsidRPr="0085767F">
          <w:rPr>
            <w:rFonts w:ascii="Arial" w:hAnsi="Arial" w:cs="Arial"/>
            <w:color w:val="0563C1" w:themeColor="hyperlink"/>
            <w:u w:val="single"/>
            <w14:ligatures w14:val="none"/>
          </w:rPr>
          <w:t>https://ru.wikipedia.org/wiki/Путь_Святого_Иакова</w:t>
        </w:r>
      </w:hyperlink>
    </w:p>
    <w:p w14:paraId="4EB571F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Пенн, Уильям, </w:t>
      </w:r>
      <w:hyperlink r:id="rId76" w:history="1">
        <w:r w:rsidRPr="0085767F">
          <w:rPr>
            <w:rFonts w:ascii="Arial" w:hAnsi="Arial" w:cs="Arial"/>
            <w:color w:val="0563C1" w:themeColor="hyperlink"/>
            <w:u w:val="single"/>
            <w14:ligatures w14:val="none"/>
          </w:rPr>
          <w:t>https://ru.wikipedia.org/wiki/Пенн,_Уильям</w:t>
        </w:r>
      </w:hyperlink>
    </w:p>
    <w:p w14:paraId="21E2326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Александр Македонский, </w:t>
      </w:r>
      <w:hyperlink r:id="rId77" w:history="1">
        <w:r w:rsidRPr="0085767F">
          <w:rPr>
            <w:rFonts w:ascii="Arial" w:hAnsi="Arial" w:cs="Arial"/>
            <w:color w:val="0563C1" w:themeColor="hyperlink"/>
            <w:u w:val="single"/>
            <w14:ligatures w14:val="none"/>
          </w:rPr>
          <w:t>https://ru.wikipedia.org/wiki/Александр_Македонский</w:t>
        </w:r>
      </w:hyperlink>
    </w:p>
    <w:p w14:paraId="7DB558AF"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Шахнияз</w:t>
      </w:r>
      <w:proofErr w:type="spellEnd"/>
      <w:r w:rsidRPr="0085767F">
        <w:rPr>
          <w:rFonts w:ascii="Arial" w:hAnsi="Arial" w:cs="Arial"/>
          <w14:ligatures w14:val="none"/>
        </w:rPr>
        <w:t xml:space="preserve">-хан, </w:t>
      </w:r>
      <w:hyperlink r:id="rId78" w:history="1">
        <w:r w:rsidRPr="0085767F">
          <w:rPr>
            <w:rFonts w:ascii="Arial" w:hAnsi="Arial" w:cs="Arial"/>
            <w:color w:val="0563C1" w:themeColor="hyperlink"/>
            <w:u w:val="single"/>
            <w14:ligatures w14:val="none"/>
          </w:rPr>
          <w:t>https://ru.wikipedia.org/wiki/Шахнияз-хан</w:t>
        </w:r>
      </w:hyperlink>
    </w:p>
    <w:p w14:paraId="311830A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Российское завоевание Средней Азии,</w:t>
      </w:r>
      <w:r w:rsidRPr="0085767F">
        <w:rPr>
          <w14:ligatures w14:val="none"/>
        </w:rPr>
        <w:t xml:space="preserve"> </w:t>
      </w:r>
      <w:hyperlink r:id="rId79" w:anchor="Подчинение_Бухарского_эмирата" w:history="1">
        <w:r w:rsidRPr="0085767F">
          <w:rPr>
            <w:rFonts w:ascii="Arial" w:hAnsi="Arial" w:cs="Arial"/>
            <w:color w:val="0563C1" w:themeColor="hyperlink"/>
            <w:u w:val="single"/>
            <w14:ligatures w14:val="none"/>
          </w:rPr>
          <w:t>https://ru.wikipedia.org/wiki/Российское_завоевание_Средней_Азии#Подчинение_Бухарского_эмирата</w:t>
        </w:r>
      </w:hyperlink>
    </w:p>
    <w:p w14:paraId="080F52E9" w14:textId="77777777" w:rsidR="0085767F" w:rsidRPr="0085767F" w:rsidRDefault="0085767F" w:rsidP="0085767F">
      <w:pPr>
        <w:numPr>
          <w:ilvl w:val="0"/>
          <w:numId w:val="1"/>
        </w:numPr>
        <w:spacing w:after="0" w:line="240" w:lineRule="auto"/>
        <w:contextualSpacing/>
        <w:rPr>
          <w:rFonts w:ascii="Arial" w:hAnsi="Arial" w:cs="Arial"/>
          <w:lang w:val="en-US"/>
          <w14:ligatures w14:val="none"/>
        </w:rPr>
      </w:pPr>
      <w:r w:rsidRPr="0085767F">
        <w:rPr>
          <w:rFonts w:ascii="Arial" w:hAnsi="Arial" w:cs="Arial"/>
          <w:lang w:val="en-US"/>
          <w14:ligatures w14:val="none"/>
        </w:rPr>
        <w:t xml:space="preserve">Ventis Ferrum </w:t>
      </w:r>
      <w:r w:rsidRPr="0085767F">
        <w:rPr>
          <w:rFonts w:ascii="Arial" w:hAnsi="Arial" w:cs="Arial"/>
          <w14:ligatures w14:val="none"/>
        </w:rPr>
        <w:t>Вики</w:t>
      </w:r>
      <w:r w:rsidRPr="0085767F">
        <w:rPr>
          <w:rFonts w:ascii="Arial" w:hAnsi="Arial" w:cs="Arial"/>
          <w:lang w:val="en-US"/>
          <w14:ligatures w14:val="none"/>
        </w:rPr>
        <w:t xml:space="preserve">, </w:t>
      </w:r>
      <w:hyperlink r:id="rId80" w:history="1">
        <w:r w:rsidRPr="0085767F">
          <w:rPr>
            <w:rFonts w:ascii="Arial" w:hAnsi="Arial" w:cs="Arial"/>
            <w:color w:val="0563C1" w:themeColor="hyperlink"/>
            <w:u w:val="single"/>
            <w:lang w:val="en-US"/>
            <w14:ligatures w14:val="none"/>
          </w:rPr>
          <w:t>https://ventis-ferrum.fandom.com/wiki/1874_Russo-Persian_War</w:t>
        </w:r>
      </w:hyperlink>
    </w:p>
    <w:p w14:paraId="4EEC58C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Народничество, </w:t>
      </w:r>
      <w:hyperlink r:id="rId81" w:history="1">
        <w:r w:rsidRPr="0085767F">
          <w:rPr>
            <w:rFonts w:ascii="Arial" w:hAnsi="Arial" w:cs="Arial"/>
            <w:color w:val="0563C1" w:themeColor="hyperlink"/>
            <w:u w:val="single"/>
            <w:lang w:val="en-US"/>
            <w14:ligatures w14:val="none"/>
          </w:rPr>
          <w:t>https</w:t>
        </w:r>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ru</w:t>
        </w:r>
        <w:proofErr w:type="spellEnd"/>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wikipedia</w:t>
        </w:r>
        <w:proofErr w:type="spellEnd"/>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org</w:t>
        </w:r>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wiki</w:t>
        </w:r>
        <w:r w:rsidRPr="0085767F">
          <w:rPr>
            <w:rFonts w:ascii="Arial" w:hAnsi="Arial" w:cs="Arial"/>
            <w:color w:val="0563C1" w:themeColor="hyperlink"/>
            <w:u w:val="single"/>
            <w14:ligatures w14:val="none"/>
          </w:rPr>
          <w:t>/Народничество</w:t>
        </w:r>
      </w:hyperlink>
    </w:p>
    <w:p w14:paraId="5C15F97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Сан-</w:t>
      </w:r>
      <w:proofErr w:type="spellStart"/>
      <w:r w:rsidRPr="0085767F">
        <w:rPr>
          <w:rFonts w:ascii="Arial" w:hAnsi="Arial" w:cs="Arial"/>
          <w14:ligatures w14:val="none"/>
        </w:rPr>
        <w:t>Стефанский</w:t>
      </w:r>
      <w:proofErr w:type="spellEnd"/>
      <w:r w:rsidRPr="0085767F">
        <w:rPr>
          <w:rFonts w:ascii="Arial" w:hAnsi="Arial" w:cs="Arial"/>
          <w14:ligatures w14:val="none"/>
        </w:rPr>
        <w:t xml:space="preserve"> мир, </w:t>
      </w:r>
      <w:hyperlink r:id="rId82" w:history="1">
        <w:r w:rsidRPr="0085767F">
          <w:rPr>
            <w:rFonts w:ascii="Arial" w:hAnsi="Arial" w:cs="Arial"/>
            <w:color w:val="0563C1" w:themeColor="hyperlink"/>
            <w:u w:val="single"/>
            <w14:ligatures w14:val="none"/>
          </w:rPr>
          <w:t>https://ru.wikipedia.org/wiki/Сан-Стефанский_мир</w:t>
        </w:r>
      </w:hyperlink>
    </w:p>
    <w:p w14:paraId="520F64A0"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Симодский трактат, </w:t>
      </w:r>
      <w:hyperlink r:id="rId83" w:history="1">
        <w:r w:rsidRPr="0085767F">
          <w:rPr>
            <w:rFonts w:ascii="Arial" w:hAnsi="Arial" w:cs="Arial"/>
            <w:color w:val="0563C1" w:themeColor="hyperlink"/>
            <w:u w:val="single"/>
            <w14:ligatures w14:val="none"/>
          </w:rPr>
          <w:t>https://ru.wikipedia.org/wiki/Симодский_трактат</w:t>
        </w:r>
      </w:hyperlink>
    </w:p>
    <w:p w14:paraId="339442A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Экономическое районирование России, </w:t>
      </w:r>
      <w:hyperlink r:id="rId84" w:history="1">
        <w:r w:rsidRPr="0085767F">
          <w:rPr>
            <w:rFonts w:ascii="Arial" w:hAnsi="Arial" w:cs="Arial"/>
            <w:color w:val="0563C1" w:themeColor="hyperlink"/>
            <w:u w:val="single"/>
            <w14:ligatures w14:val="none"/>
          </w:rPr>
          <w:t>https://ru.wikipedia.org/wiki/Экономическое_районирование_России</w:t>
        </w:r>
      </w:hyperlink>
    </w:p>
    <w:p w14:paraId="59CD525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Революции 1848—1849 годов, </w:t>
      </w:r>
      <w:hyperlink r:id="rId85" w:history="1">
        <w:r w:rsidRPr="0085767F">
          <w:rPr>
            <w:rFonts w:ascii="Arial" w:hAnsi="Arial" w:cs="Arial"/>
            <w:color w:val="0563C1" w:themeColor="hyperlink"/>
            <w:u w:val="single"/>
            <w14:ligatures w14:val="none"/>
          </w:rPr>
          <w:t>https://ru.wikipedia.org/wiki/Революции_1848—1849_годов</w:t>
        </w:r>
      </w:hyperlink>
    </w:p>
    <w:p w14:paraId="34DD89E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Земля и воля, </w:t>
      </w:r>
      <w:hyperlink r:id="rId86" w:history="1">
        <w:r w:rsidRPr="0085767F">
          <w:rPr>
            <w:rFonts w:ascii="Arial" w:hAnsi="Arial" w:cs="Arial"/>
            <w:color w:val="0563C1" w:themeColor="hyperlink"/>
            <w:u w:val="single"/>
            <w:lang w:val="en-US"/>
            <w14:ligatures w14:val="none"/>
          </w:rPr>
          <w:t>https</w:t>
        </w:r>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ru</w:t>
        </w:r>
        <w:proofErr w:type="spellEnd"/>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wikipedia</w:t>
        </w:r>
        <w:proofErr w:type="spellEnd"/>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org</w:t>
        </w:r>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wiki</w:t>
        </w:r>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14:ligatures w14:val="none"/>
          </w:rPr>
          <w:t>Земля_и_воля</w:t>
        </w:r>
        <w:proofErr w:type="spellEnd"/>
      </w:hyperlink>
    </w:p>
    <w:p w14:paraId="31FF839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Хождение в народ, </w:t>
      </w:r>
      <w:hyperlink r:id="rId87" w:history="1">
        <w:r w:rsidRPr="0085767F">
          <w:rPr>
            <w:rFonts w:ascii="Arial" w:hAnsi="Arial" w:cs="Arial"/>
            <w:color w:val="0563C1" w:themeColor="hyperlink"/>
            <w:u w:val="single"/>
            <w14:ligatures w14:val="none"/>
          </w:rPr>
          <w:t>https://ru.wikipedia.org/wiki/Хождение_в_народ</w:t>
        </w:r>
      </w:hyperlink>
    </w:p>
    <w:p w14:paraId="3268CFB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Отмена крепостного права в России, </w:t>
      </w:r>
      <w:hyperlink r:id="rId88" w:history="1">
        <w:r w:rsidRPr="0085767F">
          <w:rPr>
            <w:rFonts w:ascii="Arial" w:hAnsi="Arial" w:cs="Arial"/>
            <w:color w:val="0563C1" w:themeColor="hyperlink"/>
            <w:u w:val="single"/>
            <w14:ligatures w14:val="none"/>
          </w:rPr>
          <w:t>https://ru.wikipedia.org/wiki/Отмена_крепостного_права_в_России</w:t>
        </w:r>
      </w:hyperlink>
    </w:p>
    <w:p w14:paraId="79F5635D"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lastRenderedPageBreak/>
        <w:t>Бейдеман</w:t>
      </w:r>
      <w:proofErr w:type="spellEnd"/>
      <w:r w:rsidRPr="0085767F">
        <w:rPr>
          <w:rFonts w:ascii="Arial" w:hAnsi="Arial" w:cs="Arial"/>
          <w14:ligatures w14:val="none"/>
        </w:rPr>
        <w:t xml:space="preserve">, Михаил Степанович, </w:t>
      </w:r>
      <w:hyperlink r:id="rId89" w:history="1">
        <w:r w:rsidRPr="0085767F">
          <w:rPr>
            <w:rFonts w:ascii="Arial" w:hAnsi="Arial" w:cs="Arial"/>
            <w:color w:val="0563C1" w:themeColor="hyperlink"/>
            <w:u w:val="single"/>
            <w14:ligatures w14:val="none"/>
          </w:rPr>
          <w:t>https://ru.wikipedia.org/wiki/Бейдеман,_Михаил_Степанович</w:t>
        </w:r>
      </w:hyperlink>
    </w:p>
    <w:p w14:paraId="55F1D65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Процесс ста девяноста трёх, </w:t>
      </w:r>
      <w:hyperlink r:id="rId90" w:history="1">
        <w:r w:rsidRPr="0085767F">
          <w:rPr>
            <w:rFonts w:ascii="Arial" w:hAnsi="Arial" w:cs="Arial"/>
            <w:color w:val="0563C1" w:themeColor="hyperlink"/>
            <w:u w:val="single"/>
            <w:lang w:val="en-US"/>
            <w14:ligatures w14:val="none"/>
          </w:rPr>
          <w:t>https</w:t>
        </w:r>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ru</w:t>
        </w:r>
        <w:proofErr w:type="spellEnd"/>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lang w:val="en-US"/>
            <w14:ligatures w14:val="none"/>
          </w:rPr>
          <w:t>wikipedia</w:t>
        </w:r>
        <w:proofErr w:type="spellEnd"/>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org</w:t>
        </w:r>
        <w:r w:rsidRPr="0085767F">
          <w:rPr>
            <w:rFonts w:ascii="Arial" w:hAnsi="Arial" w:cs="Arial"/>
            <w:color w:val="0563C1" w:themeColor="hyperlink"/>
            <w:u w:val="single"/>
            <w14:ligatures w14:val="none"/>
          </w:rPr>
          <w:t>/</w:t>
        </w:r>
        <w:r w:rsidRPr="0085767F">
          <w:rPr>
            <w:rFonts w:ascii="Arial" w:hAnsi="Arial" w:cs="Arial"/>
            <w:color w:val="0563C1" w:themeColor="hyperlink"/>
            <w:u w:val="single"/>
            <w:lang w:val="en-US"/>
            <w14:ligatures w14:val="none"/>
          </w:rPr>
          <w:t>wiki</w:t>
        </w:r>
        <w:r w:rsidRPr="0085767F">
          <w:rPr>
            <w:rFonts w:ascii="Arial" w:hAnsi="Arial" w:cs="Arial"/>
            <w:color w:val="0563C1" w:themeColor="hyperlink"/>
            <w:u w:val="single"/>
            <w14:ligatures w14:val="none"/>
          </w:rPr>
          <w:t>/</w:t>
        </w:r>
        <w:proofErr w:type="spellStart"/>
        <w:r w:rsidRPr="0085767F">
          <w:rPr>
            <w:rFonts w:ascii="Arial" w:hAnsi="Arial" w:cs="Arial"/>
            <w:color w:val="0563C1" w:themeColor="hyperlink"/>
            <w:u w:val="single"/>
            <w14:ligatures w14:val="none"/>
          </w:rPr>
          <w:t>Процесс_ста_девяноста_трёх</w:t>
        </w:r>
        <w:proofErr w:type="spellEnd"/>
      </w:hyperlink>
    </w:p>
    <w:p w14:paraId="39B9265E"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История Аляски, </w:t>
      </w:r>
      <w:hyperlink r:id="rId91" w:history="1">
        <w:r w:rsidRPr="0085767F">
          <w:rPr>
            <w:rFonts w:ascii="Arial" w:hAnsi="Arial" w:cs="Arial"/>
            <w:color w:val="0563C1" w:themeColor="hyperlink"/>
            <w:u w:val="single"/>
            <w14:ligatures w14:val="none"/>
          </w:rPr>
          <w:t>https://ru.wikipedia.org/wiki/История_Аляски</w:t>
        </w:r>
      </w:hyperlink>
    </w:p>
    <w:p w14:paraId="0F01BEA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История продажи Аляски США. Досье, </w:t>
      </w:r>
      <w:hyperlink r:id="rId92" w:history="1">
        <w:r w:rsidRPr="0085767F">
          <w:rPr>
            <w:rFonts w:ascii="Arial" w:hAnsi="Arial" w:cs="Arial"/>
            <w:color w:val="0563C1" w:themeColor="hyperlink"/>
            <w:u w:val="single"/>
            <w14:ligatures w14:val="none"/>
          </w:rPr>
          <w:t>https://tass.ru/info/4137550</w:t>
        </w:r>
      </w:hyperlink>
    </w:p>
    <w:p w14:paraId="50FC436B"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1886 г. Развернутая хронология, </w:t>
      </w:r>
      <w:hyperlink r:id="rId93" w:history="1">
        <w:r w:rsidRPr="0085767F">
          <w:rPr>
            <w:rFonts w:ascii="Arial" w:hAnsi="Arial" w:cs="Arial"/>
            <w:color w:val="0563C1" w:themeColor="hyperlink"/>
            <w:u w:val="single"/>
            <w14:ligatures w14:val="none"/>
          </w:rPr>
          <w:t>https://baza.vgd.ru/7/55087/</w:t>
        </w:r>
      </w:hyperlink>
    </w:p>
    <w:p w14:paraId="78B33A88"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Черчиль</w:t>
      </w:r>
      <w:proofErr w:type="spellEnd"/>
      <w:r w:rsidRPr="0085767F">
        <w:rPr>
          <w:rFonts w:ascii="Arial" w:hAnsi="Arial" w:cs="Arial"/>
          <w14:ligatures w14:val="none"/>
        </w:rPr>
        <w:t xml:space="preserve"> о России, </w:t>
      </w:r>
      <w:hyperlink r:id="rId94" w:history="1">
        <w:r w:rsidRPr="0085767F">
          <w:rPr>
            <w:rFonts w:ascii="Arial" w:hAnsi="Arial" w:cs="Arial"/>
            <w:color w:val="0563C1" w:themeColor="hyperlink"/>
            <w:u w:val="single"/>
            <w14:ligatures w14:val="none"/>
          </w:rPr>
          <w:t>https://dzen.ru/a/XwHaw0mW4SZrxGHA</w:t>
        </w:r>
      </w:hyperlink>
    </w:p>
    <w:p w14:paraId="0ED96B5F"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Николай II. Святой или кровавый, </w:t>
      </w:r>
      <w:hyperlink r:id="rId95" w:history="1">
        <w:r w:rsidRPr="0085767F">
          <w:rPr>
            <w:rFonts w:ascii="Arial" w:hAnsi="Arial" w:cs="Arial"/>
            <w:color w:val="0563C1" w:themeColor="hyperlink"/>
            <w:u w:val="single"/>
            <w14:ligatures w14:val="none"/>
          </w:rPr>
          <w:t>https://mybook.ru/author/aleksandr-kolpakidi/nikolaj-ii-svyatoj-ili-krovavyj/read/?page=5</w:t>
        </w:r>
      </w:hyperlink>
    </w:p>
    <w:p w14:paraId="45F8C7A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"Россия любит кнут! Будь Петром Великим, Иваном Грозным - сокруши их всех!" Императрица Аликс - архитектор "</w:t>
      </w:r>
      <w:proofErr w:type="spellStart"/>
      <w:r w:rsidRPr="0085767F">
        <w:rPr>
          <w:rFonts w:ascii="Arial" w:hAnsi="Arial" w:cs="Arial"/>
          <w14:ligatures w14:val="none"/>
        </w:rPr>
        <w:t>распутиновщины</w:t>
      </w:r>
      <w:proofErr w:type="spellEnd"/>
      <w:r w:rsidRPr="0085767F">
        <w:rPr>
          <w:rFonts w:ascii="Arial" w:hAnsi="Arial" w:cs="Arial"/>
          <w14:ligatures w14:val="none"/>
        </w:rPr>
        <w:t xml:space="preserve">", </w:t>
      </w:r>
      <w:hyperlink r:id="rId96" w:history="1">
        <w:r w:rsidRPr="0085767F">
          <w:rPr>
            <w:rFonts w:ascii="Arial" w:hAnsi="Arial" w:cs="Arial"/>
            <w:color w:val="0563C1" w:themeColor="hyperlink"/>
            <w:u w:val="single"/>
            <w14:ligatures w14:val="none"/>
          </w:rPr>
          <w:t>https://dzen.ru/a/Y_tRJKTgzUCgBLu_</w:t>
        </w:r>
      </w:hyperlink>
    </w:p>
    <w:p w14:paraId="740FDE4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Николай II, </w:t>
      </w:r>
      <w:hyperlink r:id="rId97" w:history="1">
        <w:r w:rsidRPr="0085767F">
          <w:rPr>
            <w:rFonts w:ascii="Arial" w:hAnsi="Arial" w:cs="Arial"/>
            <w:color w:val="0563C1" w:themeColor="hyperlink"/>
            <w:u w:val="single"/>
            <w14:ligatures w14:val="none"/>
          </w:rPr>
          <w:t>https://web.archive.org/web/20111027034616/http://ru.wikipedia.org/wiki/Николай_II</w:t>
        </w:r>
      </w:hyperlink>
    </w:p>
    <w:p w14:paraId="1FCE513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Николай или </w:t>
      </w:r>
      <w:proofErr w:type="spellStart"/>
      <w:proofErr w:type="gramStart"/>
      <w:r w:rsidRPr="0085767F">
        <w:rPr>
          <w:rFonts w:ascii="Arial" w:hAnsi="Arial" w:cs="Arial"/>
          <w14:ligatures w14:val="none"/>
        </w:rPr>
        <w:t>Николашка</w:t>
      </w:r>
      <w:proofErr w:type="spellEnd"/>
      <w:r w:rsidRPr="0085767F">
        <w:rPr>
          <w:rFonts w:ascii="Arial" w:hAnsi="Arial" w:cs="Arial"/>
          <w14:ligatures w14:val="none"/>
        </w:rPr>
        <w:t>?,</w:t>
      </w:r>
      <w:proofErr w:type="gramEnd"/>
      <w:r w:rsidRPr="0085767F">
        <w:rPr>
          <w:rFonts w:ascii="Arial" w:hAnsi="Arial" w:cs="Arial"/>
          <w14:ligatures w14:val="none"/>
        </w:rPr>
        <w:t xml:space="preserve"> </w:t>
      </w:r>
      <w:hyperlink r:id="rId98" w:history="1">
        <w:r w:rsidRPr="0085767F">
          <w:rPr>
            <w:rFonts w:ascii="Arial" w:hAnsi="Arial" w:cs="Arial"/>
            <w:color w:val="0563C1" w:themeColor="hyperlink"/>
            <w:u w:val="single"/>
            <w14:ligatures w14:val="none"/>
          </w:rPr>
          <w:t>https://proza.ru/2011/04/22/81</w:t>
        </w:r>
      </w:hyperlink>
    </w:p>
    <w:p w14:paraId="490F3ABF"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Император Николай II и Крым, </w:t>
      </w:r>
      <w:hyperlink r:id="rId99" w:history="1">
        <w:r w:rsidRPr="0085767F">
          <w:rPr>
            <w:rFonts w:ascii="Arial" w:hAnsi="Arial" w:cs="Arial"/>
            <w:color w:val="0563C1" w:themeColor="hyperlink"/>
            <w:u w:val="single"/>
            <w14:ligatures w14:val="none"/>
          </w:rPr>
          <w:t>https://www.belrussia.ru/page-id-6815.html</w:t>
        </w:r>
      </w:hyperlink>
    </w:p>
    <w:p w14:paraId="684D83F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Андрей Юрьевич </w:t>
      </w:r>
      <w:proofErr w:type="spellStart"/>
      <w:r w:rsidRPr="0085767F">
        <w:rPr>
          <w:rFonts w:ascii="Arial" w:hAnsi="Arial" w:cs="Arial"/>
          <w14:ligatures w14:val="none"/>
        </w:rPr>
        <w:t>БоголюбскийЖ</w:t>
      </w:r>
      <w:proofErr w:type="spellEnd"/>
      <w:r w:rsidRPr="0085767F">
        <w:rPr>
          <w:rFonts w:ascii="Arial" w:hAnsi="Arial" w:cs="Arial"/>
          <w14:ligatures w14:val="none"/>
        </w:rPr>
        <w:t xml:space="preserve">, </w:t>
      </w:r>
      <w:hyperlink r:id="rId100" w:history="1">
        <w:r w:rsidRPr="0085767F">
          <w:rPr>
            <w:rFonts w:ascii="Arial" w:hAnsi="Arial" w:cs="Arial"/>
            <w:color w:val="0563C1" w:themeColor="hyperlink"/>
            <w:u w:val="single"/>
            <w14:ligatures w14:val="none"/>
          </w:rPr>
          <w:t>https://ru.wikipedia.org/wiki/Андрей_Юрьевич_Боголюбский</w:t>
        </w:r>
      </w:hyperlink>
    </w:p>
    <w:p w14:paraId="00CC2E4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Сценарий и непредсказуемость впечатления и размышления участников путешествия по России 1837 г., </w:t>
      </w:r>
      <w:hyperlink r:id="rId101" w:history="1">
        <w:r w:rsidRPr="0085767F">
          <w:rPr>
            <w:rFonts w:ascii="Arial" w:hAnsi="Arial" w:cs="Arial"/>
            <w:color w:val="0563C1" w:themeColor="hyperlink"/>
            <w:u w:val="single"/>
            <w14:ligatures w14:val="none"/>
          </w:rPr>
          <w:t>https://www.openrepository.ru/article?id=293122</w:t>
        </w:r>
      </w:hyperlink>
    </w:p>
    <w:p w14:paraId="3418900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Гирш, Морис де, </w:t>
      </w:r>
      <w:hyperlink r:id="rId102" w:history="1">
        <w:r w:rsidRPr="0085767F">
          <w:rPr>
            <w:rFonts w:ascii="Arial" w:hAnsi="Arial" w:cs="Arial"/>
            <w:color w:val="0563C1" w:themeColor="hyperlink"/>
            <w:u w:val="single"/>
            <w14:ligatures w14:val="none"/>
          </w:rPr>
          <w:t>https://ru.wikipedia.org/wiki/Гирш,_Морис_де</w:t>
        </w:r>
      </w:hyperlink>
    </w:p>
    <w:p w14:paraId="2D59E01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ДУГИНО: VERA В, </w:t>
      </w:r>
      <w:hyperlink r:id="rId103" w:history="1">
        <w:r w:rsidRPr="0085767F">
          <w:rPr>
            <w:rFonts w:ascii="Arial" w:hAnsi="Arial" w:cs="Arial"/>
            <w:color w:val="0563C1" w:themeColor="hyperlink"/>
            <w:u w:val="single"/>
            <w14:ligatures w14:val="none"/>
          </w:rPr>
          <w:t>https://m.ok.ru/group/52177813700702/topic/62681170791262</w:t>
        </w:r>
      </w:hyperlink>
    </w:p>
    <w:p w14:paraId="6BF5BFC2"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Данилов, Степан Степанович, </w:t>
      </w:r>
      <w:hyperlink r:id="rId104" w:history="1">
        <w:r w:rsidRPr="0085767F">
          <w:rPr>
            <w:rFonts w:ascii="Arial" w:hAnsi="Arial" w:cs="Arial"/>
            <w:color w:val="0563C1" w:themeColor="hyperlink"/>
            <w:u w:val="single"/>
            <w14:ligatures w14:val="none"/>
          </w:rPr>
          <w:t>https://ru.wikipedia.org/wiki/Данилов,_Степан_Степанович</w:t>
        </w:r>
      </w:hyperlink>
    </w:p>
    <w:p w14:paraId="4DCA53E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Развитие капитализма в России, </w:t>
      </w:r>
      <w:hyperlink r:id="rId105" w:history="1">
        <w:r w:rsidRPr="0085767F">
          <w:rPr>
            <w:rFonts w:ascii="Arial" w:hAnsi="Arial" w:cs="Arial"/>
            <w:color w:val="0563C1" w:themeColor="hyperlink"/>
            <w:u w:val="single"/>
            <w14:ligatures w14:val="none"/>
          </w:rPr>
          <w:t>https://ru.wikipedia.org/wiki/Развитие_капитализма_в_России</w:t>
        </w:r>
      </w:hyperlink>
    </w:p>
    <w:p w14:paraId="6602704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Что такое «друзья народа» и как они воюют против социал-</w:t>
      </w:r>
      <w:proofErr w:type="gramStart"/>
      <w:r w:rsidRPr="0085767F">
        <w:rPr>
          <w:rFonts w:ascii="Arial" w:hAnsi="Arial" w:cs="Arial"/>
          <w14:ligatures w14:val="none"/>
        </w:rPr>
        <w:t>демократов?,</w:t>
      </w:r>
      <w:proofErr w:type="gramEnd"/>
      <w:r w:rsidRPr="0085767F">
        <w:rPr>
          <w:rFonts w:ascii="Arial" w:hAnsi="Arial" w:cs="Arial"/>
          <w14:ligatures w14:val="none"/>
        </w:rPr>
        <w:t xml:space="preserve"> </w:t>
      </w:r>
      <w:hyperlink r:id="rId106" w:history="1">
        <w:r w:rsidRPr="0085767F">
          <w:rPr>
            <w:rFonts w:ascii="Arial" w:hAnsi="Arial" w:cs="Arial"/>
            <w:color w:val="0563C1" w:themeColor="hyperlink"/>
            <w:u w:val="single"/>
            <w14:ligatures w14:val="none"/>
          </w:rPr>
          <w:t>https://ru.wikipedia.org/wiki/Что_такое_«друзья_народа»_и_как_они_воюют_против_социал-демократов%3F</w:t>
        </w:r>
      </w:hyperlink>
    </w:p>
    <w:p w14:paraId="0699608F"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Псевдонимы Ленина, </w:t>
      </w:r>
      <w:hyperlink r:id="rId107" w:history="1">
        <w:r w:rsidRPr="0085767F">
          <w:rPr>
            <w:rFonts w:ascii="Arial" w:hAnsi="Arial" w:cs="Arial"/>
            <w:color w:val="0563C1" w:themeColor="hyperlink"/>
            <w:u w:val="single"/>
            <w14:ligatures w14:val="none"/>
          </w:rPr>
          <w:t>https://ru.wikipedia.org/wiki/Псевдонимы_Ленина</w:t>
        </w:r>
      </w:hyperlink>
    </w:p>
    <w:p w14:paraId="4519F37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Наши политические задачи, </w:t>
      </w:r>
      <w:hyperlink r:id="rId108" w:history="1">
        <w:r w:rsidRPr="0085767F">
          <w:rPr>
            <w:rFonts w:ascii="Arial" w:hAnsi="Arial" w:cs="Arial"/>
            <w:color w:val="0563C1" w:themeColor="hyperlink"/>
            <w:u w:val="single"/>
            <w14:ligatures w14:val="none"/>
          </w:rPr>
          <w:t>https://ru.wikipedia.org/wiki/Наши_политические_задачи</w:t>
        </w:r>
      </w:hyperlink>
    </w:p>
    <w:p w14:paraId="0F9EDC5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Аксельрод, Павел Борисович, </w:t>
      </w:r>
      <w:hyperlink r:id="rId109" w:history="1">
        <w:r w:rsidRPr="0085767F">
          <w:rPr>
            <w:rFonts w:ascii="Arial" w:hAnsi="Arial" w:cs="Arial"/>
            <w:color w:val="0563C1" w:themeColor="hyperlink"/>
            <w:u w:val="single"/>
            <w14:ligatures w14:val="none"/>
          </w:rPr>
          <w:t>https://ru.wikipedia.org/wiki/Аксельрод,_Павел_Борисович</w:t>
        </w:r>
      </w:hyperlink>
    </w:p>
    <w:p w14:paraId="5C7734CB"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Ленин, Владимир Ильич, </w:t>
      </w:r>
      <w:hyperlink r:id="rId110" w:history="1">
        <w:r w:rsidRPr="0085767F">
          <w:rPr>
            <w:rFonts w:ascii="Arial" w:hAnsi="Arial" w:cs="Arial"/>
            <w:color w:val="0563C1" w:themeColor="hyperlink"/>
            <w:u w:val="single"/>
            <w14:ligatures w14:val="none"/>
          </w:rPr>
          <w:t>https://ru.wikipedia.org/wiki/Ленин,_Владимир_Ильич</w:t>
        </w:r>
      </w:hyperlink>
    </w:p>
    <w:p w14:paraId="6431250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Два человека и два мнения, </w:t>
      </w:r>
      <w:hyperlink r:id="rId111" w:history="1">
        <w:r w:rsidRPr="0085767F">
          <w:rPr>
            <w:rFonts w:ascii="Arial" w:hAnsi="Arial" w:cs="Arial"/>
            <w:color w:val="0563C1" w:themeColor="hyperlink"/>
            <w:u w:val="single"/>
            <w14:ligatures w14:val="none"/>
          </w:rPr>
          <w:t>https://pikabu.ru/story/dva_cheloveka_i_dva_mneniya_12589912</w:t>
        </w:r>
      </w:hyperlink>
    </w:p>
    <w:p w14:paraId="4C65D90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Феликс Чуев, Солдаты империи, </w:t>
      </w:r>
      <w:hyperlink r:id="rId112" w:history="1">
        <w:r w:rsidRPr="0085767F">
          <w:rPr>
            <w:rFonts w:ascii="Arial" w:hAnsi="Arial" w:cs="Arial"/>
            <w:color w:val="0563C1" w:themeColor="hyperlink"/>
            <w:u w:val="single"/>
            <w14:ligatures w14:val="none"/>
          </w:rPr>
          <w:t>https://www.livelib.ru/book/1000949322-soldaty-imperii-feliks-chuev</w:t>
        </w:r>
      </w:hyperlink>
    </w:p>
    <w:p w14:paraId="7A44B650"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Социал-демократическая партия Германии, </w:t>
      </w:r>
      <w:hyperlink r:id="rId113" w:history="1">
        <w:r w:rsidRPr="0085767F">
          <w:rPr>
            <w:rFonts w:ascii="Arial" w:hAnsi="Arial" w:cs="Arial"/>
            <w:color w:val="0563C1" w:themeColor="hyperlink"/>
            <w:u w:val="single"/>
            <w14:ligatures w14:val="none"/>
          </w:rPr>
          <w:t>https://ru.wikipedia.org/wiki/Социал-демократическая_партия_Германии</w:t>
        </w:r>
      </w:hyperlink>
    </w:p>
    <w:p w14:paraId="39131F2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Сергеев, Фёдор Андреевич, </w:t>
      </w:r>
      <w:hyperlink r:id="rId114" w:history="1">
        <w:r w:rsidRPr="0085767F">
          <w:rPr>
            <w:rFonts w:ascii="Arial" w:hAnsi="Arial" w:cs="Arial"/>
            <w:color w:val="0563C1" w:themeColor="hyperlink"/>
            <w:u w:val="single"/>
            <w14:ligatures w14:val="none"/>
          </w:rPr>
          <w:t>https://ru.wikipedia.org/wiki/Сергеев,_Фёдор_Андреевич</w:t>
        </w:r>
      </w:hyperlink>
    </w:p>
    <w:p w14:paraId="2D9F4ABA"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Урицкий, Моисей Соломонович, </w:t>
      </w:r>
      <w:hyperlink r:id="rId115" w:history="1">
        <w:r w:rsidRPr="0085767F">
          <w:rPr>
            <w:rFonts w:ascii="Arial" w:hAnsi="Arial" w:cs="Arial"/>
            <w:color w:val="0563C1" w:themeColor="hyperlink"/>
            <w:u w:val="single"/>
            <w14:ligatures w14:val="none"/>
          </w:rPr>
          <w:t>https://ru.wikipedia.org/wiki/Урицкий,_Моисей_Соломонович</w:t>
        </w:r>
      </w:hyperlink>
    </w:p>
    <w:p w14:paraId="53028B7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Блюхер, Василий Константинович, </w:t>
      </w:r>
      <w:hyperlink r:id="rId116" w:history="1">
        <w:r w:rsidRPr="0085767F">
          <w:rPr>
            <w:rFonts w:ascii="Arial" w:hAnsi="Arial" w:cs="Arial"/>
            <w:color w:val="0563C1" w:themeColor="hyperlink"/>
            <w:u w:val="single"/>
            <w14:ligatures w14:val="none"/>
          </w:rPr>
          <w:t>https://ru.wikipedia.org/wiki/Блюхер,_Василий_Константинович</w:t>
        </w:r>
      </w:hyperlink>
    </w:p>
    <w:p w14:paraId="23AC985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lastRenderedPageBreak/>
        <w:t xml:space="preserve">Гражданская война в России, </w:t>
      </w:r>
      <w:hyperlink r:id="rId117" w:history="1">
        <w:r w:rsidRPr="0085767F">
          <w:rPr>
            <w:rFonts w:ascii="Arial" w:hAnsi="Arial" w:cs="Arial"/>
            <w:color w:val="0563C1" w:themeColor="hyperlink"/>
            <w:u w:val="single"/>
            <w14:ligatures w14:val="none"/>
          </w:rPr>
          <w:t>https://ru.ruwiki.ru/wiki/Гражданская_война_в_России</w:t>
        </w:r>
      </w:hyperlink>
    </w:p>
    <w:p w14:paraId="2F5DFC9B"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Фрунзе, Михаил Васильевич, </w:t>
      </w:r>
      <w:hyperlink r:id="rId118" w:history="1">
        <w:r w:rsidRPr="0085767F">
          <w:rPr>
            <w:rFonts w:ascii="Arial" w:hAnsi="Arial" w:cs="Arial"/>
            <w:color w:val="0563C1" w:themeColor="hyperlink"/>
            <w:u w:val="single"/>
            <w14:ligatures w14:val="none"/>
          </w:rPr>
          <w:t>https://ru.wikipedia.org/wiki/Фрунзе,_Михаил_Васильевич</w:t>
        </w:r>
      </w:hyperlink>
    </w:p>
    <w:p w14:paraId="43B09176"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Майская операция (1920), </w:t>
      </w:r>
      <w:hyperlink r:id="rId119" w:history="1">
        <w:r w:rsidRPr="0085767F">
          <w:rPr>
            <w:rFonts w:ascii="Arial" w:hAnsi="Arial" w:cs="Arial"/>
            <w:color w:val="0563C1" w:themeColor="hyperlink"/>
            <w:u w:val="single"/>
            <w14:ligatures w14:val="none"/>
          </w:rPr>
          <w:t>https://ru.wikipedia.org/wiki/Майская_операция_(1920)</w:t>
        </w:r>
      </w:hyperlink>
    </w:p>
    <w:p w14:paraId="67C93CD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Бенедиктов, Иван Александрович, </w:t>
      </w:r>
      <w:hyperlink r:id="rId120" w:history="1">
        <w:r w:rsidRPr="0085767F">
          <w:rPr>
            <w:rFonts w:ascii="Arial" w:hAnsi="Arial" w:cs="Arial"/>
            <w:color w:val="0563C1" w:themeColor="hyperlink"/>
            <w:u w:val="single"/>
            <w14:ligatures w14:val="none"/>
          </w:rPr>
          <w:t>https://ru.wikipedia.org/wiki/Бенедиктов,_Иван_Александрович</w:t>
        </w:r>
      </w:hyperlink>
    </w:p>
    <w:p w14:paraId="2E2F462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Валентин Катасонов. Об источниках финансирования советской индустриализации, </w:t>
      </w:r>
      <w:hyperlink r:id="rId121" w:history="1">
        <w:r w:rsidRPr="0085767F">
          <w:rPr>
            <w:rFonts w:ascii="Arial" w:hAnsi="Arial" w:cs="Arial"/>
            <w:color w:val="0563C1" w:themeColor="hyperlink"/>
            <w:u w:val="single"/>
            <w14:ligatures w14:val="none"/>
          </w:rPr>
          <w:t>https://reosh.ru/valentin-katasonov-ob-istochnikax-finansirovaniya-sovetskoj-industrializacii.html</w:t>
        </w:r>
      </w:hyperlink>
    </w:p>
    <w:p w14:paraId="66A2A49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И.А. Бенедиктов О СТАЛИНЕ и ХРУЩЁВЕ (мнение Сталинского наркома), </w:t>
      </w:r>
      <w:hyperlink r:id="rId122" w:history="1">
        <w:r w:rsidRPr="0085767F">
          <w:rPr>
            <w:rFonts w:ascii="Arial" w:hAnsi="Arial" w:cs="Arial"/>
            <w:color w:val="0563C1" w:themeColor="hyperlink"/>
            <w:u w:val="single"/>
            <w14:ligatures w14:val="none"/>
          </w:rPr>
          <w:t>https://kolybanov.livejournal.com/34169114.html</w:t>
        </w:r>
      </w:hyperlink>
    </w:p>
    <w:p w14:paraId="0891736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Хасанские бои (1938), </w:t>
      </w:r>
      <w:hyperlink r:id="rId123" w:history="1">
        <w:r w:rsidRPr="0085767F">
          <w:rPr>
            <w:rFonts w:ascii="Arial" w:hAnsi="Arial" w:cs="Arial"/>
            <w:color w:val="0563C1" w:themeColor="hyperlink"/>
            <w:u w:val="single"/>
            <w14:ligatures w14:val="none"/>
          </w:rPr>
          <w:t>https://ru.wikipedia.org/wiki/Хасанские_бои_(1938)</w:t>
        </w:r>
      </w:hyperlink>
    </w:p>
    <w:p w14:paraId="4F04E685"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Бои на Халхин-Голе, </w:t>
      </w:r>
      <w:hyperlink r:id="rId124" w:history="1">
        <w:r w:rsidRPr="0085767F">
          <w:rPr>
            <w:rFonts w:ascii="Arial" w:hAnsi="Arial" w:cs="Arial"/>
            <w:color w:val="0563C1" w:themeColor="hyperlink"/>
            <w:u w:val="single"/>
            <w14:ligatures w14:val="none"/>
          </w:rPr>
          <w:t>https://ru.wikipedia.org/wiki/Бои_на_Халхин-Голе</w:t>
        </w:r>
      </w:hyperlink>
    </w:p>
    <w:p w14:paraId="0A0C6DB0" w14:textId="77777777" w:rsidR="0085767F" w:rsidRPr="0085767F" w:rsidRDefault="0085767F" w:rsidP="0085767F">
      <w:pPr>
        <w:numPr>
          <w:ilvl w:val="0"/>
          <w:numId w:val="1"/>
        </w:numPr>
        <w:spacing w:after="0" w:line="240" w:lineRule="auto"/>
        <w:contextualSpacing/>
        <w:rPr>
          <w:rFonts w:ascii="Arial" w:hAnsi="Arial" w:cs="Arial"/>
          <w14:ligatures w14:val="none"/>
        </w:rPr>
      </w:pPr>
      <w:proofErr w:type="spellStart"/>
      <w:r w:rsidRPr="0085767F">
        <w:rPr>
          <w:rFonts w:ascii="Arial" w:hAnsi="Arial" w:cs="Arial"/>
          <w14:ligatures w14:val="none"/>
        </w:rPr>
        <w:t>Уайнант</w:t>
      </w:r>
      <w:proofErr w:type="spellEnd"/>
      <w:r w:rsidRPr="0085767F">
        <w:rPr>
          <w:rFonts w:ascii="Arial" w:hAnsi="Arial" w:cs="Arial"/>
          <w14:ligatures w14:val="none"/>
        </w:rPr>
        <w:t xml:space="preserve">, Джон Гилберт, </w:t>
      </w:r>
      <w:hyperlink r:id="rId125" w:history="1">
        <w:r w:rsidRPr="0085767F">
          <w:rPr>
            <w:rFonts w:ascii="Arial" w:hAnsi="Arial" w:cs="Arial"/>
            <w:color w:val="0563C1" w:themeColor="hyperlink"/>
            <w:u w:val="single"/>
            <w14:ligatures w14:val="none"/>
          </w:rPr>
          <w:t>https://ru.wikipedia.org/wiki/Уайнант,_Джон_Гилберт</w:t>
        </w:r>
      </w:hyperlink>
    </w:p>
    <w:p w14:paraId="19D8A59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«Солдатский долг», </w:t>
      </w:r>
      <w:hyperlink r:id="rId126" w:history="1">
        <w:r w:rsidRPr="0085767F">
          <w:rPr>
            <w:rFonts w:ascii="Arial" w:hAnsi="Arial" w:cs="Arial"/>
            <w:color w:val="0563C1" w:themeColor="hyperlink"/>
            <w:u w:val="single"/>
            <w14:ligatures w14:val="none"/>
          </w:rPr>
          <w:t>https://www.litres.ru/book/konstantin-konstantinovich-rokossovskiy/soldatskiy-dolg-146033/chitat-onlayn/?page=2</w:t>
        </w:r>
      </w:hyperlink>
    </w:p>
    <w:p w14:paraId="27559BF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Катукова Е.С. Памятное, </w:t>
      </w:r>
      <w:hyperlink r:id="rId127" w:history="1">
        <w:r w:rsidRPr="0085767F">
          <w:rPr>
            <w:rFonts w:ascii="Arial" w:hAnsi="Arial" w:cs="Arial"/>
            <w:color w:val="0563C1" w:themeColor="hyperlink"/>
            <w:u w:val="single"/>
            <w14:ligatures w14:val="none"/>
          </w:rPr>
          <w:t>https://militera.lib.ru/memo/russian/katukova_es/17.html</w:t>
        </w:r>
      </w:hyperlink>
    </w:p>
    <w:p w14:paraId="1A4C8A0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Кейтель, Вильгельм, </w:t>
      </w:r>
      <w:hyperlink r:id="rId128" w:history="1">
        <w:r w:rsidRPr="0085767F">
          <w:rPr>
            <w:rFonts w:ascii="Arial" w:hAnsi="Arial" w:cs="Arial"/>
            <w:color w:val="0563C1" w:themeColor="hyperlink"/>
            <w:u w:val="single"/>
            <w14:ligatures w14:val="none"/>
          </w:rPr>
          <w:t>https://web.archive.org/web/20220608065109/https://ru.wikipedia.org/wiki/Кейтель,_Вильгельм</w:t>
        </w:r>
      </w:hyperlink>
    </w:p>
    <w:p w14:paraId="0558E73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Йодль, Альфред, </w:t>
      </w:r>
      <w:hyperlink r:id="rId129" w:history="1">
        <w:r w:rsidRPr="0085767F">
          <w:rPr>
            <w:rFonts w:ascii="Arial" w:hAnsi="Arial" w:cs="Arial"/>
            <w:color w:val="0563C1" w:themeColor="hyperlink"/>
            <w:u w:val="single"/>
            <w14:ligatures w14:val="none"/>
          </w:rPr>
          <w:t>https://ru.wikipedia.org/wiki/Йодль</w:t>
        </w:r>
      </w:hyperlink>
    </w:p>
    <w:p w14:paraId="3EAB28A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Хиросима, </w:t>
      </w:r>
      <w:hyperlink r:id="rId130" w:history="1">
        <w:r w:rsidRPr="0085767F">
          <w:rPr>
            <w:rFonts w:ascii="Arial" w:hAnsi="Arial" w:cs="Arial"/>
            <w:color w:val="0563C1" w:themeColor="hyperlink"/>
            <w:u w:val="single"/>
            <w14:ligatures w14:val="none"/>
          </w:rPr>
          <w:t>https://ru.wikipedia.org/wiki/Хиросима</w:t>
        </w:r>
      </w:hyperlink>
    </w:p>
    <w:p w14:paraId="4743A2A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Панфиловцы, </w:t>
      </w:r>
      <w:hyperlink r:id="rId131" w:history="1">
        <w:r w:rsidRPr="0085767F">
          <w:rPr>
            <w:rFonts w:ascii="Arial" w:hAnsi="Arial" w:cs="Arial"/>
            <w:color w:val="0563C1" w:themeColor="hyperlink"/>
            <w:u w:val="single"/>
            <w14:ligatures w14:val="none"/>
          </w:rPr>
          <w:t>https://ru.wikipedia.org/wiki/Панфиловцы</w:t>
        </w:r>
      </w:hyperlink>
    </w:p>
    <w:p w14:paraId="08C3B08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Еврейский антифашистский комитет, </w:t>
      </w:r>
      <w:hyperlink r:id="rId132" w:history="1">
        <w:r w:rsidRPr="0085767F">
          <w:rPr>
            <w:rFonts w:ascii="Arial" w:hAnsi="Arial" w:cs="Arial"/>
            <w:color w:val="0563C1" w:themeColor="hyperlink"/>
            <w:u w:val="single"/>
            <w14:ligatures w14:val="none"/>
          </w:rPr>
          <w:t>https://ru.wikipedia.org/wiki/Еврейский_антифашистский_комитет</w:t>
        </w:r>
      </w:hyperlink>
    </w:p>
    <w:p w14:paraId="56589019"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Розенфельд, </w:t>
      </w:r>
      <w:proofErr w:type="spellStart"/>
      <w:proofErr w:type="gramStart"/>
      <w:r w:rsidRPr="0085767F">
        <w:rPr>
          <w:rFonts w:ascii="Arial" w:hAnsi="Arial" w:cs="Arial"/>
          <w14:ligatures w14:val="none"/>
        </w:rPr>
        <w:t>Якоб,https</w:t>
      </w:r>
      <w:proofErr w:type="spellEnd"/>
      <w:r w:rsidRPr="0085767F">
        <w:rPr>
          <w:rFonts w:ascii="Arial" w:hAnsi="Arial" w:cs="Arial"/>
          <w14:ligatures w14:val="none"/>
        </w:rPr>
        <w:t>://ru.wikipedia.org/</w:t>
      </w:r>
      <w:proofErr w:type="spellStart"/>
      <w:r w:rsidRPr="0085767F">
        <w:rPr>
          <w:rFonts w:ascii="Arial" w:hAnsi="Arial" w:cs="Arial"/>
          <w14:ligatures w14:val="none"/>
        </w:rPr>
        <w:t>wiki</w:t>
      </w:r>
      <w:proofErr w:type="spellEnd"/>
      <w:r w:rsidRPr="0085767F">
        <w:rPr>
          <w:rFonts w:ascii="Arial" w:hAnsi="Arial" w:cs="Arial"/>
          <w14:ligatures w14:val="none"/>
        </w:rPr>
        <w:t>/</w:t>
      </w:r>
      <w:proofErr w:type="spellStart"/>
      <w:r w:rsidRPr="0085767F">
        <w:rPr>
          <w:rFonts w:ascii="Arial" w:hAnsi="Arial" w:cs="Arial"/>
          <w14:ligatures w14:val="none"/>
        </w:rPr>
        <w:t>Розенфельд,_Якоб</w:t>
      </w:r>
      <w:proofErr w:type="spellEnd"/>
      <w:proofErr w:type="gramEnd"/>
    </w:p>
    <w:p w14:paraId="1E9CF37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Сталинский план преобразования природы, </w:t>
      </w:r>
      <w:hyperlink r:id="rId133" w:history="1">
        <w:r w:rsidRPr="0085767F">
          <w:rPr>
            <w:rFonts w:ascii="Arial" w:hAnsi="Arial" w:cs="Arial"/>
            <w:color w:val="0563C1" w:themeColor="hyperlink"/>
            <w:u w:val="single"/>
            <w14:ligatures w14:val="none"/>
          </w:rPr>
          <w:t>https://ru.wikipedia.org/wiki/Сталинский_план_преобразования_природы</w:t>
        </w:r>
      </w:hyperlink>
    </w:p>
    <w:p w14:paraId="0635C52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Совет экономической взаимопомощи, </w:t>
      </w:r>
      <w:hyperlink r:id="rId134" w:history="1">
        <w:r w:rsidRPr="0085767F">
          <w:rPr>
            <w:rFonts w:ascii="Arial" w:hAnsi="Arial" w:cs="Arial"/>
            <w:color w:val="0563C1" w:themeColor="hyperlink"/>
            <w:u w:val="single"/>
            <w14:ligatures w14:val="none"/>
          </w:rPr>
          <w:t>https://ru.wikipedia.org/wiki/Совет_экономической_взаимопомощи</w:t>
        </w:r>
      </w:hyperlink>
    </w:p>
    <w:p w14:paraId="57D9FCC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Ленинградское дело, </w:t>
      </w:r>
      <w:hyperlink r:id="rId135" w:history="1">
        <w:r w:rsidRPr="0085767F">
          <w:rPr>
            <w:rFonts w:ascii="Arial" w:hAnsi="Arial" w:cs="Arial"/>
            <w:color w:val="0563C1" w:themeColor="hyperlink"/>
            <w:u w:val="single"/>
            <w14:ligatures w14:val="none"/>
          </w:rPr>
          <w:t>https://ru.wikipedia.org/wiki/Ленинградское_дело</w:t>
        </w:r>
      </w:hyperlink>
    </w:p>
    <w:p w14:paraId="60C254C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Индокитайская война, </w:t>
      </w:r>
      <w:hyperlink r:id="rId136" w:history="1">
        <w:r w:rsidRPr="0085767F">
          <w:rPr>
            <w:rFonts w:ascii="Arial" w:hAnsi="Arial" w:cs="Arial"/>
            <w:color w:val="0563C1" w:themeColor="hyperlink"/>
            <w:u w:val="single"/>
            <w14:ligatures w14:val="none"/>
          </w:rPr>
          <w:t>https://ru.wikipedia.org/wiki/Индокитайская_война</w:t>
        </w:r>
      </w:hyperlink>
    </w:p>
    <w:p w14:paraId="1A3C0A67"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1951 год, </w:t>
      </w:r>
      <w:hyperlink r:id="rId137" w:history="1">
        <w:r w:rsidRPr="0085767F">
          <w:rPr>
            <w:rFonts w:ascii="Arial" w:hAnsi="Arial" w:cs="Arial"/>
            <w:color w:val="0563C1" w:themeColor="hyperlink"/>
            <w:u w:val="single"/>
            <w14:ligatures w14:val="none"/>
          </w:rPr>
          <w:t>https://ru.wikipedia.org/wiki/1951_год</w:t>
        </w:r>
      </w:hyperlink>
    </w:p>
    <w:p w14:paraId="0C67C14D"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1953 </w:t>
      </w:r>
      <w:proofErr w:type="spellStart"/>
      <w:proofErr w:type="gramStart"/>
      <w:r w:rsidRPr="0085767F">
        <w:rPr>
          <w:rFonts w:ascii="Arial" w:hAnsi="Arial" w:cs="Arial"/>
          <w14:ligatures w14:val="none"/>
        </w:rPr>
        <w:t>год,https</w:t>
      </w:r>
      <w:proofErr w:type="spellEnd"/>
      <w:r w:rsidRPr="0085767F">
        <w:rPr>
          <w:rFonts w:ascii="Arial" w:hAnsi="Arial" w:cs="Arial"/>
          <w14:ligatures w14:val="none"/>
        </w:rPr>
        <w:t>://ru.m.wikipedia.org/</w:t>
      </w:r>
      <w:proofErr w:type="spellStart"/>
      <w:r w:rsidRPr="0085767F">
        <w:rPr>
          <w:rFonts w:ascii="Arial" w:hAnsi="Arial" w:cs="Arial"/>
          <w14:ligatures w14:val="none"/>
        </w:rPr>
        <w:t>wiki</w:t>
      </w:r>
      <w:proofErr w:type="spellEnd"/>
      <w:r w:rsidRPr="0085767F">
        <w:rPr>
          <w:rFonts w:ascii="Arial" w:hAnsi="Arial" w:cs="Arial"/>
          <w14:ligatures w14:val="none"/>
        </w:rPr>
        <w:t>/1953_год</w:t>
      </w:r>
      <w:proofErr w:type="gramEnd"/>
    </w:p>
    <w:p w14:paraId="036F5D13"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1953 год, </w:t>
      </w:r>
      <w:hyperlink r:id="rId138" w:history="1">
        <w:r w:rsidRPr="0085767F">
          <w:rPr>
            <w:rFonts w:ascii="Arial" w:hAnsi="Arial" w:cs="Arial"/>
            <w:color w:val="0563C1" w:themeColor="hyperlink"/>
            <w:u w:val="single"/>
            <w14:ligatures w14:val="none"/>
          </w:rPr>
          <w:t>https://wiki2.org/ru/1953_год</w:t>
        </w:r>
      </w:hyperlink>
    </w:p>
    <w:p w14:paraId="62525AEC"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1953 год, </w:t>
      </w:r>
      <w:hyperlink r:id="rId139" w:history="1">
        <w:r w:rsidRPr="0085767F">
          <w:rPr>
            <w:rFonts w:ascii="Arial" w:hAnsi="Arial" w:cs="Arial"/>
            <w:color w:val="0563C1" w:themeColor="hyperlink"/>
            <w:u w:val="single"/>
            <w14:ligatures w14:val="none"/>
          </w:rPr>
          <w:t>https://wiki2.org/ru/1953_год</w:t>
        </w:r>
      </w:hyperlink>
    </w:p>
    <w:p w14:paraId="0C76F258"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Женевская 1955 г. капитуляция </w:t>
      </w:r>
      <w:proofErr w:type="spellStart"/>
      <w:r w:rsidRPr="0085767F">
        <w:rPr>
          <w:rFonts w:ascii="Arial" w:hAnsi="Arial" w:cs="Arial"/>
          <w14:ligatures w14:val="none"/>
        </w:rPr>
        <w:t>Н.Хрущева</w:t>
      </w:r>
      <w:proofErr w:type="spellEnd"/>
      <w:r w:rsidRPr="0085767F">
        <w:rPr>
          <w:rFonts w:ascii="Arial" w:hAnsi="Arial" w:cs="Arial"/>
          <w14:ligatures w14:val="none"/>
        </w:rPr>
        <w:t xml:space="preserve">. Часть 4. П. 1. Огромные деньги за предательство, </w:t>
      </w:r>
      <w:hyperlink r:id="rId140" w:history="1">
        <w:r w:rsidRPr="0085767F">
          <w:rPr>
            <w:rFonts w:ascii="Arial" w:hAnsi="Arial" w:cs="Arial"/>
            <w:color w:val="0563C1" w:themeColor="hyperlink"/>
            <w:u w:val="single"/>
            <w14:ligatures w14:val="none"/>
          </w:rPr>
          <w:t>https://veselchak01.livejournal.com/6547.html</w:t>
        </w:r>
      </w:hyperlink>
    </w:p>
    <w:p w14:paraId="4A3BCEF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Почему СССР и Китай стали врагами при Никите Хрущёве, </w:t>
      </w:r>
      <w:hyperlink r:id="rId141" w:history="1">
        <w:r w:rsidRPr="0085767F">
          <w:rPr>
            <w:rFonts w:ascii="Arial" w:hAnsi="Arial" w:cs="Arial"/>
            <w:color w:val="0563C1" w:themeColor="hyperlink"/>
            <w:u w:val="single"/>
            <w14:ligatures w14:val="none"/>
          </w:rPr>
          <w:t>https://weekend.rambler.ru/read/53747567-pochemu-sssr-i-kitay-stali-vragami-pri-nikite-hruscheve/</w:t>
        </w:r>
      </w:hyperlink>
    </w:p>
    <w:p w14:paraId="737EDD7F"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Бартини, Роберт Людвигович, </w:t>
      </w:r>
      <w:hyperlink r:id="rId142" w:history="1">
        <w:r w:rsidRPr="0085767F">
          <w:rPr>
            <w:rFonts w:ascii="Arial" w:hAnsi="Arial" w:cs="Arial"/>
            <w:color w:val="0563C1" w:themeColor="hyperlink"/>
            <w:u w:val="single"/>
            <w14:ligatures w14:val="none"/>
          </w:rPr>
          <w:t>https://ru.m.wikipedia.org/wiki/Бартини,_Роберт_Людвигович</w:t>
        </w:r>
      </w:hyperlink>
    </w:p>
    <w:p w14:paraId="65044B3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1967 год, </w:t>
      </w:r>
      <w:hyperlink r:id="rId143" w:history="1">
        <w:r w:rsidRPr="0085767F">
          <w:rPr>
            <w:rFonts w:ascii="Arial" w:hAnsi="Arial" w:cs="Arial"/>
            <w:color w:val="0563C1" w:themeColor="hyperlink"/>
            <w:u w:val="single"/>
            <w14:ligatures w14:val="none"/>
          </w:rPr>
          <w:t>https://ru.wikipedia.org/wiki/1967_год</w:t>
        </w:r>
      </w:hyperlink>
    </w:p>
    <w:p w14:paraId="70C592F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1971 год, </w:t>
      </w:r>
      <w:hyperlink r:id="rId144" w:history="1">
        <w:r w:rsidRPr="0085767F">
          <w:rPr>
            <w:rFonts w:ascii="Arial" w:hAnsi="Arial" w:cs="Arial"/>
            <w:color w:val="0563C1" w:themeColor="hyperlink"/>
            <w:u w:val="single"/>
            <w14:ligatures w14:val="none"/>
          </w:rPr>
          <w:t>https://ru.wikipedia.org/wiki/1971_год</w:t>
        </w:r>
      </w:hyperlink>
    </w:p>
    <w:p w14:paraId="66A39A04"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lastRenderedPageBreak/>
        <w:t xml:space="preserve">Машков Владимир Дмитриевич, Сталинская система управления экономикой в прошлом и в будущем. Битва за историю и будущее, </w:t>
      </w:r>
      <w:hyperlink r:id="rId145" w:history="1">
        <w:r w:rsidRPr="0085767F">
          <w:rPr>
            <w:rFonts w:ascii="Arial" w:hAnsi="Arial" w:cs="Arial"/>
            <w:color w:val="0563C1" w:themeColor="hyperlink"/>
            <w:u w:val="single"/>
            <w14:ligatures w14:val="none"/>
          </w:rPr>
          <w:t>https://komros.org/politika/ekonomika/stalinskaya-sistema-upravleniya-ekonomikoj-v-proshlom-i-v-budushhembitva-za-istoriyu-i-budushhee/</w:t>
        </w:r>
      </w:hyperlink>
    </w:p>
    <w:p w14:paraId="2D588391" w14:textId="77777777" w:rsidR="0085767F" w:rsidRPr="0085767F" w:rsidRDefault="0085767F" w:rsidP="0085767F">
      <w:pPr>
        <w:numPr>
          <w:ilvl w:val="0"/>
          <w:numId w:val="1"/>
        </w:numPr>
        <w:spacing w:after="0" w:line="240" w:lineRule="auto"/>
        <w:contextualSpacing/>
        <w:rPr>
          <w:rFonts w:ascii="Arial" w:hAnsi="Arial" w:cs="Arial"/>
          <w14:ligatures w14:val="none"/>
        </w:rPr>
      </w:pPr>
      <w:r w:rsidRPr="0085767F">
        <w:rPr>
          <w:rFonts w:ascii="Arial" w:hAnsi="Arial" w:cs="Arial"/>
          <w14:ligatures w14:val="none"/>
        </w:rPr>
        <w:t xml:space="preserve">1974 год, </w:t>
      </w:r>
      <w:hyperlink r:id="rId146" w:history="1">
        <w:r w:rsidRPr="0085767F">
          <w:rPr>
            <w:rFonts w:ascii="Arial" w:hAnsi="Arial" w:cs="Arial"/>
            <w:color w:val="0563C1" w:themeColor="hyperlink"/>
            <w:u w:val="single"/>
            <w14:ligatures w14:val="none"/>
          </w:rPr>
          <w:t>https://ru.wikipedia.org/wiki/1974_год</w:t>
        </w:r>
      </w:hyperlink>
    </w:p>
    <w:p w14:paraId="37BC0BAC" w14:textId="77777777" w:rsidR="0085767F" w:rsidRPr="0085767F" w:rsidRDefault="0085767F" w:rsidP="0085767F">
      <w:pPr>
        <w:spacing w:after="0" w:line="240" w:lineRule="auto"/>
        <w:rPr>
          <w:rFonts w:ascii="Arial" w:hAnsi="Arial" w:cs="Arial"/>
          <w14:ligatures w14:val="none"/>
        </w:rPr>
      </w:pPr>
    </w:p>
    <w:p w14:paraId="58A5FA2E" w14:textId="77777777" w:rsidR="0085767F" w:rsidRDefault="0085767F"/>
    <w:sectPr w:rsidR="0085767F">
      <w:footerReference w:type="default" r:id="rId1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D8E7" w14:textId="77777777" w:rsidR="00675087" w:rsidRDefault="00675087" w:rsidP="0085767F">
      <w:pPr>
        <w:spacing w:after="0" w:line="240" w:lineRule="auto"/>
      </w:pPr>
      <w:r>
        <w:separator/>
      </w:r>
    </w:p>
  </w:endnote>
  <w:endnote w:type="continuationSeparator" w:id="0">
    <w:p w14:paraId="32D7DFCD" w14:textId="77777777" w:rsidR="00675087" w:rsidRDefault="00675087" w:rsidP="0085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979636"/>
      <w:docPartObj>
        <w:docPartGallery w:val="Page Numbers (Bottom of Page)"/>
        <w:docPartUnique/>
      </w:docPartObj>
    </w:sdtPr>
    <w:sdtContent>
      <w:p w14:paraId="4012CCAF" w14:textId="58A70CA3" w:rsidR="0085767F" w:rsidRDefault="0085767F">
        <w:pPr>
          <w:pStyle w:val="ae"/>
        </w:pPr>
        <w:r>
          <w:fldChar w:fldCharType="begin"/>
        </w:r>
        <w:r>
          <w:instrText>PAGE   \* MERGEFORMAT</w:instrText>
        </w:r>
        <w:r>
          <w:fldChar w:fldCharType="separate"/>
        </w:r>
        <w:r>
          <w:t>2</w:t>
        </w:r>
        <w:r>
          <w:fldChar w:fldCharType="end"/>
        </w:r>
      </w:p>
    </w:sdtContent>
  </w:sdt>
  <w:p w14:paraId="6751A84F" w14:textId="77777777" w:rsidR="0085767F" w:rsidRDefault="0085767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3890" w14:textId="77777777" w:rsidR="00675087" w:rsidRDefault="00675087" w:rsidP="0085767F">
      <w:pPr>
        <w:spacing w:after="0" w:line="240" w:lineRule="auto"/>
      </w:pPr>
      <w:r>
        <w:separator/>
      </w:r>
    </w:p>
  </w:footnote>
  <w:footnote w:type="continuationSeparator" w:id="0">
    <w:p w14:paraId="76AA26C8" w14:textId="77777777" w:rsidR="00675087" w:rsidRDefault="00675087" w:rsidP="00857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F198F"/>
    <w:multiLevelType w:val="hybridMultilevel"/>
    <w:tmpl w:val="99327F28"/>
    <w:lvl w:ilvl="0" w:tplc="84C8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62826E7"/>
    <w:multiLevelType w:val="hybridMultilevel"/>
    <w:tmpl w:val="73866FDC"/>
    <w:lvl w:ilvl="0" w:tplc="EFB489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3E424A9"/>
    <w:multiLevelType w:val="hybridMultilevel"/>
    <w:tmpl w:val="B3B83250"/>
    <w:lvl w:ilvl="0" w:tplc="C5225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905070702">
    <w:abstractNumId w:val="2"/>
  </w:num>
  <w:num w:numId="2" w16cid:durableId="1172062391">
    <w:abstractNumId w:val="0"/>
  </w:num>
  <w:num w:numId="3" w16cid:durableId="215822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textFit" w:percent="2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7F"/>
    <w:rsid w:val="00675087"/>
    <w:rsid w:val="0085767F"/>
    <w:rsid w:val="00E02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E9B6"/>
  <w15:chartTrackingRefBased/>
  <w15:docId w15:val="{ECF39D11-2B02-4179-B4FB-570C8ACB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576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576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576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5767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5767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576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576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576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576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6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576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5767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5767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5767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576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5767F"/>
    <w:rPr>
      <w:rFonts w:eastAsiaTheme="majorEastAsia" w:cstheme="majorBidi"/>
      <w:color w:val="595959" w:themeColor="text1" w:themeTint="A6"/>
    </w:rPr>
  </w:style>
  <w:style w:type="character" w:customStyle="1" w:styleId="80">
    <w:name w:val="Заголовок 8 Знак"/>
    <w:basedOn w:val="a0"/>
    <w:link w:val="8"/>
    <w:uiPriority w:val="9"/>
    <w:semiHidden/>
    <w:rsid w:val="008576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5767F"/>
    <w:rPr>
      <w:rFonts w:eastAsiaTheme="majorEastAsia" w:cstheme="majorBidi"/>
      <w:color w:val="272727" w:themeColor="text1" w:themeTint="D8"/>
    </w:rPr>
  </w:style>
  <w:style w:type="paragraph" w:styleId="a3">
    <w:name w:val="Title"/>
    <w:basedOn w:val="a"/>
    <w:next w:val="a"/>
    <w:link w:val="a4"/>
    <w:uiPriority w:val="10"/>
    <w:qFormat/>
    <w:rsid w:val="008576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576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767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576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5767F"/>
    <w:pPr>
      <w:spacing w:before="160"/>
      <w:jc w:val="center"/>
    </w:pPr>
    <w:rPr>
      <w:i/>
      <w:iCs/>
      <w:color w:val="404040" w:themeColor="text1" w:themeTint="BF"/>
    </w:rPr>
  </w:style>
  <w:style w:type="character" w:customStyle="1" w:styleId="22">
    <w:name w:val="Цитата 2 Знак"/>
    <w:basedOn w:val="a0"/>
    <w:link w:val="21"/>
    <w:uiPriority w:val="29"/>
    <w:rsid w:val="0085767F"/>
    <w:rPr>
      <w:i/>
      <w:iCs/>
      <w:color w:val="404040" w:themeColor="text1" w:themeTint="BF"/>
    </w:rPr>
  </w:style>
  <w:style w:type="paragraph" w:styleId="a7">
    <w:name w:val="List Paragraph"/>
    <w:basedOn w:val="a"/>
    <w:uiPriority w:val="34"/>
    <w:qFormat/>
    <w:rsid w:val="0085767F"/>
    <w:pPr>
      <w:ind w:left="720"/>
      <w:contextualSpacing/>
    </w:pPr>
  </w:style>
  <w:style w:type="character" w:styleId="a8">
    <w:name w:val="Intense Emphasis"/>
    <w:basedOn w:val="a0"/>
    <w:uiPriority w:val="21"/>
    <w:qFormat/>
    <w:rsid w:val="0085767F"/>
    <w:rPr>
      <w:i/>
      <w:iCs/>
      <w:color w:val="2F5496" w:themeColor="accent1" w:themeShade="BF"/>
    </w:rPr>
  </w:style>
  <w:style w:type="paragraph" w:styleId="a9">
    <w:name w:val="Intense Quote"/>
    <w:basedOn w:val="a"/>
    <w:next w:val="a"/>
    <w:link w:val="aa"/>
    <w:uiPriority w:val="30"/>
    <w:qFormat/>
    <w:rsid w:val="008576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5767F"/>
    <w:rPr>
      <w:i/>
      <w:iCs/>
      <w:color w:val="2F5496" w:themeColor="accent1" w:themeShade="BF"/>
    </w:rPr>
  </w:style>
  <w:style w:type="character" w:styleId="ab">
    <w:name w:val="Intense Reference"/>
    <w:basedOn w:val="a0"/>
    <w:uiPriority w:val="32"/>
    <w:qFormat/>
    <w:rsid w:val="0085767F"/>
    <w:rPr>
      <w:b/>
      <w:bCs/>
      <w:smallCaps/>
      <w:color w:val="2F5496" w:themeColor="accent1" w:themeShade="BF"/>
      <w:spacing w:val="5"/>
    </w:rPr>
  </w:style>
  <w:style w:type="numbering" w:customStyle="1" w:styleId="11">
    <w:name w:val="Нет списка1"/>
    <w:next w:val="a2"/>
    <w:uiPriority w:val="99"/>
    <w:semiHidden/>
    <w:unhideWhenUsed/>
    <w:rsid w:val="0085767F"/>
  </w:style>
  <w:style w:type="paragraph" w:styleId="ac">
    <w:name w:val="header"/>
    <w:basedOn w:val="a"/>
    <w:link w:val="ad"/>
    <w:uiPriority w:val="99"/>
    <w:unhideWhenUsed/>
    <w:rsid w:val="0085767F"/>
    <w:pPr>
      <w:tabs>
        <w:tab w:val="center" w:pos="4677"/>
        <w:tab w:val="right" w:pos="9355"/>
      </w:tabs>
      <w:spacing w:after="0" w:line="240" w:lineRule="auto"/>
    </w:pPr>
    <w:rPr>
      <w14:ligatures w14:val="none"/>
    </w:rPr>
  </w:style>
  <w:style w:type="character" w:customStyle="1" w:styleId="ad">
    <w:name w:val="Верхний колонтитул Знак"/>
    <w:basedOn w:val="a0"/>
    <w:link w:val="ac"/>
    <w:uiPriority w:val="99"/>
    <w:rsid w:val="0085767F"/>
    <w:rPr>
      <w14:ligatures w14:val="none"/>
    </w:rPr>
  </w:style>
  <w:style w:type="paragraph" w:styleId="ae">
    <w:name w:val="footer"/>
    <w:basedOn w:val="a"/>
    <w:link w:val="af"/>
    <w:uiPriority w:val="99"/>
    <w:unhideWhenUsed/>
    <w:rsid w:val="0085767F"/>
    <w:pPr>
      <w:tabs>
        <w:tab w:val="center" w:pos="4677"/>
        <w:tab w:val="right" w:pos="9355"/>
      </w:tabs>
      <w:spacing w:after="0" w:line="240" w:lineRule="auto"/>
    </w:pPr>
    <w:rPr>
      <w14:ligatures w14:val="none"/>
    </w:rPr>
  </w:style>
  <w:style w:type="character" w:customStyle="1" w:styleId="af">
    <w:name w:val="Нижний колонтитул Знак"/>
    <w:basedOn w:val="a0"/>
    <w:link w:val="ae"/>
    <w:uiPriority w:val="99"/>
    <w:rsid w:val="0085767F"/>
    <w:rPr>
      <w14:ligatures w14:val="none"/>
    </w:rPr>
  </w:style>
  <w:style w:type="character" w:styleId="af0">
    <w:name w:val="Hyperlink"/>
    <w:basedOn w:val="a0"/>
    <w:uiPriority w:val="99"/>
    <w:unhideWhenUsed/>
    <w:rsid w:val="0085767F"/>
    <w:rPr>
      <w:color w:val="0563C1" w:themeColor="hyperlink"/>
      <w:u w:val="single"/>
    </w:rPr>
  </w:style>
  <w:style w:type="character" w:customStyle="1" w:styleId="12">
    <w:name w:val="Неразрешенное упоминание1"/>
    <w:basedOn w:val="a0"/>
    <w:uiPriority w:val="99"/>
    <w:semiHidden/>
    <w:unhideWhenUsed/>
    <w:rsid w:val="0085767F"/>
    <w:rPr>
      <w:color w:val="605E5C"/>
      <w:shd w:val="clear" w:color="auto" w:fill="E1DFDD"/>
    </w:rPr>
  </w:style>
  <w:style w:type="character" w:styleId="af1">
    <w:name w:val="Strong"/>
    <w:basedOn w:val="a0"/>
    <w:uiPriority w:val="22"/>
    <w:qFormat/>
    <w:rsid w:val="0085767F"/>
    <w:rPr>
      <w:b/>
      <w:bCs/>
    </w:rPr>
  </w:style>
  <w:style w:type="paragraph" w:customStyle="1" w:styleId="docdata">
    <w:name w:val="docdata"/>
    <w:aliases w:val="docy,v5,4335,bqiaagaaeyqcaaagiaiaaanweaaabwqqaaaaaaaaaaaaaaaaaaaaaaaaaaaaaaaaaaaaaaaaaaaaaaaaaaaaaaaaaaaaaaaaaaaaaaaaaaaaaaaaaaaaaaaaaaaaaaaaaaaaaaaaaaaaaaaaaaaaaaaaaaaaaaaaaaaaaaaaaaaaaaaaaaaaaaaaaaaaaaaaaaaaaaaaaaaaaaaaaaaaaaaaaaaaaaaaaaaaaaaa"/>
    <w:basedOn w:val="a"/>
    <w:rsid w:val="0085767F"/>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2">
    <w:name w:val="page number"/>
    <w:basedOn w:val="a0"/>
    <w:uiPriority w:val="99"/>
    <w:semiHidden/>
    <w:unhideWhenUsed/>
    <w:rsid w:val="0085767F"/>
  </w:style>
  <w:style w:type="paragraph" w:styleId="af3">
    <w:name w:val="Balloon Text"/>
    <w:basedOn w:val="a"/>
    <w:link w:val="af4"/>
    <w:uiPriority w:val="99"/>
    <w:semiHidden/>
    <w:unhideWhenUsed/>
    <w:rsid w:val="0085767F"/>
    <w:pPr>
      <w:spacing w:after="0" w:line="240" w:lineRule="auto"/>
    </w:pPr>
    <w:rPr>
      <w:rFonts w:ascii="Tahoma" w:hAnsi="Tahoma" w:cs="Tahoma"/>
      <w:sz w:val="16"/>
      <w:szCs w:val="16"/>
      <w14:ligatures w14:val="none"/>
    </w:rPr>
  </w:style>
  <w:style w:type="character" w:customStyle="1" w:styleId="af4">
    <w:name w:val="Текст выноски Знак"/>
    <w:basedOn w:val="a0"/>
    <w:link w:val="af3"/>
    <w:uiPriority w:val="99"/>
    <w:semiHidden/>
    <w:rsid w:val="0085767F"/>
    <w:rPr>
      <w:rFonts w:ascii="Tahoma" w:hAnsi="Tahoma" w:cs="Tahoma"/>
      <w:sz w:val="16"/>
      <w:szCs w:val="16"/>
      <w14:ligatures w14:val="none"/>
    </w:rPr>
  </w:style>
  <w:style w:type="character" w:styleId="af5">
    <w:name w:val="Unresolved Mention"/>
    <w:basedOn w:val="a0"/>
    <w:uiPriority w:val="99"/>
    <w:semiHidden/>
    <w:unhideWhenUsed/>
    <w:rsid w:val="00857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041;&#1072;&#1073;_(&#1073;&#1072;&#1073;&#1080;&#1079;&#1084;)" TargetMode="External"/><Relationship Id="rId117" Type="http://schemas.openxmlformats.org/officeDocument/2006/relationships/hyperlink" Target="https://ru.ruwiki.ru/wiki/&#1043;&#1088;&#1072;&#1078;&#1076;&#1072;&#1085;&#1089;&#1082;&#1072;&#1103;_&#1074;&#1086;&#1081;&#1085;&#1072;_&#1074;_&#1056;&#1086;&#1089;&#1089;&#1080;&#1080;" TargetMode="External"/><Relationship Id="rId21" Type="http://schemas.openxmlformats.org/officeDocument/2006/relationships/hyperlink" Target="https://www.prlib.ru/history/619332" TargetMode="External"/><Relationship Id="rId42" Type="http://schemas.openxmlformats.org/officeDocument/2006/relationships/hyperlink" Target="https://ru.wikipedia.org/wiki/&#1061;&#1088;&#1080;&#1089;&#1090;&#1086;&#1092;&#1086;&#1088;_&#1051;&#1080;&#1082;&#1080;&#1081;&#1089;&#1082;&#1080;&#1081;" TargetMode="External"/><Relationship Id="rId47" Type="http://schemas.openxmlformats.org/officeDocument/2006/relationships/hyperlink" Target="https://ru.wikipedia.org/wiki/&#1042;&#1080;&#1083;&#1100;&#1075;&#1077;&#1083;&#1100;&#1084;_II_(&#1080;&#1084;&#1087;&#1077;&#1088;&#1072;&#1090;&#1086;&#1088;_&#1043;&#1077;&#1088;&#1084;&#1072;&#1085;&#1080;&#1080;)" TargetMode="External"/><Relationship Id="rId63" Type="http://schemas.openxmlformats.org/officeDocument/2006/relationships/hyperlink" Target="https://ru.wikipedia.org/wiki/&#1056;&#1077;&#1092;&#1077;&#1088;&#1077;&#1085;&#1076;&#1091;&#1084;_&#1074;_&#1043;&#1088;&#1077;&#1094;&#1080;&#1080;_(1862)" TargetMode="External"/><Relationship Id="rId68" Type="http://schemas.openxmlformats.org/officeDocument/2006/relationships/hyperlink" Target="https://ru.wikipedia.org/wiki/&#1045;&#1088;&#1084;&#1072;&#1082;_&#1058;&#1080;&#1084;&#1086;&#1092;&#1077;&#1077;&#1074;&#1080;&#1095;" TargetMode="External"/><Relationship Id="rId84" Type="http://schemas.openxmlformats.org/officeDocument/2006/relationships/hyperlink" Target="https://ru.wikipedia.org/wiki/&#1069;&#1082;&#1086;&#1085;&#1086;&#1084;&#1080;&#1095;&#1077;&#1089;&#1082;&#1086;&#1077;_&#1088;&#1072;&#1081;&#1086;&#1085;&#1080;&#1088;&#1086;&#1074;&#1072;&#1085;&#1080;&#1077;_&#1056;&#1086;&#1089;&#1089;&#1080;&#1080;" TargetMode="External"/><Relationship Id="rId89" Type="http://schemas.openxmlformats.org/officeDocument/2006/relationships/hyperlink" Target="https://ru.wikipedia.org/wiki/&#1041;&#1077;&#1081;&#1076;&#1077;&#1084;&#1072;&#1085;,_&#1052;&#1080;&#1093;&#1072;&#1080;&#1083;_&#1057;&#1090;&#1077;&#1087;&#1072;&#1085;&#1086;&#1074;&#1080;&#1095;" TargetMode="External"/><Relationship Id="rId112" Type="http://schemas.openxmlformats.org/officeDocument/2006/relationships/hyperlink" Target="https://www.livelib.ru/book/1000949322-soldaty-imperii-feliks-chuev" TargetMode="External"/><Relationship Id="rId133" Type="http://schemas.openxmlformats.org/officeDocument/2006/relationships/hyperlink" Target="https://ru.wikipedia.org/wiki/&#1057;&#1090;&#1072;&#1083;&#1080;&#1085;&#1089;&#1082;&#1080;&#1081;_&#1087;&#1083;&#1072;&#1085;_&#1087;&#1088;&#1077;&#1086;&#1073;&#1088;&#1072;&#1079;&#1086;&#1074;&#1072;&#1085;&#1080;&#1103;_&#1087;&#1088;&#1080;&#1088;&#1086;&#1076;&#1099;" TargetMode="External"/><Relationship Id="rId138" Type="http://schemas.openxmlformats.org/officeDocument/2006/relationships/hyperlink" Target="https://wiki2.org/ru/1953_&#1075;&#1086;&#1076;" TargetMode="External"/><Relationship Id="rId16" Type="http://schemas.openxmlformats.org/officeDocument/2006/relationships/image" Target="media/image10.png"/><Relationship Id="rId107" Type="http://schemas.openxmlformats.org/officeDocument/2006/relationships/hyperlink" Target="https://ru.wikipedia.org/wiki/&#1055;&#1089;&#1077;&#1074;&#1076;&#1086;&#1085;&#1080;&#1084;&#1099;_&#1051;&#1077;&#1085;&#1080;&#1085;&#1072;" TargetMode="External"/><Relationship Id="rId11" Type="http://schemas.openxmlformats.org/officeDocument/2006/relationships/image" Target="media/image5.png"/><Relationship Id="rId32" Type="http://schemas.openxmlformats.org/officeDocument/2006/relationships/hyperlink" Target="https://vk.com/wall-20277326_2143" TargetMode="External"/><Relationship Id="rId37" Type="http://schemas.openxmlformats.org/officeDocument/2006/relationships/hyperlink" Target="https://ru.wikipedia.org/wiki/&#1054;&#1085;&#1077;&#1078;&#1089;&#1082;&#1080;&#1081;_&#1050;&#1088;&#1077;&#1089;&#1090;&#1085;&#1099;&#1081;_&#1084;&#1086;&#1085;&#1072;&#1089;&#1090;&#1099;&#1088;&#1100;" TargetMode="External"/><Relationship Id="rId53" Type="http://schemas.openxmlformats.org/officeDocument/2006/relationships/hyperlink" Target="https://snegir.org/post/velikij-yascher-drevnij-rusi/" TargetMode="External"/><Relationship Id="rId58" Type="http://schemas.openxmlformats.org/officeDocument/2006/relationships/hyperlink" Target="https://azbyka.ru/otechnik/Vladislav_Tsypin/istorija-russkoj-tserkvi-sinodalnyj-period/3" TargetMode="External"/><Relationship Id="rId74" Type="http://schemas.openxmlformats.org/officeDocument/2006/relationships/hyperlink" Target="https://old.bigenc.ru/" TargetMode="External"/><Relationship Id="rId79" Type="http://schemas.openxmlformats.org/officeDocument/2006/relationships/hyperlink" Target="https://ru.wikipedia.org/wiki/&#1056;&#1086;&#1089;&#1089;&#1080;&#1081;&#1089;&#1082;&#1086;&#1077;_&#1079;&#1072;&#1074;&#1086;&#1077;&#1074;&#1072;&#1085;&#1080;&#1077;_&#1057;&#1088;&#1077;&#1076;&#1085;&#1077;&#1081;_&#1040;&#1079;&#1080;&#1080;" TargetMode="External"/><Relationship Id="rId102" Type="http://schemas.openxmlformats.org/officeDocument/2006/relationships/hyperlink" Target="https://ru.wikipedia.org/wiki/&#1043;&#1080;&#1088;&#1096;,_&#1052;&#1086;&#1088;&#1080;&#1089;_&#1076;&#1077;" TargetMode="External"/><Relationship Id="rId123" Type="http://schemas.openxmlformats.org/officeDocument/2006/relationships/hyperlink" Target="https://ru.wikipedia.org/wiki/&#1061;&#1072;&#1089;&#1072;&#1085;&#1089;&#1082;&#1080;&#1077;_&#1073;&#1086;&#1080;_(1938)" TargetMode="External"/><Relationship Id="rId128" Type="http://schemas.openxmlformats.org/officeDocument/2006/relationships/hyperlink" Target="https://web.archive.org/web/20220608065109/https://ru.wikipedia.org/wiki/&#1050;&#1077;&#1081;&#1090;&#1077;&#1083;&#1100;,_&#1042;&#1080;&#1083;&#1100;&#1075;&#1077;&#1083;&#1100;&#1084;" TargetMode="External"/><Relationship Id="rId144" Type="http://schemas.openxmlformats.org/officeDocument/2006/relationships/hyperlink" Target="https://ru.wikipedia.org/wiki/1971_&#1075;&#1086;&#1076;"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ru.wikipedia.org/wiki/&#1055;&#1088;&#1086;&#1094;&#1077;&#1089;&#1089;_&#1089;&#1090;&#1072;_&#1076;&#1077;&#1074;&#1103;&#1085;&#1086;&#1089;&#1090;&#1072;_&#1090;&#1088;&#1105;&#1093;" TargetMode="External"/><Relationship Id="rId95" Type="http://schemas.openxmlformats.org/officeDocument/2006/relationships/hyperlink" Target="https://mybook.ru/author/aleksandr-kolpakidi/nikolaj-ii-svyatoj-ili-krovavyj/read/?page=5" TargetMode="External"/><Relationship Id="rId22" Type="http://schemas.openxmlformats.org/officeDocument/2006/relationships/hyperlink" Target="https://m.ok.ru/group/43380960329823/topic/150853539519839" TargetMode="External"/><Relationship Id="rId27" Type="http://schemas.openxmlformats.org/officeDocument/2006/relationships/hyperlink" Target="https://ru.wikipedia.org/wiki/&#1040;&#1083;&#1100;&#1073;&#1077;&#1088;&#1090;_&#1042;&#1080;&#1082;&#1090;&#1086;&#1088;,_&#1075;&#1077;&#1088;&#1094;&#1086;&#1075;_&#1050;&#1083;&#1072;&#1088;&#1077;&#1085;&#1089;" TargetMode="External"/><Relationship Id="rId43" Type="http://schemas.openxmlformats.org/officeDocument/2006/relationships/hyperlink" Target="https://ru.wikipedia.org/wiki/&#1051;&#1102;&#1076;&#1086;&#1074;&#1080;&#1082;_XI" TargetMode="External"/><Relationship Id="rId48" Type="http://schemas.openxmlformats.org/officeDocument/2006/relationships/hyperlink" Target="https://ru.wikipedia.org/wiki/&#1048;&#1093;&#1090;&#1080;&#1089;" TargetMode="External"/><Relationship Id="rId64" Type="http://schemas.openxmlformats.org/officeDocument/2006/relationships/hyperlink" Target="https://ru.wikipedia.org/wiki/&#1041;&#1072;&#1093;&#1072;&#1091;&#1083;&#1083;&#1072;" TargetMode="External"/><Relationship Id="rId69" Type="http://schemas.openxmlformats.org/officeDocument/2006/relationships/hyperlink" Target="https://ru.wikipedia.org/wiki/&#1055;&#1086;&#1103;&#1088;&#1082;&#1086;&#1074;,_&#1042;&#1072;&#1089;&#1080;&#1083;&#1080;&#1081;_&#1044;&#1072;&#1085;&#1080;&#1083;&#1086;&#1074;&#1080;&#1095;" TargetMode="External"/><Relationship Id="rId113" Type="http://schemas.openxmlformats.org/officeDocument/2006/relationships/hyperlink" Target="https://ru.wikipedia.org/wiki/&#1057;&#1086;&#1094;&#1080;&#1072;&#1083;-&#1076;&#1077;&#1084;&#1086;&#1082;&#1088;&#1072;&#1090;&#1080;&#1095;&#1077;&#1089;&#1082;&#1072;&#1103;_&#1087;&#1072;&#1088;&#1090;&#1080;&#1103;_&#1043;&#1077;&#1088;&#1084;&#1072;&#1085;&#1080;&#1080;" TargetMode="External"/><Relationship Id="rId118" Type="http://schemas.openxmlformats.org/officeDocument/2006/relationships/hyperlink" Target="https://ru.wikipedia.org/wiki/&#1060;&#1088;&#1091;&#1085;&#1079;&#1077;,_&#1052;&#1080;&#1093;&#1072;&#1080;&#1083;_&#1042;&#1072;&#1089;&#1080;&#1083;&#1100;&#1077;&#1074;&#1080;&#1095;" TargetMode="External"/><Relationship Id="rId134" Type="http://schemas.openxmlformats.org/officeDocument/2006/relationships/hyperlink" Target="https://ru.wikipedia.org/wiki/&#1057;&#1086;&#1074;&#1077;&#1090;_&#1101;&#1082;&#1086;&#1085;&#1086;&#1084;&#1080;&#1095;&#1077;&#1089;&#1082;&#1086;&#1081;_&#1074;&#1079;&#1072;&#1080;&#1084;&#1086;&#1087;&#1086;&#1084;&#1086;&#1097;&#1080;" TargetMode="External"/><Relationship Id="rId139" Type="http://schemas.openxmlformats.org/officeDocument/2006/relationships/hyperlink" Target="https://wiki2.org/ru/1953_&#1075;&#1086;&#1076;" TargetMode="External"/><Relationship Id="rId80" Type="http://schemas.openxmlformats.org/officeDocument/2006/relationships/hyperlink" Target="https://ventis-ferrum.fandom.com/wiki/1874_Russo-Persian_War" TargetMode="External"/><Relationship Id="rId85" Type="http://schemas.openxmlformats.org/officeDocument/2006/relationships/hyperlink" Target="https://ru.wikipedia.org/wiki/&#1056;&#1077;&#1074;&#1086;&#1083;&#1102;&#1094;&#1080;&#1080;_1848&#8212;1849_&#1075;&#1086;&#1076;&#1086;&#107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ru.wikipedia.org/wiki/&#1041;&#1072;&#1093;&#1072;&#1091;&#1083;&#1083;&#1072;" TargetMode="External"/><Relationship Id="rId33" Type="http://schemas.openxmlformats.org/officeDocument/2006/relationships/hyperlink" Target="https://ru.wikipedia.org/wiki/&#1040;&#1092;&#1088;&#1086;&#1076;&#1080;&#1090;&#1072;" TargetMode="External"/><Relationship Id="rId38" Type="http://schemas.openxmlformats.org/officeDocument/2006/relationships/hyperlink" Target="https://ru.wikipedia.org/wiki/&#1044;&#1077;&#1089;&#1103;&#1090;&#1100;_&#1082;&#1072;&#1079;&#1085;&#1077;&#1081;_&#1077;&#1075;&#1080;&#1087;&#1077;&#1090;&#1089;&#1082;&#1080;&#1093;" TargetMode="External"/><Relationship Id="rId46" Type="http://schemas.openxmlformats.org/officeDocument/2006/relationships/hyperlink" Target="https://ru.wikipedia.org/wiki/&#1048;&#1086;&#1089;&#1080;&#1092;_I_(&#1080;&#1084;&#1087;&#1077;&#1088;&#1072;&#1090;&#1086;&#1088;_&#1057;&#1074;&#1103;&#1097;&#1077;&#1085;&#1085;&#1086;&#1081;_&#1056;&#1080;&#1084;&#1089;&#1082;&#1086;&#1081;_&#1080;&#1084;&#1087;&#1077;&#1088;&#1080;&#1080;)" TargetMode="External"/><Relationship Id="rId59" Type="http://schemas.openxmlformats.org/officeDocument/2006/relationships/hyperlink" Target="https://dzen.ru/a/ZmdA84ayRxq4FN3U?share_to=link" TargetMode="External"/><Relationship Id="rId67" Type="http://schemas.openxmlformats.org/officeDocument/2006/relationships/hyperlink" Target="https://ru.wikipedia.org/wiki/&#1054;&#1083;&#1100;&#1075;&#1072;_(&#1082;&#1085;&#1103;&#1075;&#1080;&#1085;&#1103;_&#1082;&#1080;&#1077;&#1074;&#1089;&#1082;&#1072;&#1103;)" TargetMode="External"/><Relationship Id="rId103" Type="http://schemas.openxmlformats.org/officeDocument/2006/relationships/hyperlink" Target="https://m.ok.ru/group/52177813700702/topic/62681170791262" TargetMode="External"/><Relationship Id="rId108" Type="http://schemas.openxmlformats.org/officeDocument/2006/relationships/hyperlink" Target="https://ru.wikipedia.org/wiki/&#1053;&#1072;&#1096;&#1080;_&#1087;&#1086;&#1083;&#1080;&#1090;&#1080;&#1095;&#1077;&#1089;&#1082;&#1080;&#1077;_&#1079;&#1072;&#1076;&#1072;&#1095;&#1080;" TargetMode="External"/><Relationship Id="rId116" Type="http://schemas.openxmlformats.org/officeDocument/2006/relationships/hyperlink" Target="https://ru.wikipedia.org/wiki/&#1041;&#1083;&#1102;&#1093;&#1077;&#1088;,_&#1042;&#1072;&#1089;&#1080;&#1083;&#1080;&#1081;_&#1050;&#1086;&#1085;&#1089;&#1090;&#1072;&#1085;&#1090;&#1080;&#1085;&#1086;&#1074;&#1080;&#1095;" TargetMode="External"/><Relationship Id="rId124" Type="http://schemas.openxmlformats.org/officeDocument/2006/relationships/hyperlink" Target="https://ru.wikipedia.org/wiki/&#1041;&#1086;&#1080;_&#1085;&#1072;_&#1061;&#1072;&#1083;&#1093;&#1080;&#1085;-&#1043;&#1086;&#1083;&#1077;" TargetMode="External"/><Relationship Id="rId129" Type="http://schemas.openxmlformats.org/officeDocument/2006/relationships/hyperlink" Target="https://ru.wikipedia.org/wiki/&#1049;&#1086;&#1076;&#1083;&#1100;" TargetMode="External"/><Relationship Id="rId137" Type="http://schemas.openxmlformats.org/officeDocument/2006/relationships/hyperlink" Target="https://ru.wikipedia.org/wiki/1951_&#1075;&#1086;&#1076;" TargetMode="External"/><Relationship Id="rId20" Type="http://schemas.openxmlformats.org/officeDocument/2006/relationships/hyperlink" Target="https://ru.wikipedia.org/wiki/&#1050;&#1072;&#1085;&#1089;&#1080;" TargetMode="External"/><Relationship Id="rId41" Type="http://schemas.openxmlformats.org/officeDocument/2006/relationships/hyperlink" Target="https://ru.wikipedia.org/wiki/&#1055;&#1072;&#1087;&#1077;&#1089;&#1089;&#1072;_&#1048;&#1086;&#1072;&#1085;&#1085;&#1072;" TargetMode="External"/><Relationship Id="rId54" Type="http://schemas.openxmlformats.org/officeDocument/2006/relationships/hyperlink" Target="https://vk.com/wall-122706788_3784" TargetMode="External"/><Relationship Id="rId62" Type="http://schemas.openxmlformats.org/officeDocument/2006/relationships/hyperlink" Target="https://ru.wikipedia.org/wiki/&#1064;&#1072;&#1073;&#1090;&#1072;&#1081;_&#1062;&#1074;&#1080;" TargetMode="External"/><Relationship Id="rId70" Type="http://schemas.openxmlformats.org/officeDocument/2006/relationships/hyperlink" Target="https://en.wikipedia.org/wiki/Yerofey_Khabarov" TargetMode="External"/><Relationship Id="rId75" Type="http://schemas.openxmlformats.org/officeDocument/2006/relationships/hyperlink" Target="https://ru.wikipedia.org/wiki/&#1055;&#1091;&#1090;&#1100;_&#1057;&#1074;&#1103;&#1090;&#1086;&#1075;&#1086;_&#1048;&#1072;&#1082;&#1086;&#1074;&#1072;" TargetMode="External"/><Relationship Id="rId83" Type="http://schemas.openxmlformats.org/officeDocument/2006/relationships/hyperlink" Target="https://ru.wikipedia.org/wiki/&#1057;&#1080;&#1084;&#1086;&#1076;&#1089;&#1082;&#1080;&#1081;_&#1090;&#1088;&#1072;&#1082;&#1090;&#1072;&#1090;" TargetMode="External"/><Relationship Id="rId88" Type="http://schemas.openxmlformats.org/officeDocument/2006/relationships/hyperlink" Target="https://ru.wikipedia.org/wiki/&#1054;&#1090;&#1084;&#1077;&#1085;&#1072;_&#1082;&#1088;&#1077;&#1087;&#1086;&#1089;&#1090;&#1085;&#1086;&#1075;&#1086;_&#1087;&#1088;&#1072;&#1074;&#1072;_&#1074;_&#1056;&#1086;&#1089;&#1089;&#1080;&#1080;" TargetMode="External"/><Relationship Id="rId91" Type="http://schemas.openxmlformats.org/officeDocument/2006/relationships/hyperlink" Target="https://ru.wikipedia.org/wiki/&#1048;&#1089;&#1090;&#1086;&#1088;&#1080;&#1103;_&#1040;&#1083;&#1103;&#1089;&#1082;&#1080;" TargetMode="External"/><Relationship Id="rId96" Type="http://schemas.openxmlformats.org/officeDocument/2006/relationships/hyperlink" Target="https://dzen.ru/a/Y_tRJKTgzUCgBLu_" TargetMode="External"/><Relationship Id="rId111" Type="http://schemas.openxmlformats.org/officeDocument/2006/relationships/hyperlink" Target="https://pikabu.ru/story/dva_cheloveka_i_dva_mneniya_12589912" TargetMode="External"/><Relationship Id="rId132" Type="http://schemas.openxmlformats.org/officeDocument/2006/relationships/hyperlink" Target="https://ru.wikipedia.org/wiki/&#1045;&#1074;&#1088;&#1077;&#1081;&#1089;&#1082;&#1080;&#1081;_&#1072;&#1085;&#1090;&#1080;&#1092;&#1072;&#1096;&#1080;&#1089;&#1090;&#1089;&#1082;&#1080;&#1081;_&#1082;&#1086;&#1084;&#1080;&#1090;&#1077;&#1090;" TargetMode="External"/><Relationship Id="rId140" Type="http://schemas.openxmlformats.org/officeDocument/2006/relationships/hyperlink" Target="https://veselchak01.livejournal.com/6547.html" TargetMode="External"/><Relationship Id="rId145" Type="http://schemas.openxmlformats.org/officeDocument/2006/relationships/hyperlink" Target="https://komros.org/politika/ekonomika/stalinskaya-sistema-upravleniya-ekonomikoj-v-proshlom-i-v-budushhembitva-za-istoriyu-i-budushhe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ru.wikipedia.org/wiki/&#1058;&#1072;&#1084;&#1077;&#1088;&#1083;&#1072;&#1085;" TargetMode="External"/><Relationship Id="rId28" Type="http://schemas.openxmlformats.org/officeDocument/2006/relationships/hyperlink" Target="https://ru.wikipedia.org/wiki/&#1042;&#1086;&#1089;&#1090;&#1086;&#1095;&#1085;&#1086;&#1077;_&#1087;&#1091;&#1090;&#1077;&#1096;&#1077;&#1089;&#1090;&#1074;&#1080;&#1077;_&#1053;&#1080;&#1082;&#1086;&#1083;&#1072;&#1103;_II" TargetMode="External"/><Relationship Id="rId36" Type="http://schemas.openxmlformats.org/officeDocument/2006/relationships/hyperlink" Target="https://ru.wikipedia.org/wiki/&#1040;&#1085;&#1090;&#1086;&#1085;&#1080;&#1081;_&#1056;&#1080;&#1084;&#1083;&#1103;&#1085;&#1080;&#1085;" TargetMode="External"/><Relationship Id="rId49" Type="http://schemas.openxmlformats.org/officeDocument/2006/relationships/hyperlink" Target="https://ru.wikipedia.org/wiki/&#1041;&#1088;&#1072;&#1093;&#1084;&#1072;" TargetMode="External"/><Relationship Id="rId57" Type="http://schemas.openxmlformats.org/officeDocument/2006/relationships/hyperlink" Target="https://dzen.ru/a/aTrf75r1vmQFYOhN?share_to=link" TargetMode="External"/><Relationship Id="rId106" Type="http://schemas.openxmlformats.org/officeDocument/2006/relationships/hyperlink" Target="https://ru.wikipedia.org/wiki/&#1063;&#1090;&#1086;_&#1090;&#1072;&#1082;&#1086;&#1077;_" TargetMode="External"/><Relationship Id="rId114" Type="http://schemas.openxmlformats.org/officeDocument/2006/relationships/hyperlink" Target="https://ru.wikipedia.org/wiki/&#1057;&#1077;&#1088;&#1075;&#1077;&#1077;&#1074;,_&#1060;&#1105;&#1076;&#1086;&#1088;_&#1040;&#1085;&#1076;&#1088;&#1077;&#1077;&#1074;&#1080;&#1095;" TargetMode="External"/><Relationship Id="rId119" Type="http://schemas.openxmlformats.org/officeDocument/2006/relationships/hyperlink" Target="https://ru.wikipedia.org/wiki/&#1052;&#1072;&#1081;&#1089;&#1082;&#1072;&#1103;_&#1086;&#1087;&#1077;&#1088;&#1072;&#1094;&#1080;&#1103;_(1920)" TargetMode="External"/><Relationship Id="rId127" Type="http://schemas.openxmlformats.org/officeDocument/2006/relationships/hyperlink" Target="https://militera.lib.ru/memo/russian/katukova_es/17.html" TargetMode="External"/><Relationship Id="rId10" Type="http://schemas.openxmlformats.org/officeDocument/2006/relationships/image" Target="media/image4.png"/><Relationship Id="rId31" Type="http://schemas.openxmlformats.org/officeDocument/2006/relationships/hyperlink" Target="https://ru.wikipedia.org/wiki/&#1059;&#1083;&#1100;&#1103;&#1085;&#1086;&#1074;,_&#1048;&#1083;&#1100;&#1103;_&#1053;&#1080;&#1082;&#1086;&#1083;&#1072;&#1077;&#1074;&#1080;&#1095;" TargetMode="External"/><Relationship Id="rId44" Type="http://schemas.openxmlformats.org/officeDocument/2006/relationships/hyperlink" Target="https://ru.wikipedia.org/wiki/&#1056;&#1080;&#1095;&#1072;&#1088;&#1076;_III" TargetMode="External"/><Relationship Id="rId52" Type="http://schemas.openxmlformats.org/officeDocument/2006/relationships/hyperlink" Target="https://ru.wikipedia.org/wiki/&#1051;&#1086;&#1093;-&#1085;&#1077;&#1089;&#1089;&#1082;&#1086;&#1077;_&#1095;&#1091;&#1076;&#1086;&#1074;&#1080;&#1097;&#1077;" TargetMode="External"/><Relationship Id="rId60" Type="http://schemas.openxmlformats.org/officeDocument/2006/relationships/hyperlink" Target="https://ru.wikipedia.org/wiki/&#1042;&#1089;&#1077;&#1089;&#1083;&#1072;&#1074;_&#1041;&#1088;&#1103;&#1095;&#1080;&#1089;&#1083;&#1072;&#1074;&#1080;&#1095;" TargetMode="External"/><Relationship Id="rId65" Type="http://schemas.openxmlformats.org/officeDocument/2006/relationships/hyperlink" Target="https://ru.wikipedia.org/wiki/&#1041;&#1072;&#1073;_(&#1073;&#1072;&#1073;&#1080;&#1079;&#1084;)" TargetMode="External"/><Relationship Id="rId73" Type="http://schemas.openxmlformats.org/officeDocument/2006/relationships/hyperlink" Target="https://ruskline.ru/monitoring_smi/2009/11/16/vizantijskij_aspekt_avgustejshego_palomnichestva_na_pravoslavnyj_vostok_v_1859_godu/" TargetMode="External"/><Relationship Id="rId78" Type="http://schemas.openxmlformats.org/officeDocument/2006/relationships/hyperlink" Target="https://ru.wikipedia.org/wiki/&#1064;&#1072;&#1093;&#1085;&#1080;&#1103;&#1079;-&#1093;&#1072;&#1085;" TargetMode="External"/><Relationship Id="rId81" Type="http://schemas.openxmlformats.org/officeDocument/2006/relationships/hyperlink" Target="https://ru.wikipedia.org/wiki/&#1053;&#1072;&#1088;&#1086;&#1076;&#1085;&#1080;&#1095;&#1077;&#1089;&#1090;&#1074;&#1086;" TargetMode="External"/><Relationship Id="rId86" Type="http://schemas.openxmlformats.org/officeDocument/2006/relationships/hyperlink" Target="https://ru.wikipedia.org/wiki/&#1047;&#1077;&#1084;&#1083;&#1103;_&#1080;_&#1074;&#1086;&#1083;&#1103;" TargetMode="External"/><Relationship Id="rId94" Type="http://schemas.openxmlformats.org/officeDocument/2006/relationships/hyperlink" Target="https://dzen.ru/a/XwHaw0mW4SZrxGHA" TargetMode="External"/><Relationship Id="rId99" Type="http://schemas.openxmlformats.org/officeDocument/2006/relationships/hyperlink" Target="https://www.belrussia.ru/page-id-6815.html" TargetMode="External"/><Relationship Id="rId101" Type="http://schemas.openxmlformats.org/officeDocument/2006/relationships/hyperlink" Target="https://www.openrepository.ru/article?id=293122" TargetMode="External"/><Relationship Id="rId122" Type="http://schemas.openxmlformats.org/officeDocument/2006/relationships/hyperlink" Target="https://kolybanov.livejournal.com/34169114.html" TargetMode="External"/><Relationship Id="rId130" Type="http://schemas.openxmlformats.org/officeDocument/2006/relationships/hyperlink" Target="https://ru.wikipedia.org/wiki/&#1061;&#1080;&#1088;&#1086;&#1089;&#1080;&#1084;&#1072;" TargetMode="External"/><Relationship Id="rId135" Type="http://schemas.openxmlformats.org/officeDocument/2006/relationships/hyperlink" Target="https://ru.wikipedia.org/wiki/&#1051;&#1077;&#1085;&#1080;&#1085;&#1075;&#1088;&#1072;&#1076;&#1089;&#1082;&#1086;&#1077;_&#1076;&#1077;&#1083;&#1086;" TargetMode="External"/><Relationship Id="rId143" Type="http://schemas.openxmlformats.org/officeDocument/2006/relationships/hyperlink" Target="https://ru.wikipedia.org/wiki/1967_&#1075;&#1086;&#1076;"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eb.archive.org/web/20181031174822/http://e-reading.club/book.php?book=60349" TargetMode="External"/><Relationship Id="rId39" Type="http://schemas.openxmlformats.org/officeDocument/2006/relationships/hyperlink" Target="https://ru.wikipedia.org/wiki/&#1041;&#1077;&#1076;&#1072;_&#1044;&#1086;&#1089;&#1090;&#1086;&#1087;&#1086;&#1095;&#1090;&#1077;&#1085;&#1085;&#1099;&#1081;" TargetMode="External"/><Relationship Id="rId109" Type="http://schemas.openxmlformats.org/officeDocument/2006/relationships/hyperlink" Target="https://ru.wikipedia.org/wiki/&#1040;&#1082;&#1089;&#1077;&#1083;&#1100;&#1088;&#1086;&#1076;,_&#1055;&#1072;&#1074;&#1077;&#1083;_&#1041;&#1086;&#1088;&#1080;&#1089;&#1086;&#1074;&#1080;&#1095;" TargetMode="External"/><Relationship Id="rId34" Type="http://schemas.openxmlformats.org/officeDocument/2006/relationships/hyperlink" Target="https://ru.wikipedia.org/wiki/&#1045;&#1083;&#1077;&#1085;&#1072;_&#1055;&#1088;&#1077;&#1082;&#1088;&#1072;&#1089;&#1085;&#1072;&#1103;" TargetMode="External"/><Relationship Id="rId50" Type="http://schemas.openxmlformats.org/officeDocument/2006/relationships/hyperlink" Target="https://lenarudenko.livejournal.com/217895.html" TargetMode="External"/><Relationship Id="rId55" Type="http://schemas.openxmlformats.org/officeDocument/2006/relationships/hyperlink" Target="https://ru.wikipedia.org/wiki/&#1042;&#1086;&#1083;&#1100;&#1075;&#1072;_&#1057;&#1074;&#1103;&#1090;&#1086;&#1089;&#1083;&#1072;&#1074;&#1080;&#1095;" TargetMode="External"/><Relationship Id="rId76" Type="http://schemas.openxmlformats.org/officeDocument/2006/relationships/hyperlink" Target="https://ru.wikipedia.org/wiki/&#1055;&#1077;&#1085;&#1085;,_&#1059;&#1080;&#1083;&#1100;&#1103;&#1084;" TargetMode="External"/><Relationship Id="rId97" Type="http://schemas.openxmlformats.org/officeDocument/2006/relationships/hyperlink" Target="https://web.archive.org/web/20111027034616/http://ru.wikipedia.org/wiki/&#1053;&#1080;&#1082;&#1086;&#1083;&#1072;&#1081;_II" TargetMode="External"/><Relationship Id="rId104" Type="http://schemas.openxmlformats.org/officeDocument/2006/relationships/hyperlink" Target="https://ru.wikipedia.org/wiki/&#1044;&#1072;&#1085;&#1080;&#1083;&#1086;&#1074;,_&#1057;&#1090;&#1077;&#1087;&#1072;&#1085;_&#1057;&#1090;&#1077;&#1087;&#1072;&#1085;&#1086;&#1074;&#1080;&#1095;" TargetMode="External"/><Relationship Id="rId120" Type="http://schemas.openxmlformats.org/officeDocument/2006/relationships/hyperlink" Target="https://ru.wikipedia.org/wiki/&#1041;&#1077;&#1085;&#1077;&#1076;&#1080;&#1082;&#1090;&#1086;&#1074;,_&#1048;&#1074;&#1072;&#1085;_&#1040;&#1083;&#1077;&#1082;&#1089;&#1072;&#1085;&#1076;&#1088;&#1086;&#1074;&#1080;&#1095;" TargetMode="External"/><Relationship Id="rId125" Type="http://schemas.openxmlformats.org/officeDocument/2006/relationships/hyperlink" Target="https://ru.wikipedia.org/wiki/&#1059;&#1072;&#1081;&#1085;&#1072;&#1085;&#1090;,_&#1044;&#1078;&#1086;&#1085;_&#1043;&#1080;&#1083;&#1073;&#1077;&#1088;&#1090;" TargetMode="External"/><Relationship Id="rId141" Type="http://schemas.openxmlformats.org/officeDocument/2006/relationships/hyperlink" Target="https://weekend.rambler.ru/read/53747567-pochemu-sssr-i-kitay-stali-vragami-pri-nikite-hruscheve/" TargetMode="External"/><Relationship Id="rId146" Type="http://schemas.openxmlformats.org/officeDocument/2006/relationships/hyperlink" Target="https://ru.wikipedia.org/wiki/1974_&#1075;&#1086;&#1076;" TargetMode="External"/><Relationship Id="rId7" Type="http://schemas.openxmlformats.org/officeDocument/2006/relationships/image" Target="media/image1.png"/><Relationship Id="rId71" Type="http://schemas.openxmlformats.org/officeDocument/2006/relationships/hyperlink" Target="https://ru.wikipedia.org/wiki/&#1043;&#1086;&#1075;_&#1080;_&#1052;&#1072;&#1075;&#1086;&#1075;" TargetMode="External"/><Relationship Id="rId92" Type="http://schemas.openxmlformats.org/officeDocument/2006/relationships/hyperlink" Target="https://tass.ru/info/4137550" TargetMode="External"/><Relationship Id="rId2" Type="http://schemas.openxmlformats.org/officeDocument/2006/relationships/styles" Target="styles.xml"/><Relationship Id="rId29" Type="http://schemas.openxmlformats.org/officeDocument/2006/relationships/hyperlink" Target="https://www.livelib.ru/book/143278/readpart-rossiya-vyhodit-v-mirovoj-okean-aleksandr-shirokorad/~4" TargetMode="External"/><Relationship Id="rId24" Type="http://schemas.openxmlformats.org/officeDocument/2006/relationships/hyperlink" Target="https://ru.wikipedia.org/wiki/&#1071;&#1088;&#1086;&#1089;&#1083;&#1072;&#1074;_&#1042;&#1083;&#1072;&#1076;&#1080;&#1084;&#1080;&#1088;&#1086;&#1074;&#1080;&#1095;_&#1052;&#1091;&#1076;&#1088;&#1099;&#1081;" TargetMode="External"/><Relationship Id="rId40" Type="http://schemas.openxmlformats.org/officeDocument/2006/relationships/hyperlink" Target="https://ru.wikipedia.org/wiki/&#1050;&#1080;&#1090;&#1072;&#1081;&#1089;&#1082;&#1086;&#1077;_&#1079;&#1077;&#1084;&#1083;&#1077;&#1090;&#1088;&#1103;&#1089;&#1077;&#1085;&#1080;&#1077;_(1556)" TargetMode="External"/><Relationship Id="rId45" Type="http://schemas.openxmlformats.org/officeDocument/2006/relationships/hyperlink" Target="https://ru.wikipedia.org/wiki/&#1050;&#1072;&#1088;&#1083;_II_(&#1082;&#1086;&#1088;&#1086;&#1083;&#1100;_&#1048;&#1089;&#1087;&#1072;&#1085;&#1080;&#1080;)" TargetMode="External"/><Relationship Id="rId66" Type="http://schemas.openxmlformats.org/officeDocument/2006/relationships/hyperlink" Target="https://ru.wikipedia.org/wiki/&#1050;&#1083;&#1077;&#1086;&#1087;&#1072;&#1090;&#1088;&#1072;" TargetMode="External"/><Relationship Id="rId87" Type="http://schemas.openxmlformats.org/officeDocument/2006/relationships/hyperlink" Target="https://ru.wikipedia.org/wiki/&#1061;&#1086;&#1078;&#1076;&#1077;&#1085;&#1080;&#1077;_&#1074;_&#1085;&#1072;&#1088;&#1086;&#1076;" TargetMode="External"/><Relationship Id="rId110" Type="http://schemas.openxmlformats.org/officeDocument/2006/relationships/hyperlink" Target="https://ru.wikipedia.org/wiki/&#1051;&#1077;&#1085;&#1080;&#1085;,_&#1042;&#1083;&#1072;&#1076;&#1080;&#1084;&#1080;&#1088;_&#1048;&#1083;&#1100;&#1080;&#1095;" TargetMode="External"/><Relationship Id="rId115" Type="http://schemas.openxmlformats.org/officeDocument/2006/relationships/hyperlink" Target="https://ru.wikipedia.org/wiki/&#1059;&#1088;&#1080;&#1094;&#1082;&#1080;&#1081;,_&#1052;&#1086;&#1080;&#1089;&#1077;&#1081;_&#1057;&#1086;&#1083;&#1086;&#1084;&#1086;&#1085;&#1086;&#1074;&#1080;&#1095;" TargetMode="External"/><Relationship Id="rId131" Type="http://schemas.openxmlformats.org/officeDocument/2006/relationships/hyperlink" Target="https://ru.wikipedia.org/wiki/&#1055;&#1072;&#1085;&#1092;&#1080;&#1083;&#1086;&#1074;&#1094;&#1099;" TargetMode="External"/><Relationship Id="rId136" Type="http://schemas.openxmlformats.org/officeDocument/2006/relationships/hyperlink" Target="https://ru.wikipedia.org/wiki/&#1048;&#1085;&#1076;&#1086;&#1082;&#1080;&#1090;&#1072;&#1081;&#1089;&#1082;&#1072;&#1103;_&#1074;&#1086;&#1081;&#1085;&#1072;" TargetMode="External"/><Relationship Id="rId61" Type="http://schemas.openxmlformats.org/officeDocument/2006/relationships/hyperlink" Target="https://ru.wikipedia.org/wiki/&#1056;&#1091;&#1089;&#1089;&#1082;&#1072;&#1103;_&#1087;&#1088;&#1072;&#1074;&#1086;&#1089;&#1083;&#1072;&#1074;&#1085;&#1072;&#1103;_&#1089;&#1090;&#1072;&#1088;&#1086;&#1086;&#1073;&#1088;&#1103;&#1076;&#1095;&#1077;&#1089;&#1082;&#1072;&#1103;_&#1094;&#1077;&#1088;&#1082;&#1086;&#1074;&#1100;" TargetMode="External"/><Relationship Id="rId82" Type="http://schemas.openxmlformats.org/officeDocument/2006/relationships/hyperlink" Target="https://ru.wikipedia.org/wiki/&#1057;&#1072;&#1085;-&#1057;&#1090;&#1077;&#1092;&#1072;&#1085;&#1089;&#1082;&#1080;&#1081;_&#1084;&#1080;&#1088;" TargetMode="External"/><Relationship Id="rId19" Type="http://schemas.openxmlformats.org/officeDocument/2006/relationships/hyperlink" Target="https://ru.wikipedia.org/wiki/&#1050;&#1080;&#1088;_II_&#1042;&#1077;&#1083;&#1080;&#1082;&#1080;&#1081;" TargetMode="External"/><Relationship Id="rId14" Type="http://schemas.openxmlformats.org/officeDocument/2006/relationships/image" Target="media/image8.jpeg"/><Relationship Id="rId30" Type="http://schemas.openxmlformats.org/officeDocument/2006/relationships/hyperlink" Target="https://ru.wikipedia.org/wiki/&#1055;&#1077;&#1090;&#1088;&#1086;&#1087;&#1072;&#1074;&#1083;&#1086;&#1074;&#1089;&#1082;-&#1050;&#1072;&#1084;&#1095;&#1072;&#1090;&#1089;&#1082;&#1080;&#1081;" TargetMode="External"/><Relationship Id="rId35" Type="http://schemas.openxmlformats.org/officeDocument/2006/relationships/hyperlink" Target="https://ru.wikipedia.org/wiki/&#1042;&#1072;&#1083;&#1072;&#1072;&#1084;&#1089;&#1082;&#1080;&#1081;_&#1084;&#1086;&#1085;&#1072;&#1089;&#1090;&#1099;&#1088;&#1100;" TargetMode="External"/><Relationship Id="rId56" Type="http://schemas.openxmlformats.org/officeDocument/2006/relationships/hyperlink" Target="https://ru.wikipedia.org/wiki/&#1054;&#1072;&#1085;&#1085;" TargetMode="External"/><Relationship Id="rId77" Type="http://schemas.openxmlformats.org/officeDocument/2006/relationships/hyperlink" Target="https://ru.wikipedia.org/wiki/&#1040;&#1083;&#1077;&#1082;&#1089;&#1072;&#1085;&#1076;&#1088;_&#1052;&#1072;&#1082;&#1077;&#1076;&#1086;&#1085;&#1089;&#1082;&#1080;&#1081;" TargetMode="External"/><Relationship Id="rId100" Type="http://schemas.openxmlformats.org/officeDocument/2006/relationships/hyperlink" Target="https://ru.wikipedia.org/wiki/&#1040;&#1085;&#1076;&#1088;&#1077;&#1081;_&#1070;&#1088;&#1100;&#1077;&#1074;&#1080;&#1095;_&#1041;&#1086;&#1075;&#1086;&#1083;&#1102;&#1073;&#1089;&#1082;&#1080;&#1081;" TargetMode="External"/><Relationship Id="rId105" Type="http://schemas.openxmlformats.org/officeDocument/2006/relationships/hyperlink" Target="https://ru.wikipedia.org/wiki/&#1056;&#1072;&#1079;&#1074;&#1080;&#1090;&#1080;&#1077;_&#1082;&#1072;&#1087;&#1080;&#1090;&#1072;&#1083;&#1080;&#1079;&#1084;&#1072;_&#1074;_&#1056;&#1086;&#1089;&#1089;&#1080;&#1080;" TargetMode="External"/><Relationship Id="rId126" Type="http://schemas.openxmlformats.org/officeDocument/2006/relationships/hyperlink" Target="https://www.litres.ru/book/konstantin-konstantinovich-rokossovskiy/soldatskiy-dolg-146033/chitat-onlayn/?page=2" TargetMode="External"/><Relationship Id="rId14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litmir.club/br/?b=83515" TargetMode="External"/><Relationship Id="rId72" Type="http://schemas.openxmlformats.org/officeDocument/2006/relationships/hyperlink" Target="https://ru.wikipedia.org/wiki/&#1061;&#1084;&#1077;&#1083;&#1100;&#1085;&#1080;&#1094;&#1082;&#1080;&#1081;,_&#1041;&#1086;&#1075;&#1076;&#1072;&#1085;_&#1052;&#1080;&#1093;&#1072;&#1081;&#1083;&#1086;&#1074;&#1080;&#1095;" TargetMode="External"/><Relationship Id="rId93" Type="http://schemas.openxmlformats.org/officeDocument/2006/relationships/hyperlink" Target="https://baza.vgd.ru/7/55087/" TargetMode="External"/><Relationship Id="rId98" Type="http://schemas.openxmlformats.org/officeDocument/2006/relationships/hyperlink" Target="https://proza.ru/2011/04/22/81" TargetMode="External"/><Relationship Id="rId121" Type="http://schemas.openxmlformats.org/officeDocument/2006/relationships/hyperlink" Target="https://reosh.ru/valentin-katasonov-ob-istochnikax-finansirovaniya-sovetskoj-industrializacii.html" TargetMode="External"/><Relationship Id="rId142" Type="http://schemas.openxmlformats.org/officeDocument/2006/relationships/hyperlink" Target="https://ru.m.wikipedia.org/wiki/&#1041;&#1072;&#1088;&#1090;&#1080;&#1085;&#1080;,_&#1056;&#1086;&#1073;&#1077;&#1088;&#1090;_&#1051;&#1102;&#1076;&#1074;&#1080;&#1075;&#1086;&#1074;&#1080;&#1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237</Pages>
  <Words>114742</Words>
  <Characters>654030</Characters>
  <Application>Microsoft Office Word</Application>
  <DocSecurity>0</DocSecurity>
  <Lines>5450</Lines>
  <Paragraphs>1534</Paragraphs>
  <ScaleCrop>false</ScaleCrop>
  <Company/>
  <LinksUpToDate>false</LinksUpToDate>
  <CharactersWithSpaces>767238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Соковиков</dc:creator>
  <cp:keywords/>
  <dc:description/>
  <cp:lastModifiedBy>Владимир Соковиков</cp:lastModifiedBy>
  <cp:revision>1</cp:revision>
  <dcterms:created xsi:type="dcterms:W3CDTF">2026-06-11T12:40:00Z</dcterms:created>
  <dcterms:modified xsi:type="dcterms:W3CDTF">2026-06-11T12:47:00Z</dcterms:modified>
</cp:coreProperties>
</file>